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E450D" w14:textId="31701D58" w:rsidR="001008FC" w:rsidRDefault="001008FC" w:rsidP="00B72E53">
      <w:pPr>
        <w:spacing w:after="0" w:line="240" w:lineRule="auto"/>
        <w:jc w:val="center"/>
        <w:rPr>
          <w:rFonts w:ascii="Times New Roman" w:hAnsi="Times New Roman" w:cs="Times New Roman"/>
          <w:b/>
          <w:sz w:val="24"/>
          <w:szCs w:val="24"/>
        </w:rPr>
      </w:pPr>
      <w:r w:rsidRPr="00F2434C">
        <w:rPr>
          <w:rFonts w:ascii="Times New Roman" w:hAnsi="Times New Roman" w:cs="Times New Roman"/>
          <w:b/>
          <w:sz w:val="24"/>
          <w:szCs w:val="24"/>
        </w:rPr>
        <w:t>Перечень вопросов, с которыми чаще всего обращаются в АО НК «КазМунайГаз»</w:t>
      </w:r>
      <w:r w:rsidR="00C63C5C" w:rsidRPr="00C63C5C">
        <w:rPr>
          <w:rFonts w:ascii="Times New Roman" w:hAnsi="Times New Roman" w:cs="Times New Roman"/>
          <w:b/>
          <w:sz w:val="24"/>
          <w:szCs w:val="24"/>
        </w:rPr>
        <w:t>:</w:t>
      </w:r>
    </w:p>
    <w:p w14:paraId="352279EF" w14:textId="53BE3F70" w:rsidR="00D80CAF" w:rsidRPr="00D80CAF" w:rsidRDefault="00D80CAF" w:rsidP="00B72E53">
      <w:pPr>
        <w:spacing w:after="0" w:line="240" w:lineRule="auto"/>
        <w:jc w:val="center"/>
        <w:rPr>
          <w:rFonts w:ascii="Times New Roman" w:hAnsi="Times New Roman" w:cs="Times New Roman"/>
          <w:b/>
          <w:sz w:val="24"/>
          <w:szCs w:val="24"/>
        </w:rPr>
      </w:pPr>
      <w:r w:rsidRPr="00D80CAF">
        <w:rPr>
          <w:rFonts w:ascii="Times New Roman" w:hAnsi="Times New Roman" w:cs="Times New Roman"/>
          <w:b/>
          <w:sz w:val="24"/>
          <w:szCs w:val="24"/>
        </w:rPr>
        <w:t>«ҚазМұнайГаз» ҰК АҚ-ға ең көп келіп түсетін сұрақтар тізімі:</w:t>
      </w:r>
      <w:bookmarkStart w:id="0" w:name="_GoBack"/>
      <w:bookmarkEnd w:id="0"/>
    </w:p>
    <w:p w14:paraId="5FFBC429" w14:textId="77777777" w:rsidR="004525E0" w:rsidRPr="00F2434C" w:rsidRDefault="004525E0" w:rsidP="00B72E53">
      <w:pPr>
        <w:spacing w:after="0" w:line="240" w:lineRule="auto"/>
        <w:jc w:val="both"/>
        <w:rPr>
          <w:rFonts w:ascii="Times New Roman" w:hAnsi="Times New Roman" w:cs="Times New Roman"/>
          <w:sz w:val="24"/>
          <w:szCs w:val="24"/>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4819"/>
        <w:gridCol w:w="2693"/>
        <w:gridCol w:w="4820"/>
      </w:tblGrid>
      <w:tr w:rsidR="00867A4E" w:rsidRPr="00D247C9" w14:paraId="274D0149" w14:textId="77777777" w:rsidTr="00472311">
        <w:trPr>
          <w:trHeight w:val="300"/>
        </w:trPr>
        <w:tc>
          <w:tcPr>
            <w:tcW w:w="710" w:type="dxa"/>
            <w:shd w:val="clear" w:color="auto" w:fill="auto"/>
            <w:noWrap/>
            <w:hideMark/>
          </w:tcPr>
          <w:p w14:paraId="4EF0E3BC" w14:textId="77777777" w:rsidR="00867A4E" w:rsidRPr="00D247C9" w:rsidRDefault="00867A4E" w:rsidP="00E50589">
            <w:pPr>
              <w:spacing w:after="0" w:line="240" w:lineRule="auto"/>
              <w:jc w:val="both"/>
              <w:rPr>
                <w:rFonts w:ascii="Times New Roman" w:eastAsia="Times New Roman" w:hAnsi="Times New Roman" w:cs="Times New Roman"/>
                <w:b/>
                <w:bCs/>
                <w:sz w:val="24"/>
                <w:szCs w:val="24"/>
              </w:rPr>
            </w:pPr>
            <w:r w:rsidRPr="00D247C9">
              <w:rPr>
                <w:rFonts w:ascii="Times New Roman" w:eastAsia="Times New Roman" w:hAnsi="Times New Roman" w:cs="Times New Roman"/>
                <w:b/>
                <w:bCs/>
                <w:sz w:val="24"/>
                <w:szCs w:val="24"/>
              </w:rPr>
              <w:t>№</w:t>
            </w:r>
          </w:p>
        </w:tc>
        <w:tc>
          <w:tcPr>
            <w:tcW w:w="2551" w:type="dxa"/>
            <w:shd w:val="clear" w:color="auto" w:fill="auto"/>
            <w:noWrap/>
            <w:hideMark/>
          </w:tcPr>
          <w:p w14:paraId="0A5D8D66" w14:textId="77777777" w:rsidR="00867A4E" w:rsidRPr="00D247C9" w:rsidRDefault="00867A4E" w:rsidP="00E50589">
            <w:pPr>
              <w:spacing w:after="0" w:line="240" w:lineRule="auto"/>
              <w:jc w:val="both"/>
              <w:rPr>
                <w:rFonts w:ascii="Times New Roman" w:eastAsia="Times New Roman" w:hAnsi="Times New Roman" w:cs="Times New Roman"/>
                <w:b/>
                <w:bCs/>
                <w:sz w:val="24"/>
                <w:szCs w:val="24"/>
              </w:rPr>
            </w:pPr>
            <w:r w:rsidRPr="00D247C9">
              <w:rPr>
                <w:rFonts w:ascii="Times New Roman" w:eastAsia="Times New Roman" w:hAnsi="Times New Roman" w:cs="Times New Roman"/>
                <w:b/>
                <w:bCs/>
                <w:sz w:val="24"/>
                <w:szCs w:val="24"/>
              </w:rPr>
              <w:t>Вопрос (RU)</w:t>
            </w:r>
          </w:p>
        </w:tc>
        <w:tc>
          <w:tcPr>
            <w:tcW w:w="4819" w:type="dxa"/>
            <w:shd w:val="clear" w:color="auto" w:fill="auto"/>
            <w:noWrap/>
            <w:hideMark/>
          </w:tcPr>
          <w:p w14:paraId="42063D53" w14:textId="77777777" w:rsidR="00867A4E" w:rsidRPr="00D247C9" w:rsidRDefault="00867A4E" w:rsidP="00E50589">
            <w:pPr>
              <w:spacing w:after="0" w:line="240" w:lineRule="auto"/>
              <w:jc w:val="both"/>
              <w:rPr>
                <w:rFonts w:ascii="Times New Roman" w:eastAsia="Times New Roman" w:hAnsi="Times New Roman" w:cs="Times New Roman"/>
                <w:b/>
                <w:bCs/>
                <w:sz w:val="24"/>
                <w:szCs w:val="24"/>
              </w:rPr>
            </w:pPr>
            <w:r w:rsidRPr="00D247C9">
              <w:rPr>
                <w:rFonts w:ascii="Times New Roman" w:eastAsia="Times New Roman" w:hAnsi="Times New Roman" w:cs="Times New Roman"/>
                <w:b/>
                <w:bCs/>
                <w:sz w:val="24"/>
                <w:szCs w:val="24"/>
              </w:rPr>
              <w:t>Ответ (RU)</w:t>
            </w:r>
          </w:p>
        </w:tc>
        <w:tc>
          <w:tcPr>
            <w:tcW w:w="2693" w:type="dxa"/>
          </w:tcPr>
          <w:p w14:paraId="605047C4" w14:textId="1DEF9F66" w:rsidR="00867A4E" w:rsidRPr="00D247C9" w:rsidRDefault="00867A4E" w:rsidP="00E5058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kk-KZ"/>
              </w:rPr>
              <w:t>Жауап</w:t>
            </w:r>
            <w:r w:rsidRPr="00D247C9">
              <w:rPr>
                <w:rFonts w:ascii="Times New Roman" w:eastAsia="Times New Roman" w:hAnsi="Times New Roman" w:cs="Times New Roman"/>
                <w:b/>
                <w:bCs/>
                <w:sz w:val="24"/>
                <w:szCs w:val="24"/>
              </w:rPr>
              <w:t xml:space="preserve"> (</w:t>
            </w:r>
            <w:r w:rsidRPr="00D247C9">
              <w:rPr>
                <w:rFonts w:ascii="Times New Roman" w:eastAsia="Times New Roman" w:hAnsi="Times New Roman" w:cs="Times New Roman"/>
                <w:b/>
                <w:bCs/>
                <w:sz w:val="24"/>
                <w:szCs w:val="24"/>
                <w:lang w:val="en-US"/>
              </w:rPr>
              <w:t>KZ</w:t>
            </w:r>
            <w:r w:rsidRPr="00D247C9">
              <w:rPr>
                <w:rFonts w:ascii="Times New Roman" w:eastAsia="Times New Roman" w:hAnsi="Times New Roman" w:cs="Times New Roman"/>
                <w:b/>
                <w:bCs/>
                <w:sz w:val="24"/>
                <w:szCs w:val="24"/>
              </w:rPr>
              <w:t>)</w:t>
            </w:r>
          </w:p>
        </w:tc>
        <w:tc>
          <w:tcPr>
            <w:tcW w:w="4820" w:type="dxa"/>
          </w:tcPr>
          <w:p w14:paraId="046B66A2" w14:textId="5E64E920" w:rsidR="00867A4E" w:rsidRPr="00D247C9" w:rsidRDefault="00867A4E" w:rsidP="00E50589">
            <w:pPr>
              <w:spacing w:after="0" w:line="240" w:lineRule="auto"/>
              <w:jc w:val="both"/>
              <w:rPr>
                <w:rFonts w:ascii="Times New Roman" w:eastAsia="Times New Roman" w:hAnsi="Times New Roman" w:cs="Times New Roman"/>
                <w:b/>
                <w:bCs/>
                <w:sz w:val="24"/>
                <w:szCs w:val="24"/>
                <w:lang w:val="kk-KZ"/>
              </w:rPr>
            </w:pPr>
            <w:r w:rsidRPr="00D247C9">
              <w:rPr>
                <w:rFonts w:ascii="Times New Roman" w:eastAsia="Times New Roman" w:hAnsi="Times New Roman" w:cs="Times New Roman"/>
                <w:b/>
                <w:bCs/>
                <w:sz w:val="24"/>
                <w:szCs w:val="24"/>
              </w:rPr>
              <w:t>Ответ (</w:t>
            </w:r>
            <w:r w:rsidRPr="00D247C9">
              <w:rPr>
                <w:rFonts w:ascii="Times New Roman" w:eastAsia="Times New Roman" w:hAnsi="Times New Roman" w:cs="Times New Roman"/>
                <w:b/>
                <w:bCs/>
                <w:sz w:val="24"/>
                <w:szCs w:val="24"/>
                <w:lang w:val="en-US"/>
              </w:rPr>
              <w:t>KZ</w:t>
            </w:r>
            <w:r w:rsidRPr="00D247C9">
              <w:rPr>
                <w:rFonts w:ascii="Times New Roman" w:eastAsia="Times New Roman" w:hAnsi="Times New Roman" w:cs="Times New Roman"/>
                <w:b/>
                <w:bCs/>
                <w:sz w:val="24"/>
                <w:szCs w:val="24"/>
              </w:rPr>
              <w:t>)</w:t>
            </w:r>
          </w:p>
        </w:tc>
      </w:tr>
      <w:tr w:rsidR="00942C3A" w:rsidRPr="00D247C9" w14:paraId="6D47391A" w14:textId="77777777" w:rsidTr="00861E21">
        <w:trPr>
          <w:trHeight w:val="300"/>
        </w:trPr>
        <w:tc>
          <w:tcPr>
            <w:tcW w:w="15593" w:type="dxa"/>
            <w:gridSpan w:val="5"/>
          </w:tcPr>
          <w:p w14:paraId="50371C58" w14:textId="49E663A9" w:rsidR="00942C3A" w:rsidRPr="00942C3A" w:rsidRDefault="00942C3A" w:rsidP="00E50589">
            <w:pPr>
              <w:spacing w:after="0" w:line="240" w:lineRule="auto"/>
              <w:jc w:val="center"/>
              <w:rPr>
                <w:rFonts w:ascii="Times New Roman" w:eastAsia="Times New Roman" w:hAnsi="Times New Roman" w:cs="Times New Roman"/>
                <w:b/>
                <w:color w:val="000000"/>
                <w:sz w:val="24"/>
                <w:szCs w:val="24"/>
                <w:lang w:val="kk-KZ"/>
              </w:rPr>
            </w:pPr>
            <w:r w:rsidRPr="00867A4E">
              <w:rPr>
                <w:rFonts w:ascii="Times New Roman" w:eastAsia="Times New Roman" w:hAnsi="Times New Roman" w:cs="Times New Roman"/>
                <w:b/>
                <w:color w:val="000000"/>
                <w:sz w:val="24"/>
                <w:szCs w:val="24"/>
              </w:rPr>
              <w:t>I. Реализация нефтепродуктов и коммерческие вопросы</w:t>
            </w:r>
            <w:r>
              <w:rPr>
                <w:rFonts w:ascii="Times New Roman" w:eastAsia="Times New Roman" w:hAnsi="Times New Roman" w:cs="Times New Roman"/>
                <w:b/>
                <w:color w:val="000000"/>
                <w:sz w:val="24"/>
                <w:szCs w:val="24"/>
                <w:lang w:val="kk-KZ"/>
              </w:rPr>
              <w:t>/ Мұнай өнімдерін өткізу және коммерциялық мәселелер</w:t>
            </w:r>
          </w:p>
        </w:tc>
      </w:tr>
      <w:tr w:rsidR="00867A4E" w:rsidRPr="00D80CAF" w14:paraId="2A7E21D2" w14:textId="77777777" w:rsidTr="00472311">
        <w:trPr>
          <w:trHeight w:val="300"/>
        </w:trPr>
        <w:tc>
          <w:tcPr>
            <w:tcW w:w="710" w:type="dxa"/>
            <w:shd w:val="clear" w:color="auto" w:fill="auto"/>
            <w:noWrap/>
            <w:hideMark/>
          </w:tcPr>
          <w:p w14:paraId="6066922E"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w:t>
            </w:r>
          </w:p>
        </w:tc>
        <w:tc>
          <w:tcPr>
            <w:tcW w:w="2551" w:type="dxa"/>
            <w:shd w:val="clear" w:color="auto" w:fill="auto"/>
            <w:noWrap/>
            <w:hideMark/>
          </w:tcPr>
          <w:p w14:paraId="5A02D2B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заключить договор на поставку дизельного топлива?</w:t>
            </w:r>
          </w:p>
          <w:p w14:paraId="395B894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07AF5DB7"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hideMark/>
          </w:tcPr>
          <w:p w14:paraId="6DAAE9EE" w14:textId="77777777" w:rsidR="00867A4E" w:rsidRPr="00D247C9" w:rsidRDefault="00867A4E" w:rsidP="00867A4E">
            <w:pPr>
              <w:pStyle w:val="a3"/>
              <w:spacing w:before="0" w:beforeAutospacing="0" w:after="0" w:afterAutospacing="0"/>
              <w:jc w:val="both"/>
            </w:pPr>
            <w:r w:rsidRPr="00D247C9">
              <w:t>Заключение договоров на поставку дизельного топлива осуществляется через уполномоченные дочерние и зависимые организации группы АО НК «КазМунайГаз», осуществляющие деятельность по переработке, хранению и реализации нефтепродуктов.</w:t>
            </w:r>
          </w:p>
          <w:p w14:paraId="50DD2EFE" w14:textId="77777777" w:rsidR="00867A4E" w:rsidRPr="00D247C9" w:rsidRDefault="00867A4E" w:rsidP="00867A4E">
            <w:pPr>
              <w:pStyle w:val="a3"/>
              <w:spacing w:before="0" w:beforeAutospacing="0" w:after="0" w:afterAutospacing="0"/>
              <w:jc w:val="both"/>
            </w:pPr>
            <w:r w:rsidRPr="00D247C9">
              <w:t>Поскольку компании группы КМГ являются самостоятельными юридическими лицами, решения о заключении договоров поставки принимаются ими самостоятельно в соответствии с:</w:t>
            </w:r>
          </w:p>
          <w:p w14:paraId="5060B6E4" w14:textId="77777777" w:rsidR="00867A4E" w:rsidRPr="00D247C9" w:rsidRDefault="00867A4E" w:rsidP="00867A4E">
            <w:pPr>
              <w:numPr>
                <w:ilvl w:val="0"/>
                <w:numId w:val="13"/>
              </w:numPr>
              <w:tabs>
                <w:tab w:val="clear" w:pos="720"/>
                <w:tab w:val="num" w:pos="360"/>
              </w:tabs>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законодательством Республики Казахстан;</w:t>
            </w:r>
            <w:r w:rsidRPr="00D247C9">
              <w:rPr>
                <w:rFonts w:ascii="Times New Roman" w:hAnsi="Times New Roman" w:cs="Times New Roman"/>
                <w:sz w:val="24"/>
                <w:szCs w:val="24"/>
              </w:rPr>
              <w:t xml:space="preserve"> </w:t>
            </w:r>
          </w:p>
          <w:p w14:paraId="295522E5" w14:textId="77777777" w:rsidR="00867A4E" w:rsidRPr="00D247C9" w:rsidRDefault="00867A4E" w:rsidP="00867A4E">
            <w:pPr>
              <w:numPr>
                <w:ilvl w:val="0"/>
                <w:numId w:val="13"/>
              </w:numPr>
              <w:tabs>
                <w:tab w:val="clear" w:pos="720"/>
                <w:tab w:val="num" w:pos="360"/>
              </w:tabs>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внутренними нормативными документами;</w:t>
            </w:r>
            <w:r w:rsidRPr="00D247C9">
              <w:rPr>
                <w:rFonts w:ascii="Times New Roman" w:hAnsi="Times New Roman" w:cs="Times New Roman"/>
                <w:sz w:val="24"/>
                <w:szCs w:val="24"/>
              </w:rPr>
              <w:t xml:space="preserve"> </w:t>
            </w:r>
          </w:p>
          <w:p w14:paraId="42286B68" w14:textId="77777777" w:rsidR="00867A4E" w:rsidRPr="00D247C9" w:rsidRDefault="00867A4E" w:rsidP="00867A4E">
            <w:pPr>
              <w:numPr>
                <w:ilvl w:val="0"/>
                <w:numId w:val="13"/>
              </w:numPr>
              <w:tabs>
                <w:tab w:val="clear" w:pos="720"/>
                <w:tab w:val="num" w:pos="360"/>
              </w:tabs>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коммерческой политикой соответствующей организации;</w:t>
            </w:r>
            <w:r w:rsidRPr="00D247C9">
              <w:rPr>
                <w:rFonts w:ascii="Times New Roman" w:hAnsi="Times New Roman" w:cs="Times New Roman"/>
                <w:sz w:val="24"/>
                <w:szCs w:val="24"/>
              </w:rPr>
              <w:t xml:space="preserve"> </w:t>
            </w:r>
          </w:p>
          <w:p w14:paraId="23AD41CF" w14:textId="77777777" w:rsidR="00867A4E" w:rsidRPr="00D247C9" w:rsidRDefault="00867A4E" w:rsidP="00867A4E">
            <w:pPr>
              <w:numPr>
                <w:ilvl w:val="0"/>
                <w:numId w:val="13"/>
              </w:numPr>
              <w:tabs>
                <w:tab w:val="clear" w:pos="720"/>
                <w:tab w:val="num" w:pos="360"/>
              </w:tabs>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наличием свободных ресурсных объёмов нефтепродуктов.</w:t>
            </w:r>
            <w:r w:rsidRPr="00D247C9">
              <w:rPr>
                <w:rFonts w:ascii="Times New Roman" w:hAnsi="Times New Roman" w:cs="Times New Roman"/>
                <w:sz w:val="24"/>
                <w:szCs w:val="24"/>
              </w:rPr>
              <w:t xml:space="preserve"> </w:t>
            </w:r>
          </w:p>
          <w:p w14:paraId="48C2718C" w14:textId="77777777" w:rsidR="00867A4E" w:rsidRPr="00D247C9" w:rsidRDefault="00867A4E" w:rsidP="00867A4E">
            <w:pPr>
              <w:pStyle w:val="a3"/>
              <w:spacing w:before="0" w:beforeAutospacing="0" w:after="0" w:afterAutospacing="0"/>
              <w:jc w:val="both"/>
            </w:pPr>
            <w:r w:rsidRPr="00D247C9">
              <w:t>Для рассмотрения вопроса потенциальному покупателю необходимо направить официальный письменный запрос с указанием:</w:t>
            </w:r>
          </w:p>
          <w:p w14:paraId="668AEF69" w14:textId="77777777" w:rsidR="00867A4E" w:rsidRPr="00D247C9" w:rsidRDefault="00867A4E" w:rsidP="00867A4E">
            <w:pPr>
              <w:numPr>
                <w:ilvl w:val="0"/>
                <w:numId w:val="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полного наименования и реквизитов организации;</w:t>
            </w:r>
            <w:r w:rsidRPr="00D247C9">
              <w:rPr>
                <w:rFonts w:ascii="Times New Roman" w:hAnsi="Times New Roman" w:cs="Times New Roman"/>
                <w:sz w:val="24"/>
                <w:szCs w:val="24"/>
              </w:rPr>
              <w:t xml:space="preserve"> </w:t>
            </w:r>
          </w:p>
          <w:p w14:paraId="7B0F6A07" w14:textId="77777777" w:rsidR="00867A4E" w:rsidRPr="00D247C9" w:rsidRDefault="00867A4E" w:rsidP="00867A4E">
            <w:pPr>
              <w:numPr>
                <w:ilvl w:val="0"/>
                <w:numId w:val="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требуемых объёмов дизельного топлива;</w:t>
            </w:r>
            <w:r w:rsidRPr="00D247C9">
              <w:rPr>
                <w:rFonts w:ascii="Times New Roman" w:hAnsi="Times New Roman" w:cs="Times New Roman"/>
                <w:sz w:val="24"/>
                <w:szCs w:val="24"/>
              </w:rPr>
              <w:t xml:space="preserve"> </w:t>
            </w:r>
          </w:p>
          <w:p w14:paraId="19639B69" w14:textId="77777777" w:rsidR="00867A4E" w:rsidRPr="00D247C9" w:rsidRDefault="00867A4E" w:rsidP="00867A4E">
            <w:pPr>
              <w:numPr>
                <w:ilvl w:val="0"/>
                <w:numId w:val="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региона и способа поставки (ж/д, автотранспорт и др.);</w:t>
            </w:r>
            <w:r w:rsidRPr="00D247C9">
              <w:rPr>
                <w:rFonts w:ascii="Times New Roman" w:hAnsi="Times New Roman" w:cs="Times New Roman"/>
                <w:sz w:val="24"/>
                <w:szCs w:val="24"/>
              </w:rPr>
              <w:t xml:space="preserve"> </w:t>
            </w:r>
          </w:p>
          <w:p w14:paraId="1D4DD134" w14:textId="77777777" w:rsidR="00867A4E" w:rsidRPr="00D247C9" w:rsidRDefault="00867A4E" w:rsidP="00867A4E">
            <w:pPr>
              <w:numPr>
                <w:ilvl w:val="0"/>
                <w:numId w:val="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предполагаемых сроков поставки;</w:t>
            </w:r>
            <w:r w:rsidRPr="00D247C9">
              <w:rPr>
                <w:rFonts w:ascii="Times New Roman" w:hAnsi="Times New Roman" w:cs="Times New Roman"/>
                <w:sz w:val="24"/>
                <w:szCs w:val="24"/>
              </w:rPr>
              <w:t xml:space="preserve"> </w:t>
            </w:r>
          </w:p>
          <w:p w14:paraId="4D5F8B5C" w14:textId="77777777" w:rsidR="00867A4E" w:rsidRPr="00D247C9" w:rsidRDefault="00867A4E" w:rsidP="00867A4E">
            <w:pPr>
              <w:numPr>
                <w:ilvl w:val="0"/>
                <w:numId w:val="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условий оплаты и контактных данных ответственного лица.</w:t>
            </w:r>
            <w:r w:rsidRPr="00D247C9">
              <w:rPr>
                <w:rFonts w:ascii="Times New Roman" w:hAnsi="Times New Roman" w:cs="Times New Roman"/>
                <w:sz w:val="24"/>
                <w:szCs w:val="24"/>
              </w:rPr>
              <w:t xml:space="preserve"> </w:t>
            </w:r>
          </w:p>
          <w:p w14:paraId="65722F99" w14:textId="77777777" w:rsidR="00867A4E" w:rsidRPr="00D247C9" w:rsidRDefault="00867A4E" w:rsidP="00867A4E">
            <w:pPr>
              <w:pStyle w:val="a3"/>
              <w:spacing w:before="0" w:beforeAutospacing="0" w:after="0" w:afterAutospacing="0"/>
              <w:jc w:val="both"/>
            </w:pPr>
          </w:p>
          <w:p w14:paraId="6898DEFD" w14:textId="77777777" w:rsidR="00867A4E" w:rsidRPr="00D247C9" w:rsidRDefault="00867A4E" w:rsidP="00867A4E">
            <w:pPr>
              <w:pStyle w:val="a3"/>
              <w:spacing w:before="0" w:beforeAutospacing="0" w:after="0" w:afterAutospacing="0"/>
              <w:jc w:val="both"/>
            </w:pPr>
            <w:r w:rsidRPr="00D247C9">
              <w:t>После рассмотрения запроса уполномоченная организация группы КМГ направляет:</w:t>
            </w:r>
          </w:p>
          <w:p w14:paraId="4BAF8B04" w14:textId="77777777" w:rsidR="00867A4E" w:rsidRPr="00D247C9" w:rsidRDefault="00867A4E" w:rsidP="00867A4E">
            <w:pPr>
              <w:numPr>
                <w:ilvl w:val="0"/>
                <w:numId w:val="1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коммерческое предложение;</w:t>
            </w:r>
            <w:r w:rsidRPr="00D247C9">
              <w:rPr>
                <w:rFonts w:ascii="Times New Roman" w:hAnsi="Times New Roman" w:cs="Times New Roman"/>
                <w:sz w:val="24"/>
                <w:szCs w:val="24"/>
              </w:rPr>
              <w:t xml:space="preserve"> </w:t>
            </w:r>
          </w:p>
          <w:p w14:paraId="28750301" w14:textId="77777777" w:rsidR="00867A4E" w:rsidRPr="00D247C9" w:rsidRDefault="00867A4E" w:rsidP="00867A4E">
            <w:pPr>
              <w:numPr>
                <w:ilvl w:val="0"/>
                <w:numId w:val="1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проект договора поставки;</w:t>
            </w:r>
            <w:r w:rsidRPr="00D247C9">
              <w:rPr>
                <w:rFonts w:ascii="Times New Roman" w:hAnsi="Times New Roman" w:cs="Times New Roman"/>
                <w:sz w:val="24"/>
                <w:szCs w:val="24"/>
              </w:rPr>
              <w:t xml:space="preserve"> </w:t>
            </w:r>
          </w:p>
          <w:p w14:paraId="2C00FC14" w14:textId="77777777" w:rsidR="00867A4E" w:rsidRPr="00D247C9" w:rsidRDefault="00867A4E" w:rsidP="00867A4E">
            <w:pPr>
              <w:numPr>
                <w:ilvl w:val="0"/>
                <w:numId w:val="1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перечень необходимых документов для заключения договора.</w:t>
            </w:r>
            <w:r w:rsidRPr="00D247C9">
              <w:rPr>
                <w:rFonts w:ascii="Times New Roman" w:hAnsi="Times New Roman" w:cs="Times New Roman"/>
                <w:sz w:val="24"/>
                <w:szCs w:val="24"/>
              </w:rPr>
              <w:t xml:space="preserve"> </w:t>
            </w:r>
          </w:p>
          <w:p w14:paraId="3CD36661" w14:textId="77777777" w:rsidR="00867A4E" w:rsidRPr="00D247C9" w:rsidRDefault="00867A4E" w:rsidP="00867A4E">
            <w:pPr>
              <w:pStyle w:val="a3"/>
              <w:spacing w:before="0" w:beforeAutospacing="0" w:after="0" w:afterAutospacing="0"/>
              <w:jc w:val="both"/>
            </w:pPr>
            <w:r w:rsidRPr="00D247C9">
              <w:t xml:space="preserve">Официальная информация о структуре группы и контактных данных размещена на сайте: </w:t>
            </w:r>
            <w:hyperlink r:id="rId8" w:history="1">
              <w:r w:rsidRPr="00D247C9">
                <w:rPr>
                  <w:rStyle w:val="a4"/>
                  <w:color w:val="auto"/>
                  <w:u w:val="none"/>
                </w:rPr>
                <w:t>https://www.kmg.kz</w:t>
              </w:r>
            </w:hyperlink>
          </w:p>
        </w:tc>
        <w:tc>
          <w:tcPr>
            <w:tcW w:w="2693" w:type="dxa"/>
          </w:tcPr>
          <w:p w14:paraId="45AA8C29"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Дизель отынын жеткізу шартын қалай жасаcуға болады?</w:t>
            </w:r>
          </w:p>
          <w:p w14:paraId="3ACFE0CE"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5398C892" w14:textId="53F0057E"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150B6C49" w14:textId="6F4560A0" w:rsidR="00867A4E" w:rsidRPr="00D247C9" w:rsidRDefault="00867A4E" w:rsidP="00867A4E">
            <w:pPr>
              <w:pStyle w:val="a3"/>
              <w:spacing w:before="0" w:beforeAutospacing="0" w:after="0" w:afterAutospacing="0"/>
              <w:jc w:val="both"/>
              <w:rPr>
                <w:lang w:val="kk-KZ"/>
              </w:rPr>
            </w:pPr>
            <w:r w:rsidRPr="00D247C9">
              <w:rPr>
                <w:lang w:val="kk-KZ"/>
              </w:rPr>
              <w:t xml:space="preserve">Дизель отынын жеткізу шарттары </w:t>
            </w:r>
          </w:p>
          <w:p w14:paraId="7245E636" w14:textId="77777777" w:rsidR="00867A4E" w:rsidRPr="00D247C9" w:rsidRDefault="00867A4E" w:rsidP="00867A4E">
            <w:pPr>
              <w:pStyle w:val="a3"/>
              <w:spacing w:before="0" w:beforeAutospacing="0" w:after="0" w:afterAutospacing="0"/>
              <w:jc w:val="both"/>
              <w:rPr>
                <w:lang w:val="kk-KZ"/>
              </w:rPr>
            </w:pPr>
            <w:r w:rsidRPr="00D247C9">
              <w:rPr>
                <w:lang w:val="kk-KZ"/>
              </w:rPr>
              <w:t>«ҚазМұнайГаз» ҰК» АҚ тобының мұнай өнімдерін өңдеу, сақтау және өткізу қызметін жүзеге асыратын уәкілетті еншілес және тәуелді ұйымдары арқылы жасалады.</w:t>
            </w:r>
          </w:p>
          <w:p w14:paraId="7E9DA092" w14:textId="77777777" w:rsidR="00867A4E" w:rsidRPr="00D247C9" w:rsidRDefault="00867A4E" w:rsidP="00867A4E">
            <w:pPr>
              <w:pStyle w:val="a3"/>
              <w:spacing w:before="0" w:beforeAutospacing="0" w:after="0" w:afterAutospacing="0"/>
              <w:jc w:val="both"/>
              <w:rPr>
                <w:lang w:val="kk-KZ"/>
              </w:rPr>
            </w:pPr>
            <w:r w:rsidRPr="00D247C9">
              <w:rPr>
                <w:lang w:val="kk-KZ"/>
              </w:rPr>
              <w:t>ҚМГ тобына кіретін компаниялар дербес заңды тұлғалар болғандықтан, жеткізу шарттарын жасасу туралы шешімдер:</w:t>
            </w:r>
          </w:p>
          <w:p w14:paraId="00260418" w14:textId="77777777" w:rsidR="00867A4E" w:rsidRPr="00D247C9" w:rsidRDefault="00867A4E" w:rsidP="00867A4E">
            <w:pPr>
              <w:numPr>
                <w:ilvl w:val="0"/>
                <w:numId w:val="16"/>
              </w:numPr>
              <w:tabs>
                <w:tab w:val="clear" w:pos="720"/>
                <w:tab w:val="num" w:pos="360"/>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Қазақстан Республикасының заңнамасына;</w:t>
            </w:r>
            <w:r w:rsidRPr="00D247C9">
              <w:rPr>
                <w:rFonts w:ascii="Times New Roman" w:hAnsi="Times New Roman" w:cs="Times New Roman"/>
                <w:sz w:val="24"/>
                <w:szCs w:val="24"/>
                <w:lang w:val="kk-KZ"/>
              </w:rPr>
              <w:t xml:space="preserve"> </w:t>
            </w:r>
          </w:p>
          <w:p w14:paraId="4D77B45B" w14:textId="77777777" w:rsidR="00867A4E" w:rsidRPr="00D247C9" w:rsidRDefault="00867A4E" w:rsidP="00867A4E">
            <w:pPr>
              <w:numPr>
                <w:ilvl w:val="0"/>
                <w:numId w:val="16"/>
              </w:numPr>
              <w:tabs>
                <w:tab w:val="clear" w:pos="720"/>
                <w:tab w:val="num" w:pos="360"/>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ішкі нормативтік құжаттарға;</w:t>
            </w:r>
            <w:r w:rsidRPr="00D247C9">
              <w:rPr>
                <w:rFonts w:ascii="Times New Roman" w:hAnsi="Times New Roman" w:cs="Times New Roman"/>
                <w:sz w:val="24"/>
                <w:szCs w:val="24"/>
                <w:lang w:val="kk-KZ"/>
              </w:rPr>
              <w:t xml:space="preserve"> </w:t>
            </w:r>
          </w:p>
          <w:p w14:paraId="044EE446" w14:textId="77777777" w:rsidR="00867A4E" w:rsidRPr="00D247C9" w:rsidRDefault="00867A4E" w:rsidP="00867A4E">
            <w:pPr>
              <w:numPr>
                <w:ilvl w:val="0"/>
                <w:numId w:val="16"/>
              </w:numPr>
              <w:tabs>
                <w:tab w:val="clear" w:pos="720"/>
                <w:tab w:val="num" w:pos="360"/>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тиісті ұйымның коммерциялық саясатына;</w:t>
            </w:r>
            <w:r w:rsidRPr="00D247C9">
              <w:rPr>
                <w:rFonts w:ascii="Times New Roman" w:hAnsi="Times New Roman" w:cs="Times New Roman"/>
                <w:sz w:val="24"/>
                <w:szCs w:val="24"/>
                <w:lang w:val="kk-KZ"/>
              </w:rPr>
              <w:t xml:space="preserve"> </w:t>
            </w:r>
          </w:p>
          <w:p w14:paraId="619811CB" w14:textId="77777777" w:rsidR="00867A4E" w:rsidRPr="00D247C9" w:rsidRDefault="00867A4E" w:rsidP="00867A4E">
            <w:pPr>
              <w:numPr>
                <w:ilvl w:val="0"/>
                <w:numId w:val="16"/>
              </w:numPr>
              <w:tabs>
                <w:tab w:val="clear" w:pos="720"/>
                <w:tab w:val="num" w:pos="360"/>
              </w:tabs>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бос ресурс көлемдерінің болуына сәйкес дербес қабылданады.</w:t>
            </w:r>
          </w:p>
          <w:p w14:paraId="21EF73B6" w14:textId="77777777" w:rsidR="00867A4E" w:rsidRPr="00D247C9" w:rsidRDefault="00867A4E" w:rsidP="00867A4E">
            <w:pPr>
              <w:pStyle w:val="a3"/>
              <w:spacing w:before="0" w:beforeAutospacing="0" w:after="0" w:afterAutospacing="0"/>
              <w:jc w:val="both"/>
              <w:rPr>
                <w:lang w:val="kk-KZ"/>
              </w:rPr>
            </w:pPr>
            <w:r w:rsidRPr="00D247C9">
              <w:rPr>
                <w:lang w:val="kk-KZ"/>
              </w:rPr>
              <w:t>Мәселені қарау үшін әлеуетті сатып алушы:</w:t>
            </w:r>
          </w:p>
          <w:p w14:paraId="7A36D439" w14:textId="77777777" w:rsidR="00867A4E" w:rsidRPr="00D247C9" w:rsidRDefault="00867A4E" w:rsidP="00867A4E">
            <w:pPr>
              <w:numPr>
                <w:ilvl w:val="0"/>
                <w:numId w:val="17"/>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ұйымның толық атауы мен деректемелерін;</w:t>
            </w:r>
            <w:r w:rsidRPr="00D247C9">
              <w:rPr>
                <w:rFonts w:ascii="Times New Roman" w:hAnsi="Times New Roman" w:cs="Times New Roman"/>
                <w:sz w:val="24"/>
                <w:szCs w:val="24"/>
                <w:lang w:val="kk-KZ"/>
              </w:rPr>
              <w:t xml:space="preserve"> </w:t>
            </w:r>
          </w:p>
          <w:p w14:paraId="24787702" w14:textId="77777777" w:rsidR="00867A4E" w:rsidRPr="00D247C9" w:rsidRDefault="00867A4E" w:rsidP="00867A4E">
            <w:pPr>
              <w:numPr>
                <w:ilvl w:val="0"/>
                <w:numId w:val="17"/>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қажетті көлемді;</w:t>
            </w:r>
            <w:r w:rsidRPr="00D247C9">
              <w:rPr>
                <w:rFonts w:ascii="Times New Roman" w:hAnsi="Times New Roman" w:cs="Times New Roman"/>
                <w:sz w:val="24"/>
                <w:szCs w:val="24"/>
                <w:lang w:val="kk-KZ"/>
              </w:rPr>
              <w:t xml:space="preserve"> </w:t>
            </w:r>
          </w:p>
          <w:p w14:paraId="3C7A5B92" w14:textId="77777777" w:rsidR="00867A4E" w:rsidRPr="00D247C9" w:rsidRDefault="00867A4E" w:rsidP="00867A4E">
            <w:pPr>
              <w:numPr>
                <w:ilvl w:val="0"/>
                <w:numId w:val="17"/>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 өңірі мен тәсілін;</w:t>
            </w:r>
            <w:r w:rsidRPr="00D247C9">
              <w:rPr>
                <w:rFonts w:ascii="Times New Roman" w:hAnsi="Times New Roman" w:cs="Times New Roman"/>
                <w:sz w:val="24"/>
                <w:szCs w:val="24"/>
                <w:lang w:val="kk-KZ"/>
              </w:rPr>
              <w:t xml:space="preserve"> </w:t>
            </w:r>
          </w:p>
          <w:p w14:paraId="3D17D3B2" w14:textId="77777777" w:rsidR="00867A4E" w:rsidRPr="00D247C9" w:rsidRDefault="00867A4E" w:rsidP="00867A4E">
            <w:pPr>
              <w:numPr>
                <w:ilvl w:val="0"/>
                <w:numId w:val="17"/>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 мерзімдерін;</w:t>
            </w:r>
            <w:r w:rsidRPr="00D247C9">
              <w:rPr>
                <w:rFonts w:ascii="Times New Roman" w:hAnsi="Times New Roman" w:cs="Times New Roman"/>
                <w:sz w:val="24"/>
                <w:szCs w:val="24"/>
                <w:lang w:val="kk-KZ"/>
              </w:rPr>
              <w:t xml:space="preserve"> </w:t>
            </w:r>
          </w:p>
          <w:p w14:paraId="56211D78" w14:textId="77777777" w:rsidR="00867A4E" w:rsidRPr="00D247C9" w:rsidRDefault="00867A4E" w:rsidP="00867A4E">
            <w:pPr>
              <w:numPr>
                <w:ilvl w:val="0"/>
                <w:numId w:val="17"/>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төлем шарттарын;</w:t>
            </w:r>
            <w:r w:rsidRPr="00D247C9">
              <w:rPr>
                <w:rFonts w:ascii="Times New Roman" w:hAnsi="Times New Roman" w:cs="Times New Roman"/>
                <w:sz w:val="24"/>
                <w:szCs w:val="24"/>
                <w:lang w:val="kk-KZ"/>
              </w:rPr>
              <w:t xml:space="preserve"> </w:t>
            </w:r>
          </w:p>
          <w:p w14:paraId="4F745B36" w14:textId="77777777" w:rsidR="00867A4E" w:rsidRPr="00D247C9" w:rsidRDefault="00867A4E" w:rsidP="00867A4E">
            <w:pPr>
              <w:numPr>
                <w:ilvl w:val="0"/>
                <w:numId w:val="17"/>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жауапты тұлғаның байланыс деректерін</w:t>
            </w:r>
            <w:r w:rsidRPr="00D247C9">
              <w:rPr>
                <w:rFonts w:ascii="Times New Roman" w:hAnsi="Times New Roman" w:cs="Times New Roman"/>
                <w:sz w:val="24"/>
                <w:szCs w:val="24"/>
                <w:lang w:val="kk-KZ"/>
              </w:rPr>
              <w:t xml:space="preserve"> </w:t>
            </w:r>
          </w:p>
          <w:p w14:paraId="3DDBFF8F" w14:textId="77777777" w:rsidR="00867A4E" w:rsidRPr="00D247C9" w:rsidRDefault="00867A4E" w:rsidP="00867A4E">
            <w:pPr>
              <w:pStyle w:val="a3"/>
              <w:tabs>
                <w:tab w:val="left" w:pos="313"/>
              </w:tabs>
              <w:spacing w:before="0" w:beforeAutospacing="0" w:after="0" w:afterAutospacing="0"/>
              <w:jc w:val="both"/>
              <w:rPr>
                <w:lang w:val="kk-KZ"/>
              </w:rPr>
            </w:pPr>
            <w:r w:rsidRPr="00D247C9">
              <w:rPr>
                <w:lang w:val="kk-KZ"/>
              </w:rPr>
              <w:t>көрсете отырып ресми сұрау жолдауы қажет.</w:t>
            </w:r>
          </w:p>
          <w:p w14:paraId="3BE7DBBA" w14:textId="77777777" w:rsidR="00867A4E" w:rsidRPr="00D247C9" w:rsidRDefault="00867A4E" w:rsidP="00867A4E">
            <w:pPr>
              <w:pStyle w:val="a3"/>
              <w:tabs>
                <w:tab w:val="left" w:pos="313"/>
              </w:tabs>
              <w:spacing w:before="0" w:beforeAutospacing="0" w:after="0" w:afterAutospacing="0"/>
              <w:jc w:val="both"/>
              <w:rPr>
                <w:lang w:val="kk-KZ"/>
              </w:rPr>
            </w:pPr>
            <w:r w:rsidRPr="00D247C9">
              <w:rPr>
                <w:lang w:val="kk-KZ"/>
              </w:rPr>
              <w:t>Сұрау қаралғаннан кейін уәкілетті ұйым:</w:t>
            </w:r>
          </w:p>
          <w:p w14:paraId="48E5530D" w14:textId="77777777" w:rsidR="00867A4E" w:rsidRPr="00D247C9" w:rsidRDefault="00867A4E" w:rsidP="00867A4E">
            <w:pPr>
              <w:numPr>
                <w:ilvl w:val="0"/>
                <w:numId w:val="18"/>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коммерциялық ұсыныс;</w:t>
            </w:r>
            <w:r w:rsidRPr="00D247C9">
              <w:rPr>
                <w:rFonts w:ascii="Times New Roman" w:hAnsi="Times New Roman" w:cs="Times New Roman"/>
                <w:sz w:val="24"/>
                <w:szCs w:val="24"/>
                <w:lang w:val="kk-KZ"/>
              </w:rPr>
              <w:t xml:space="preserve"> </w:t>
            </w:r>
          </w:p>
          <w:p w14:paraId="20AFE374" w14:textId="77777777" w:rsidR="00867A4E" w:rsidRPr="00D247C9" w:rsidRDefault="00867A4E" w:rsidP="00867A4E">
            <w:pPr>
              <w:numPr>
                <w:ilvl w:val="0"/>
                <w:numId w:val="18"/>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 шартының жобасын;</w:t>
            </w:r>
            <w:r w:rsidRPr="00D247C9">
              <w:rPr>
                <w:rFonts w:ascii="Times New Roman" w:hAnsi="Times New Roman" w:cs="Times New Roman"/>
                <w:sz w:val="24"/>
                <w:szCs w:val="24"/>
                <w:lang w:val="kk-KZ"/>
              </w:rPr>
              <w:t xml:space="preserve"> </w:t>
            </w:r>
          </w:p>
          <w:p w14:paraId="16B5A8CB" w14:textId="77777777" w:rsidR="00867A4E" w:rsidRPr="00D247C9" w:rsidRDefault="00867A4E" w:rsidP="00867A4E">
            <w:pPr>
              <w:numPr>
                <w:ilvl w:val="0"/>
                <w:numId w:val="18"/>
              </w:numPr>
              <w:tabs>
                <w:tab w:val="clear" w:pos="720"/>
                <w:tab w:val="left"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қажетті құжаттар тізбесін</w:t>
            </w:r>
            <w:r w:rsidRPr="00D247C9">
              <w:rPr>
                <w:rFonts w:ascii="Times New Roman" w:hAnsi="Times New Roman" w:cs="Times New Roman"/>
                <w:sz w:val="24"/>
                <w:szCs w:val="24"/>
                <w:lang w:val="kk-KZ"/>
              </w:rPr>
              <w:t xml:space="preserve">  жолдайды.</w:t>
            </w:r>
          </w:p>
          <w:p w14:paraId="52192A71" w14:textId="77777777" w:rsidR="00867A4E" w:rsidRPr="00D247C9" w:rsidRDefault="00867A4E" w:rsidP="00867A4E">
            <w:pPr>
              <w:pStyle w:val="a3"/>
              <w:spacing w:before="0" w:beforeAutospacing="0" w:after="0" w:afterAutospacing="0"/>
              <w:jc w:val="both"/>
              <w:rPr>
                <w:lang w:val="kk-KZ"/>
              </w:rPr>
            </w:pPr>
            <w:r w:rsidRPr="00D247C9">
              <w:rPr>
                <w:lang w:val="kk-KZ"/>
              </w:rPr>
              <w:t xml:space="preserve">ҚМГ тобы және байланыс деректері туралы ақпарат ресми сайтта жарияланған: </w:t>
            </w:r>
            <w:hyperlink r:id="rId9" w:history="1">
              <w:r w:rsidRPr="00D247C9">
                <w:rPr>
                  <w:rStyle w:val="a4"/>
                  <w:color w:val="auto"/>
                  <w:u w:val="none"/>
                  <w:lang w:val="kk-KZ"/>
                </w:rPr>
                <w:t>https://www.kmg.kz</w:t>
              </w:r>
            </w:hyperlink>
          </w:p>
        </w:tc>
      </w:tr>
      <w:tr w:rsidR="00867A4E" w:rsidRPr="00D247C9" w14:paraId="05AF2E64" w14:textId="77777777" w:rsidTr="00472311">
        <w:trPr>
          <w:trHeight w:val="300"/>
        </w:trPr>
        <w:tc>
          <w:tcPr>
            <w:tcW w:w="710" w:type="dxa"/>
            <w:shd w:val="clear" w:color="auto" w:fill="auto"/>
            <w:noWrap/>
            <w:hideMark/>
          </w:tcPr>
          <w:p w14:paraId="43E436E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2</w:t>
            </w:r>
          </w:p>
        </w:tc>
        <w:tc>
          <w:tcPr>
            <w:tcW w:w="2551" w:type="dxa"/>
            <w:shd w:val="clear" w:color="auto" w:fill="auto"/>
            <w:noWrap/>
            <w:hideMark/>
          </w:tcPr>
          <w:p w14:paraId="251C006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Какие документы нужны для заключения договора?</w:t>
            </w:r>
          </w:p>
          <w:p w14:paraId="3E49701A"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225E5DC1"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hideMark/>
          </w:tcPr>
          <w:p w14:paraId="193F7375" w14:textId="77777777" w:rsidR="00867A4E" w:rsidRPr="00D247C9" w:rsidRDefault="00867A4E" w:rsidP="00867A4E">
            <w:pPr>
              <w:pStyle w:val="a3"/>
              <w:spacing w:before="0" w:beforeAutospacing="0" w:after="0" w:afterAutospacing="0"/>
              <w:jc w:val="both"/>
            </w:pPr>
            <w:r w:rsidRPr="00D247C9">
              <w:t>Перечень документов, необходимых для заключения договора поставки нефтепродуктов, определяется внутренними процедурами соответствующей организации группы КМГ и может отличаться в зависимости от:</w:t>
            </w:r>
          </w:p>
          <w:p w14:paraId="323D07C7" w14:textId="77777777" w:rsidR="00867A4E" w:rsidRPr="00D247C9" w:rsidRDefault="00867A4E" w:rsidP="00867A4E">
            <w:pPr>
              <w:numPr>
                <w:ilvl w:val="0"/>
                <w:numId w:val="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вида поставляемой продукции;</w:t>
            </w:r>
            <w:r w:rsidRPr="00D247C9">
              <w:rPr>
                <w:rFonts w:ascii="Times New Roman" w:hAnsi="Times New Roman" w:cs="Times New Roman"/>
                <w:sz w:val="24"/>
                <w:szCs w:val="24"/>
              </w:rPr>
              <w:t xml:space="preserve"> </w:t>
            </w:r>
          </w:p>
          <w:p w14:paraId="6A602094" w14:textId="77777777" w:rsidR="00867A4E" w:rsidRPr="00D247C9" w:rsidRDefault="00867A4E" w:rsidP="00867A4E">
            <w:pPr>
              <w:numPr>
                <w:ilvl w:val="0"/>
                <w:numId w:val="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объёма поставки;</w:t>
            </w:r>
            <w:r w:rsidRPr="00D247C9">
              <w:rPr>
                <w:rFonts w:ascii="Times New Roman" w:hAnsi="Times New Roman" w:cs="Times New Roman"/>
                <w:sz w:val="24"/>
                <w:szCs w:val="24"/>
              </w:rPr>
              <w:t xml:space="preserve"> </w:t>
            </w:r>
          </w:p>
          <w:p w14:paraId="04CEABF4" w14:textId="77777777" w:rsidR="00867A4E" w:rsidRPr="00D247C9" w:rsidRDefault="00867A4E" w:rsidP="00867A4E">
            <w:pPr>
              <w:numPr>
                <w:ilvl w:val="0"/>
                <w:numId w:val="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формы расчётов;</w:t>
            </w:r>
            <w:r w:rsidRPr="00D247C9">
              <w:rPr>
                <w:rFonts w:ascii="Times New Roman" w:hAnsi="Times New Roman" w:cs="Times New Roman"/>
                <w:sz w:val="24"/>
                <w:szCs w:val="24"/>
              </w:rPr>
              <w:t xml:space="preserve"> </w:t>
            </w:r>
          </w:p>
          <w:p w14:paraId="07A76F7C" w14:textId="77777777" w:rsidR="00867A4E" w:rsidRPr="00D247C9" w:rsidRDefault="00867A4E" w:rsidP="00867A4E">
            <w:pPr>
              <w:numPr>
                <w:ilvl w:val="0"/>
                <w:numId w:val="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статуса контрагента (резидент/нерезидент);</w:t>
            </w:r>
            <w:r w:rsidRPr="00D247C9">
              <w:rPr>
                <w:rFonts w:ascii="Times New Roman" w:hAnsi="Times New Roman" w:cs="Times New Roman"/>
                <w:sz w:val="24"/>
                <w:szCs w:val="24"/>
              </w:rPr>
              <w:t xml:space="preserve"> </w:t>
            </w:r>
          </w:p>
          <w:p w14:paraId="3D6C923B" w14:textId="77777777" w:rsidR="00867A4E" w:rsidRPr="00D247C9" w:rsidRDefault="00867A4E" w:rsidP="00867A4E">
            <w:pPr>
              <w:numPr>
                <w:ilvl w:val="0"/>
                <w:numId w:val="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требований комплаенс-контроля и финансового мониторинга.</w:t>
            </w:r>
            <w:r w:rsidRPr="00D247C9">
              <w:rPr>
                <w:rFonts w:ascii="Times New Roman" w:hAnsi="Times New Roman" w:cs="Times New Roman"/>
                <w:sz w:val="24"/>
                <w:szCs w:val="24"/>
              </w:rPr>
              <w:t xml:space="preserve"> </w:t>
            </w:r>
          </w:p>
          <w:p w14:paraId="0932C564" w14:textId="77777777" w:rsidR="00867A4E" w:rsidRPr="00D247C9" w:rsidRDefault="00867A4E" w:rsidP="00867A4E">
            <w:pPr>
              <w:pStyle w:val="a3"/>
              <w:spacing w:before="0" w:beforeAutospacing="0" w:after="0" w:afterAutospacing="0"/>
              <w:jc w:val="both"/>
            </w:pPr>
          </w:p>
          <w:p w14:paraId="7BCB4CA4" w14:textId="77777777" w:rsidR="00867A4E" w:rsidRPr="00D247C9" w:rsidRDefault="00867A4E" w:rsidP="00867A4E">
            <w:pPr>
              <w:pStyle w:val="a3"/>
              <w:spacing w:before="0" w:beforeAutospacing="0" w:after="0" w:afterAutospacing="0"/>
              <w:jc w:val="both"/>
            </w:pPr>
            <w:r w:rsidRPr="00D247C9">
              <w:t>Как правило, запрашиваются следующие документы:</w:t>
            </w:r>
          </w:p>
          <w:p w14:paraId="41481C13" w14:textId="77777777" w:rsidR="00867A4E" w:rsidRPr="00D247C9" w:rsidRDefault="00867A4E" w:rsidP="00867A4E">
            <w:pPr>
              <w:numPr>
                <w:ilvl w:val="0"/>
                <w:numId w:val="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учредительные документы юридического лица;</w:t>
            </w:r>
            <w:r w:rsidRPr="00D247C9">
              <w:rPr>
                <w:rFonts w:ascii="Times New Roman" w:hAnsi="Times New Roman" w:cs="Times New Roman"/>
                <w:sz w:val="24"/>
                <w:szCs w:val="24"/>
              </w:rPr>
              <w:t xml:space="preserve"> </w:t>
            </w:r>
          </w:p>
          <w:p w14:paraId="0669DF58" w14:textId="77777777" w:rsidR="00867A4E" w:rsidRPr="00D247C9" w:rsidRDefault="00867A4E" w:rsidP="00867A4E">
            <w:pPr>
              <w:numPr>
                <w:ilvl w:val="0"/>
                <w:numId w:val="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свидетельство о государственной регистрации (перерегистрации);</w:t>
            </w:r>
            <w:r w:rsidRPr="00D247C9">
              <w:rPr>
                <w:rFonts w:ascii="Times New Roman" w:hAnsi="Times New Roman" w:cs="Times New Roman"/>
                <w:sz w:val="24"/>
                <w:szCs w:val="24"/>
              </w:rPr>
              <w:t xml:space="preserve"> </w:t>
            </w:r>
          </w:p>
          <w:p w14:paraId="26A9EFAA" w14:textId="77777777" w:rsidR="00867A4E" w:rsidRPr="00D247C9" w:rsidRDefault="00867A4E" w:rsidP="00867A4E">
            <w:pPr>
              <w:numPr>
                <w:ilvl w:val="0"/>
                <w:numId w:val="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документы, подтверждающие полномочия подписанта;</w:t>
            </w:r>
            <w:r w:rsidRPr="00D247C9">
              <w:rPr>
                <w:rFonts w:ascii="Times New Roman" w:hAnsi="Times New Roman" w:cs="Times New Roman"/>
                <w:sz w:val="24"/>
                <w:szCs w:val="24"/>
              </w:rPr>
              <w:t xml:space="preserve"> </w:t>
            </w:r>
          </w:p>
          <w:p w14:paraId="605C052D" w14:textId="77777777" w:rsidR="00867A4E" w:rsidRPr="00D247C9" w:rsidRDefault="00867A4E" w:rsidP="00867A4E">
            <w:pPr>
              <w:numPr>
                <w:ilvl w:val="0"/>
                <w:numId w:val="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банковские реквизиты;</w:t>
            </w:r>
            <w:r w:rsidRPr="00D247C9">
              <w:rPr>
                <w:rFonts w:ascii="Times New Roman" w:hAnsi="Times New Roman" w:cs="Times New Roman"/>
                <w:sz w:val="24"/>
                <w:szCs w:val="24"/>
              </w:rPr>
              <w:t xml:space="preserve"> </w:t>
            </w:r>
          </w:p>
          <w:p w14:paraId="453F86EF" w14:textId="77777777" w:rsidR="00867A4E" w:rsidRPr="00D247C9" w:rsidRDefault="00867A4E" w:rsidP="00867A4E">
            <w:pPr>
              <w:numPr>
                <w:ilvl w:val="0"/>
                <w:numId w:val="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контактные данные ответственных лиц;</w:t>
            </w:r>
            <w:r w:rsidRPr="00D247C9">
              <w:rPr>
                <w:rFonts w:ascii="Times New Roman" w:hAnsi="Times New Roman" w:cs="Times New Roman"/>
                <w:sz w:val="24"/>
                <w:szCs w:val="24"/>
              </w:rPr>
              <w:t xml:space="preserve"> </w:t>
            </w:r>
          </w:p>
          <w:p w14:paraId="312854C5" w14:textId="77777777" w:rsidR="00867A4E" w:rsidRPr="00D247C9" w:rsidRDefault="00867A4E" w:rsidP="00867A4E">
            <w:pPr>
              <w:numPr>
                <w:ilvl w:val="0"/>
                <w:numId w:val="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финансовая отчётность либо иные сведения о платёжеспособности (при необходимости).</w:t>
            </w:r>
            <w:r w:rsidRPr="00D247C9">
              <w:rPr>
                <w:rFonts w:ascii="Times New Roman" w:hAnsi="Times New Roman" w:cs="Times New Roman"/>
                <w:sz w:val="24"/>
                <w:szCs w:val="24"/>
              </w:rPr>
              <w:t xml:space="preserve"> </w:t>
            </w:r>
          </w:p>
          <w:p w14:paraId="7348CA27" w14:textId="77777777" w:rsidR="00867A4E" w:rsidRPr="00D247C9" w:rsidRDefault="00867A4E" w:rsidP="00867A4E">
            <w:pPr>
              <w:pStyle w:val="a3"/>
              <w:spacing w:before="0" w:beforeAutospacing="0" w:after="0" w:afterAutospacing="0"/>
              <w:jc w:val="both"/>
            </w:pPr>
          </w:p>
          <w:p w14:paraId="4A802A09" w14:textId="77777777" w:rsidR="00867A4E" w:rsidRPr="00D247C9" w:rsidRDefault="00867A4E" w:rsidP="00867A4E">
            <w:pPr>
              <w:pStyle w:val="a3"/>
              <w:spacing w:before="0" w:beforeAutospacing="0" w:after="0" w:afterAutospacing="0"/>
              <w:jc w:val="both"/>
            </w:pPr>
            <w:r w:rsidRPr="00D247C9">
              <w:t>Окончательный перечень документов направляется потенциальному контрагенту после предварительного рассмотрения его обращения.</w:t>
            </w:r>
          </w:p>
          <w:p w14:paraId="31D97C74"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Уточнение: Astana@kmg.kz. Контакты: https://www.kmg.kz/ru/contacts/</w:t>
            </w:r>
          </w:p>
        </w:tc>
        <w:tc>
          <w:tcPr>
            <w:tcW w:w="2693" w:type="dxa"/>
          </w:tcPr>
          <w:p w14:paraId="3A0F97A1"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Шарт жасасу үшін қандай құжаттар қажет?</w:t>
            </w:r>
          </w:p>
          <w:p w14:paraId="0338C1B3"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4389B47B" w14:textId="336BAB12"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7F88382B" w14:textId="275358FD" w:rsidR="00867A4E" w:rsidRPr="00D247C9" w:rsidRDefault="00867A4E" w:rsidP="00867A4E">
            <w:pPr>
              <w:pStyle w:val="a3"/>
              <w:spacing w:before="0" w:beforeAutospacing="0" w:after="0" w:afterAutospacing="0"/>
              <w:jc w:val="both"/>
              <w:rPr>
                <w:lang w:val="kk-KZ"/>
              </w:rPr>
            </w:pPr>
            <w:r w:rsidRPr="00D247C9">
              <w:rPr>
                <w:lang w:val="kk-KZ"/>
              </w:rPr>
              <w:t>Мұнай өнімдерін жеткізу шартын жасасу үшін қажетті құжаттар тізбесі</w:t>
            </w:r>
          </w:p>
          <w:p w14:paraId="27DFB525" w14:textId="77777777" w:rsidR="00867A4E" w:rsidRPr="00D247C9" w:rsidRDefault="00867A4E" w:rsidP="00867A4E">
            <w:pPr>
              <w:pStyle w:val="a3"/>
              <w:spacing w:before="0" w:beforeAutospacing="0" w:after="0" w:afterAutospacing="0"/>
              <w:jc w:val="both"/>
              <w:rPr>
                <w:lang w:val="kk-KZ"/>
              </w:rPr>
            </w:pPr>
            <w:r w:rsidRPr="00D247C9">
              <w:rPr>
                <w:lang w:val="kk-KZ"/>
              </w:rPr>
              <w:t>ҚМГ тобының тиісті ұйымының ішкі рәсімдеріне сәйкес айқындалады және:</w:t>
            </w:r>
          </w:p>
          <w:p w14:paraId="4C351918" w14:textId="77777777" w:rsidR="00867A4E" w:rsidRPr="00D247C9" w:rsidRDefault="00867A4E" w:rsidP="00867A4E">
            <w:pPr>
              <w:numPr>
                <w:ilvl w:val="0"/>
                <w:numId w:val="2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жеткізілетін өнім түріне;</w:t>
            </w:r>
            <w:r w:rsidRPr="00D247C9">
              <w:rPr>
                <w:rFonts w:ascii="Times New Roman" w:hAnsi="Times New Roman" w:cs="Times New Roman"/>
                <w:sz w:val="24"/>
                <w:szCs w:val="24"/>
                <w:lang w:val="kk-KZ"/>
              </w:rPr>
              <w:t xml:space="preserve"> </w:t>
            </w:r>
          </w:p>
          <w:p w14:paraId="2C108097" w14:textId="77777777" w:rsidR="00867A4E" w:rsidRPr="00D247C9" w:rsidRDefault="00867A4E" w:rsidP="00867A4E">
            <w:pPr>
              <w:numPr>
                <w:ilvl w:val="0"/>
                <w:numId w:val="2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 көлеміне;</w:t>
            </w:r>
            <w:r w:rsidRPr="00D247C9">
              <w:rPr>
                <w:rFonts w:ascii="Times New Roman" w:hAnsi="Times New Roman" w:cs="Times New Roman"/>
                <w:sz w:val="24"/>
                <w:szCs w:val="24"/>
                <w:lang w:val="kk-KZ"/>
              </w:rPr>
              <w:t xml:space="preserve"> </w:t>
            </w:r>
          </w:p>
          <w:p w14:paraId="1021F6A7" w14:textId="77777777" w:rsidR="00867A4E" w:rsidRPr="00D247C9" w:rsidRDefault="00867A4E" w:rsidP="00867A4E">
            <w:pPr>
              <w:numPr>
                <w:ilvl w:val="0"/>
                <w:numId w:val="2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есеп айырысу нысанына;</w:t>
            </w:r>
            <w:r w:rsidRPr="00D247C9">
              <w:rPr>
                <w:rFonts w:ascii="Times New Roman" w:hAnsi="Times New Roman" w:cs="Times New Roman"/>
                <w:sz w:val="24"/>
                <w:szCs w:val="24"/>
                <w:lang w:val="kk-KZ"/>
              </w:rPr>
              <w:t xml:space="preserve"> </w:t>
            </w:r>
          </w:p>
          <w:p w14:paraId="02001753" w14:textId="77777777" w:rsidR="00867A4E" w:rsidRPr="00D247C9" w:rsidRDefault="00867A4E" w:rsidP="00867A4E">
            <w:pPr>
              <w:numPr>
                <w:ilvl w:val="0"/>
                <w:numId w:val="2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контрагент мәртебесіне;</w:t>
            </w:r>
            <w:r w:rsidRPr="00D247C9">
              <w:rPr>
                <w:rFonts w:ascii="Times New Roman" w:hAnsi="Times New Roman" w:cs="Times New Roman"/>
                <w:sz w:val="24"/>
                <w:szCs w:val="24"/>
                <w:lang w:val="kk-KZ"/>
              </w:rPr>
              <w:t xml:space="preserve"> </w:t>
            </w:r>
          </w:p>
          <w:p w14:paraId="588B7689" w14:textId="77777777" w:rsidR="00867A4E" w:rsidRPr="00D247C9" w:rsidRDefault="00867A4E" w:rsidP="00867A4E">
            <w:pPr>
              <w:numPr>
                <w:ilvl w:val="0"/>
                <w:numId w:val="2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комплаенс және қаржылық мониторинг талаптарына</w:t>
            </w:r>
            <w:r w:rsidRPr="00D247C9">
              <w:rPr>
                <w:rFonts w:ascii="Times New Roman" w:hAnsi="Times New Roman" w:cs="Times New Roman"/>
                <w:sz w:val="24"/>
                <w:szCs w:val="24"/>
                <w:lang w:val="kk-KZ"/>
              </w:rPr>
              <w:t xml:space="preserve"> байланысты өзгеруі мүмкін.</w:t>
            </w:r>
          </w:p>
          <w:p w14:paraId="794F4620" w14:textId="77777777" w:rsidR="00867A4E" w:rsidRPr="00D247C9" w:rsidRDefault="00867A4E" w:rsidP="00867A4E">
            <w:pPr>
              <w:pStyle w:val="a3"/>
              <w:spacing w:before="0" w:beforeAutospacing="0" w:after="0" w:afterAutospacing="0"/>
              <w:jc w:val="both"/>
              <w:rPr>
                <w:lang w:val="kk-KZ"/>
              </w:rPr>
            </w:pPr>
          </w:p>
          <w:p w14:paraId="71424118" w14:textId="77777777" w:rsidR="00867A4E" w:rsidRPr="00D247C9" w:rsidRDefault="00867A4E" w:rsidP="00867A4E">
            <w:pPr>
              <w:pStyle w:val="a3"/>
              <w:spacing w:before="0" w:beforeAutospacing="0" w:after="0" w:afterAutospacing="0"/>
              <w:jc w:val="both"/>
              <w:rPr>
                <w:lang w:val="kk-KZ"/>
              </w:rPr>
            </w:pPr>
            <w:r w:rsidRPr="00D247C9">
              <w:rPr>
                <w:lang w:val="kk-KZ"/>
              </w:rPr>
              <w:t>Әдетте мына құжаттар сұратылады:</w:t>
            </w:r>
          </w:p>
          <w:p w14:paraId="15C81F25" w14:textId="77777777" w:rsidR="00867A4E" w:rsidRPr="00D247C9" w:rsidRDefault="00867A4E" w:rsidP="00867A4E">
            <w:pPr>
              <w:numPr>
                <w:ilvl w:val="0"/>
                <w:numId w:val="2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құрылтай құжаттары;</w:t>
            </w:r>
            <w:r w:rsidRPr="00D247C9">
              <w:rPr>
                <w:rFonts w:ascii="Times New Roman" w:hAnsi="Times New Roman" w:cs="Times New Roman"/>
                <w:sz w:val="24"/>
                <w:szCs w:val="24"/>
                <w:lang w:val="kk-KZ"/>
              </w:rPr>
              <w:t xml:space="preserve"> </w:t>
            </w:r>
          </w:p>
          <w:p w14:paraId="395F97CC" w14:textId="77777777" w:rsidR="00867A4E" w:rsidRPr="00D247C9" w:rsidRDefault="00867A4E" w:rsidP="00867A4E">
            <w:pPr>
              <w:numPr>
                <w:ilvl w:val="0"/>
                <w:numId w:val="2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мемлекеттік тіркеу туралы куәлік;</w:t>
            </w:r>
            <w:r w:rsidRPr="00D247C9">
              <w:rPr>
                <w:rFonts w:ascii="Times New Roman" w:hAnsi="Times New Roman" w:cs="Times New Roman"/>
                <w:sz w:val="24"/>
                <w:szCs w:val="24"/>
                <w:lang w:val="kk-KZ"/>
              </w:rPr>
              <w:t xml:space="preserve"> </w:t>
            </w:r>
          </w:p>
          <w:p w14:paraId="234F4048" w14:textId="77777777" w:rsidR="00867A4E" w:rsidRPr="00D247C9" w:rsidRDefault="00867A4E" w:rsidP="00867A4E">
            <w:pPr>
              <w:numPr>
                <w:ilvl w:val="0"/>
                <w:numId w:val="2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қол қоюшының өкілеттігін растайтын құжаттар;</w:t>
            </w:r>
            <w:r w:rsidRPr="00D247C9">
              <w:rPr>
                <w:rFonts w:ascii="Times New Roman" w:hAnsi="Times New Roman" w:cs="Times New Roman"/>
                <w:sz w:val="24"/>
                <w:szCs w:val="24"/>
                <w:lang w:val="kk-KZ"/>
              </w:rPr>
              <w:t xml:space="preserve"> </w:t>
            </w:r>
          </w:p>
          <w:p w14:paraId="3261D576" w14:textId="77777777" w:rsidR="00867A4E" w:rsidRPr="00D247C9" w:rsidRDefault="00867A4E" w:rsidP="00867A4E">
            <w:pPr>
              <w:numPr>
                <w:ilvl w:val="0"/>
                <w:numId w:val="2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банктік деректемелер;</w:t>
            </w:r>
            <w:r w:rsidRPr="00D247C9">
              <w:rPr>
                <w:rFonts w:ascii="Times New Roman" w:hAnsi="Times New Roman" w:cs="Times New Roman"/>
                <w:sz w:val="24"/>
                <w:szCs w:val="24"/>
                <w:lang w:val="kk-KZ"/>
              </w:rPr>
              <w:t xml:space="preserve"> </w:t>
            </w:r>
          </w:p>
          <w:p w14:paraId="6E46D865" w14:textId="77777777" w:rsidR="00867A4E" w:rsidRPr="00D247C9" w:rsidRDefault="00867A4E" w:rsidP="00867A4E">
            <w:pPr>
              <w:numPr>
                <w:ilvl w:val="0"/>
                <w:numId w:val="2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жауапты тұлғалардың байланыс деректері;</w:t>
            </w:r>
            <w:r w:rsidRPr="00D247C9">
              <w:rPr>
                <w:rFonts w:ascii="Times New Roman" w:hAnsi="Times New Roman" w:cs="Times New Roman"/>
                <w:sz w:val="24"/>
                <w:szCs w:val="24"/>
                <w:lang w:val="kk-KZ"/>
              </w:rPr>
              <w:t xml:space="preserve"> </w:t>
            </w:r>
          </w:p>
          <w:p w14:paraId="2EE8944D" w14:textId="77777777" w:rsidR="00867A4E" w:rsidRPr="00D247C9" w:rsidRDefault="00867A4E" w:rsidP="00867A4E">
            <w:pPr>
              <w:numPr>
                <w:ilvl w:val="0"/>
                <w:numId w:val="2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қаржылық тұрақтылық туралы мәліметтер (қажет болған жағдайда).</w:t>
            </w:r>
            <w:r w:rsidRPr="00D247C9">
              <w:rPr>
                <w:rFonts w:ascii="Times New Roman" w:hAnsi="Times New Roman" w:cs="Times New Roman"/>
                <w:sz w:val="24"/>
                <w:szCs w:val="24"/>
                <w:lang w:val="kk-KZ"/>
              </w:rPr>
              <w:t xml:space="preserve"> </w:t>
            </w:r>
          </w:p>
          <w:p w14:paraId="2B8E2052" w14:textId="77777777" w:rsidR="00867A4E" w:rsidRPr="00D247C9" w:rsidRDefault="00867A4E" w:rsidP="00867A4E">
            <w:pPr>
              <w:pStyle w:val="a3"/>
              <w:spacing w:before="0" w:beforeAutospacing="0" w:after="0" w:afterAutospacing="0"/>
              <w:jc w:val="both"/>
              <w:rPr>
                <w:lang w:val="kk-KZ"/>
              </w:rPr>
            </w:pPr>
          </w:p>
          <w:p w14:paraId="067AB52C" w14:textId="77777777" w:rsidR="00867A4E" w:rsidRPr="00D247C9" w:rsidRDefault="00867A4E" w:rsidP="00867A4E">
            <w:pPr>
              <w:pStyle w:val="a3"/>
              <w:spacing w:before="0" w:beforeAutospacing="0" w:after="0" w:afterAutospacing="0"/>
              <w:jc w:val="both"/>
              <w:rPr>
                <w:lang w:val="kk-KZ"/>
              </w:rPr>
            </w:pPr>
            <w:r w:rsidRPr="00D247C9">
              <w:rPr>
                <w:lang w:val="kk-KZ"/>
              </w:rPr>
              <w:t>Нақты тізбе әлеуетті контрагентке өтініш алдын ала қаралғаннан кейін жіберіледі.</w:t>
            </w:r>
          </w:p>
          <w:p w14:paraId="2C85021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lang w:val="kk-KZ"/>
              </w:rPr>
              <w:t xml:space="preserve">Нақтылау үшін: Astana@kmg.kz. Байланыс деректері: </w:t>
            </w:r>
            <w:hyperlink r:id="rId10" w:history="1">
              <w:r w:rsidRPr="00D247C9">
                <w:rPr>
                  <w:rStyle w:val="a4"/>
                  <w:rFonts w:ascii="Times New Roman" w:eastAsia="Times New Roman" w:hAnsi="Times New Roman" w:cs="Times New Roman"/>
                  <w:color w:val="auto"/>
                  <w:sz w:val="24"/>
                  <w:szCs w:val="24"/>
                  <w:u w:val="none"/>
                  <w:lang w:val="kk-KZ"/>
                </w:rPr>
                <w:t>https://www.kmg.kz/kz/contacts/</w:t>
              </w:r>
            </w:hyperlink>
          </w:p>
        </w:tc>
      </w:tr>
      <w:tr w:rsidR="00867A4E" w:rsidRPr="00D247C9" w14:paraId="3E8A3088" w14:textId="77777777" w:rsidTr="00472311">
        <w:trPr>
          <w:trHeight w:val="300"/>
        </w:trPr>
        <w:tc>
          <w:tcPr>
            <w:tcW w:w="710" w:type="dxa"/>
            <w:shd w:val="clear" w:color="auto" w:fill="auto"/>
            <w:noWrap/>
            <w:hideMark/>
          </w:tcPr>
          <w:p w14:paraId="2C935E9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3</w:t>
            </w:r>
          </w:p>
        </w:tc>
        <w:tc>
          <w:tcPr>
            <w:tcW w:w="2551" w:type="dxa"/>
            <w:shd w:val="clear" w:color="auto" w:fill="auto"/>
            <w:noWrap/>
            <w:hideMark/>
          </w:tcPr>
          <w:p w14:paraId="2CA16DE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Каковы текущие цены на бензин и дизель?</w:t>
            </w:r>
          </w:p>
          <w:p w14:paraId="4802DC1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30C31529"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hideMark/>
          </w:tcPr>
          <w:p w14:paraId="470F8A74" w14:textId="77777777" w:rsidR="00867A4E" w:rsidRPr="00D247C9" w:rsidRDefault="00867A4E" w:rsidP="00867A4E">
            <w:pPr>
              <w:pStyle w:val="a3"/>
              <w:spacing w:before="0" w:beforeAutospacing="0" w:after="0" w:afterAutospacing="0"/>
              <w:jc w:val="both"/>
            </w:pPr>
            <w:r w:rsidRPr="00D247C9">
              <w:t>Информация о текущих ценах на нефтепродукты зависит от сегмента реализации:</w:t>
            </w:r>
          </w:p>
          <w:p w14:paraId="3A3F65B3" w14:textId="77777777" w:rsidR="00867A4E" w:rsidRPr="00D247C9" w:rsidRDefault="00867A4E" w:rsidP="00867A4E">
            <w:pPr>
              <w:pStyle w:val="a3"/>
              <w:spacing w:before="0" w:beforeAutospacing="0" w:after="0" w:afterAutospacing="0"/>
              <w:jc w:val="both"/>
              <w:rPr>
                <w:lang w:val="kk-KZ"/>
              </w:rPr>
            </w:pPr>
            <w:r w:rsidRPr="00D247C9">
              <w:t>1) Оптовый сегмент</w:t>
            </w:r>
            <w:r w:rsidRPr="00D247C9">
              <w:rPr>
                <w:lang w:val="kk-KZ"/>
              </w:rPr>
              <w:t xml:space="preserve"> </w:t>
            </w:r>
          </w:p>
          <w:p w14:paraId="2D2D4A89" w14:textId="77777777" w:rsidR="00867A4E" w:rsidRPr="00D247C9" w:rsidRDefault="00867A4E" w:rsidP="00867A4E">
            <w:pPr>
              <w:pStyle w:val="a3"/>
              <w:spacing w:before="0" w:beforeAutospacing="0" w:after="0" w:afterAutospacing="0"/>
              <w:jc w:val="both"/>
            </w:pPr>
            <w:r w:rsidRPr="00D247C9">
              <w:t>Цены формируются соответствующими реализующими организациями группы КМГ с учётом:</w:t>
            </w:r>
          </w:p>
          <w:p w14:paraId="3D9140B0" w14:textId="77777777" w:rsidR="00867A4E" w:rsidRPr="00D247C9" w:rsidRDefault="00867A4E" w:rsidP="00867A4E">
            <w:pPr>
              <w:numPr>
                <w:ilvl w:val="0"/>
                <w:numId w:val="2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конъюнктуры внутреннего и внешнего рынка;</w:t>
            </w:r>
            <w:r w:rsidRPr="00D247C9">
              <w:rPr>
                <w:rFonts w:ascii="Times New Roman" w:hAnsi="Times New Roman" w:cs="Times New Roman"/>
                <w:sz w:val="24"/>
                <w:szCs w:val="24"/>
              </w:rPr>
              <w:t xml:space="preserve"> </w:t>
            </w:r>
          </w:p>
          <w:p w14:paraId="086B6E64" w14:textId="77777777" w:rsidR="00867A4E" w:rsidRPr="00D247C9" w:rsidRDefault="00867A4E" w:rsidP="00867A4E">
            <w:pPr>
              <w:numPr>
                <w:ilvl w:val="0"/>
                <w:numId w:val="2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стоимости сырья и переработки;</w:t>
            </w:r>
            <w:r w:rsidRPr="00D247C9">
              <w:rPr>
                <w:rFonts w:ascii="Times New Roman" w:hAnsi="Times New Roman" w:cs="Times New Roman"/>
                <w:sz w:val="24"/>
                <w:szCs w:val="24"/>
              </w:rPr>
              <w:t xml:space="preserve"> </w:t>
            </w:r>
          </w:p>
          <w:p w14:paraId="1C76ACA0" w14:textId="77777777" w:rsidR="00867A4E" w:rsidRPr="00D247C9" w:rsidRDefault="00867A4E" w:rsidP="00867A4E">
            <w:pPr>
              <w:numPr>
                <w:ilvl w:val="0"/>
                <w:numId w:val="2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логистических расходов;</w:t>
            </w:r>
            <w:r w:rsidRPr="00D247C9">
              <w:rPr>
                <w:rFonts w:ascii="Times New Roman" w:hAnsi="Times New Roman" w:cs="Times New Roman"/>
                <w:sz w:val="24"/>
                <w:szCs w:val="24"/>
              </w:rPr>
              <w:t xml:space="preserve"> </w:t>
            </w:r>
          </w:p>
          <w:p w14:paraId="0FC935BE" w14:textId="77777777" w:rsidR="00867A4E" w:rsidRPr="00D247C9" w:rsidRDefault="00867A4E" w:rsidP="00867A4E">
            <w:pPr>
              <w:numPr>
                <w:ilvl w:val="0"/>
                <w:numId w:val="2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налоговой нагрузки и государственного регулирования;</w:t>
            </w:r>
            <w:r w:rsidRPr="00D247C9">
              <w:rPr>
                <w:rFonts w:ascii="Times New Roman" w:hAnsi="Times New Roman" w:cs="Times New Roman"/>
                <w:sz w:val="24"/>
                <w:szCs w:val="24"/>
              </w:rPr>
              <w:t xml:space="preserve"> </w:t>
            </w:r>
          </w:p>
          <w:p w14:paraId="351F75AB" w14:textId="77777777" w:rsidR="00867A4E" w:rsidRPr="00D247C9" w:rsidRDefault="00867A4E" w:rsidP="00867A4E">
            <w:pPr>
              <w:numPr>
                <w:ilvl w:val="0"/>
                <w:numId w:val="2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объёма и условий поставки.</w:t>
            </w:r>
            <w:r w:rsidRPr="00D247C9">
              <w:rPr>
                <w:rFonts w:ascii="Times New Roman" w:hAnsi="Times New Roman" w:cs="Times New Roman"/>
                <w:sz w:val="24"/>
                <w:szCs w:val="24"/>
              </w:rPr>
              <w:t xml:space="preserve"> </w:t>
            </w:r>
          </w:p>
          <w:p w14:paraId="12F1EB14" w14:textId="77777777" w:rsidR="00867A4E" w:rsidRPr="00D247C9" w:rsidRDefault="00867A4E" w:rsidP="00867A4E">
            <w:pPr>
              <w:pStyle w:val="a3"/>
              <w:spacing w:before="0" w:beforeAutospacing="0" w:after="0" w:afterAutospacing="0"/>
              <w:jc w:val="both"/>
            </w:pPr>
          </w:p>
          <w:p w14:paraId="65D41C74" w14:textId="77777777" w:rsidR="00867A4E" w:rsidRPr="00D247C9" w:rsidRDefault="00867A4E" w:rsidP="00867A4E">
            <w:pPr>
              <w:pStyle w:val="a3"/>
              <w:spacing w:before="0" w:beforeAutospacing="0" w:after="0" w:afterAutospacing="0"/>
              <w:jc w:val="both"/>
            </w:pPr>
            <w:r w:rsidRPr="00D247C9">
              <w:t>Коммерческие цены предоставляются исключительно:</w:t>
            </w:r>
          </w:p>
          <w:p w14:paraId="15548534" w14:textId="77777777" w:rsidR="00867A4E" w:rsidRPr="00D247C9" w:rsidRDefault="00867A4E" w:rsidP="00867A4E">
            <w:pPr>
              <w:numPr>
                <w:ilvl w:val="0"/>
                <w:numId w:val="2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рамках действующих договорных отношений;</w:t>
            </w:r>
            <w:r w:rsidRPr="00D247C9">
              <w:rPr>
                <w:rFonts w:ascii="Times New Roman" w:hAnsi="Times New Roman" w:cs="Times New Roman"/>
                <w:sz w:val="24"/>
                <w:szCs w:val="24"/>
              </w:rPr>
              <w:t xml:space="preserve"> </w:t>
            </w:r>
          </w:p>
          <w:p w14:paraId="6686E76B" w14:textId="77777777" w:rsidR="00867A4E" w:rsidRPr="00D247C9" w:rsidRDefault="00867A4E" w:rsidP="00867A4E">
            <w:pPr>
              <w:numPr>
                <w:ilvl w:val="0"/>
                <w:numId w:val="2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 официальному письменному запросу потенциального покупателя.</w:t>
            </w:r>
            <w:r w:rsidRPr="00D247C9">
              <w:rPr>
                <w:rFonts w:ascii="Times New Roman" w:hAnsi="Times New Roman" w:cs="Times New Roman"/>
                <w:sz w:val="24"/>
                <w:szCs w:val="24"/>
              </w:rPr>
              <w:t xml:space="preserve"> </w:t>
            </w:r>
          </w:p>
          <w:p w14:paraId="6068D14E" w14:textId="77777777" w:rsidR="00867A4E" w:rsidRPr="00D247C9" w:rsidRDefault="00867A4E" w:rsidP="00867A4E">
            <w:pPr>
              <w:pStyle w:val="a3"/>
              <w:spacing w:before="0" w:beforeAutospacing="0" w:after="0" w:afterAutospacing="0"/>
              <w:jc w:val="both"/>
            </w:pPr>
          </w:p>
          <w:p w14:paraId="30328A95" w14:textId="77777777" w:rsidR="00867A4E" w:rsidRPr="00D247C9" w:rsidRDefault="00867A4E" w:rsidP="00867A4E">
            <w:pPr>
              <w:pStyle w:val="a3"/>
              <w:spacing w:before="0" w:beforeAutospacing="0" w:after="0" w:afterAutospacing="0"/>
              <w:jc w:val="both"/>
            </w:pPr>
            <w:r w:rsidRPr="00D247C9">
              <w:lastRenderedPageBreak/>
              <w:t>2) Розничный сегмент (АЗС)</w:t>
            </w:r>
          </w:p>
          <w:p w14:paraId="1DFB4987" w14:textId="77777777" w:rsidR="00867A4E" w:rsidRPr="00D247C9" w:rsidRDefault="00867A4E" w:rsidP="00867A4E">
            <w:pPr>
              <w:pStyle w:val="a3"/>
              <w:spacing w:before="0" w:beforeAutospacing="0" w:after="0" w:afterAutospacing="0"/>
              <w:jc w:val="both"/>
            </w:pPr>
            <w:r w:rsidRPr="00D247C9">
              <w:t>Розничные цены устанавливаются операторами автозаправочных сетей самостоятельно</w:t>
            </w:r>
            <w:r w:rsidRPr="00D247C9">
              <w:rPr>
                <w:lang w:val="kk-KZ"/>
              </w:rPr>
              <w:t xml:space="preserve"> </w:t>
            </w:r>
            <w:r w:rsidRPr="00D247C9">
              <w:t>в пределах действующего законодательства Республики Казахстан.</w:t>
            </w:r>
          </w:p>
          <w:p w14:paraId="4C4079E3"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Запрос КП: Astana@kmg.kz. Контакты: https://www.kmg.kz/ru/contacts/</w:t>
            </w:r>
          </w:p>
        </w:tc>
        <w:tc>
          <w:tcPr>
            <w:tcW w:w="2693" w:type="dxa"/>
          </w:tcPr>
          <w:p w14:paraId="448EB07A"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Бензин мен дизельдің қазіргі бағасы қандай?</w:t>
            </w:r>
          </w:p>
          <w:p w14:paraId="3115081F"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1827973B" w14:textId="0EE551E6"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6090DBFE" w14:textId="14DDB2F8" w:rsidR="00867A4E" w:rsidRPr="00D247C9" w:rsidRDefault="00867A4E" w:rsidP="00867A4E">
            <w:pPr>
              <w:pStyle w:val="a3"/>
              <w:spacing w:before="0" w:beforeAutospacing="0" w:after="0" w:afterAutospacing="0"/>
              <w:jc w:val="both"/>
              <w:rPr>
                <w:lang w:val="kk-KZ"/>
              </w:rPr>
            </w:pPr>
            <w:r w:rsidRPr="00D247C9">
              <w:rPr>
                <w:lang w:val="kk-KZ"/>
              </w:rPr>
              <w:t>Мұнай өнімдерінің бағасы өткізу сегментіне байланысты айқындалады.</w:t>
            </w:r>
          </w:p>
          <w:p w14:paraId="30549A02" w14:textId="77777777" w:rsidR="00867A4E" w:rsidRPr="00D247C9" w:rsidRDefault="00867A4E" w:rsidP="00867A4E">
            <w:pPr>
              <w:pStyle w:val="a3"/>
              <w:spacing w:before="0" w:beforeAutospacing="0" w:after="0" w:afterAutospacing="0"/>
              <w:jc w:val="both"/>
              <w:rPr>
                <w:lang w:val="kk-KZ"/>
              </w:rPr>
            </w:pPr>
            <w:r w:rsidRPr="00D247C9">
              <w:rPr>
                <w:lang w:val="kk-KZ"/>
              </w:rPr>
              <w:t>1) Көтерме сауда сегменті</w:t>
            </w:r>
          </w:p>
          <w:p w14:paraId="38A5066F" w14:textId="77777777" w:rsidR="00867A4E" w:rsidRPr="00D247C9" w:rsidRDefault="00867A4E" w:rsidP="00867A4E">
            <w:pPr>
              <w:pStyle w:val="a3"/>
              <w:spacing w:before="0" w:beforeAutospacing="0" w:after="0" w:afterAutospacing="0"/>
              <w:jc w:val="both"/>
              <w:rPr>
                <w:lang w:val="kk-KZ"/>
              </w:rPr>
            </w:pPr>
            <w:r w:rsidRPr="00D247C9">
              <w:rPr>
                <w:lang w:val="kk-KZ"/>
              </w:rPr>
              <w:t>Баға мына факторларды ескеріп қалыптастырылады:</w:t>
            </w:r>
          </w:p>
          <w:p w14:paraId="2DF4A3A5" w14:textId="77777777" w:rsidR="00867A4E" w:rsidRPr="00D247C9" w:rsidRDefault="00867A4E" w:rsidP="00867A4E">
            <w:pPr>
              <w:numPr>
                <w:ilvl w:val="0"/>
                <w:numId w:val="25"/>
              </w:numPr>
              <w:tabs>
                <w:tab w:val="clear" w:pos="720"/>
                <w:tab w:val="num"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ішкі және сыртқы нарық конъюнктурасы;</w:t>
            </w:r>
            <w:r w:rsidRPr="00D247C9">
              <w:rPr>
                <w:rFonts w:ascii="Times New Roman" w:hAnsi="Times New Roman" w:cs="Times New Roman"/>
                <w:sz w:val="24"/>
                <w:szCs w:val="24"/>
                <w:lang w:val="kk-KZ"/>
              </w:rPr>
              <w:t xml:space="preserve"> </w:t>
            </w:r>
          </w:p>
          <w:p w14:paraId="1D36CA2F" w14:textId="77777777" w:rsidR="00867A4E" w:rsidRPr="00D247C9" w:rsidRDefault="00867A4E" w:rsidP="00867A4E">
            <w:pPr>
              <w:numPr>
                <w:ilvl w:val="0"/>
                <w:numId w:val="25"/>
              </w:numPr>
              <w:tabs>
                <w:tab w:val="clear" w:pos="720"/>
                <w:tab w:val="num"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шикізат пен өңдеу құны;</w:t>
            </w:r>
            <w:r w:rsidRPr="00D247C9">
              <w:rPr>
                <w:rFonts w:ascii="Times New Roman" w:hAnsi="Times New Roman" w:cs="Times New Roman"/>
                <w:sz w:val="24"/>
                <w:szCs w:val="24"/>
                <w:lang w:val="kk-KZ"/>
              </w:rPr>
              <w:t xml:space="preserve"> </w:t>
            </w:r>
          </w:p>
          <w:p w14:paraId="59F72D5D" w14:textId="77777777" w:rsidR="00867A4E" w:rsidRPr="00D247C9" w:rsidRDefault="00867A4E" w:rsidP="00867A4E">
            <w:pPr>
              <w:numPr>
                <w:ilvl w:val="0"/>
                <w:numId w:val="25"/>
              </w:numPr>
              <w:tabs>
                <w:tab w:val="clear" w:pos="720"/>
                <w:tab w:val="num"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логистика шығындары;</w:t>
            </w:r>
            <w:r w:rsidRPr="00D247C9">
              <w:rPr>
                <w:rFonts w:ascii="Times New Roman" w:hAnsi="Times New Roman" w:cs="Times New Roman"/>
                <w:sz w:val="24"/>
                <w:szCs w:val="24"/>
                <w:lang w:val="kk-KZ"/>
              </w:rPr>
              <w:t xml:space="preserve"> </w:t>
            </w:r>
          </w:p>
          <w:p w14:paraId="7A941CC7" w14:textId="77777777" w:rsidR="00867A4E" w:rsidRPr="00D247C9" w:rsidRDefault="00867A4E" w:rsidP="00867A4E">
            <w:pPr>
              <w:numPr>
                <w:ilvl w:val="0"/>
                <w:numId w:val="25"/>
              </w:numPr>
              <w:tabs>
                <w:tab w:val="clear" w:pos="720"/>
                <w:tab w:val="num"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салықтық жүктеме және мемлекеттік реттеу;</w:t>
            </w:r>
            <w:r w:rsidRPr="00D247C9">
              <w:rPr>
                <w:rFonts w:ascii="Times New Roman" w:hAnsi="Times New Roman" w:cs="Times New Roman"/>
                <w:sz w:val="24"/>
                <w:szCs w:val="24"/>
                <w:lang w:val="kk-KZ"/>
              </w:rPr>
              <w:t xml:space="preserve"> </w:t>
            </w:r>
          </w:p>
          <w:p w14:paraId="1F20EFE3" w14:textId="77777777" w:rsidR="00867A4E" w:rsidRPr="00D247C9" w:rsidRDefault="00867A4E" w:rsidP="00867A4E">
            <w:pPr>
              <w:numPr>
                <w:ilvl w:val="0"/>
                <w:numId w:val="25"/>
              </w:numPr>
              <w:tabs>
                <w:tab w:val="clear" w:pos="720"/>
                <w:tab w:val="num"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 көлемі мен шарттары.</w:t>
            </w:r>
            <w:r w:rsidRPr="00D247C9">
              <w:rPr>
                <w:rFonts w:ascii="Times New Roman" w:hAnsi="Times New Roman" w:cs="Times New Roman"/>
                <w:sz w:val="24"/>
                <w:szCs w:val="24"/>
                <w:lang w:val="kk-KZ"/>
              </w:rPr>
              <w:t xml:space="preserve"> </w:t>
            </w:r>
          </w:p>
          <w:p w14:paraId="4D9F9907" w14:textId="77777777" w:rsidR="00867A4E" w:rsidRPr="00D247C9" w:rsidRDefault="00867A4E" w:rsidP="00867A4E">
            <w:pPr>
              <w:pStyle w:val="a3"/>
              <w:tabs>
                <w:tab w:val="num" w:pos="313"/>
              </w:tabs>
              <w:spacing w:before="0" w:beforeAutospacing="0" w:after="0" w:afterAutospacing="0"/>
              <w:jc w:val="both"/>
              <w:rPr>
                <w:lang w:val="kk-KZ"/>
              </w:rPr>
            </w:pPr>
          </w:p>
          <w:p w14:paraId="7EBE78E8" w14:textId="77777777" w:rsidR="00867A4E" w:rsidRPr="00D247C9" w:rsidRDefault="00867A4E" w:rsidP="00867A4E">
            <w:pPr>
              <w:pStyle w:val="a3"/>
              <w:tabs>
                <w:tab w:val="num" w:pos="313"/>
              </w:tabs>
              <w:spacing w:before="0" w:beforeAutospacing="0" w:after="0" w:afterAutospacing="0"/>
              <w:jc w:val="both"/>
              <w:rPr>
                <w:lang w:val="kk-KZ"/>
              </w:rPr>
            </w:pPr>
            <w:r w:rsidRPr="00D247C9">
              <w:rPr>
                <w:lang w:val="kk-KZ"/>
              </w:rPr>
              <w:t>Баға тек:</w:t>
            </w:r>
          </w:p>
          <w:p w14:paraId="6C31548A" w14:textId="77777777" w:rsidR="00867A4E" w:rsidRPr="00D247C9" w:rsidRDefault="00867A4E" w:rsidP="00867A4E">
            <w:pPr>
              <w:numPr>
                <w:ilvl w:val="0"/>
                <w:numId w:val="26"/>
              </w:numPr>
              <w:tabs>
                <w:tab w:val="clear" w:pos="720"/>
                <w:tab w:val="num"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шарттық қатынастар шеңберінде;</w:t>
            </w:r>
            <w:r w:rsidRPr="00D247C9">
              <w:rPr>
                <w:rFonts w:ascii="Times New Roman" w:hAnsi="Times New Roman" w:cs="Times New Roman"/>
                <w:sz w:val="24"/>
                <w:szCs w:val="24"/>
                <w:lang w:val="kk-KZ"/>
              </w:rPr>
              <w:t xml:space="preserve"> </w:t>
            </w:r>
          </w:p>
          <w:p w14:paraId="3B852081" w14:textId="77777777" w:rsidR="00867A4E" w:rsidRPr="00D247C9" w:rsidRDefault="00867A4E" w:rsidP="00867A4E">
            <w:pPr>
              <w:numPr>
                <w:ilvl w:val="0"/>
                <w:numId w:val="26"/>
              </w:numPr>
              <w:tabs>
                <w:tab w:val="clear" w:pos="720"/>
                <w:tab w:val="num" w:pos="313"/>
              </w:tabs>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ресми сұрау бойынша</w:t>
            </w:r>
            <w:r w:rsidRPr="00D247C9">
              <w:rPr>
                <w:rFonts w:ascii="Times New Roman" w:hAnsi="Times New Roman" w:cs="Times New Roman"/>
                <w:sz w:val="24"/>
                <w:szCs w:val="24"/>
                <w:lang w:val="kk-KZ"/>
              </w:rPr>
              <w:t xml:space="preserve"> ұсынылады.</w:t>
            </w:r>
          </w:p>
          <w:p w14:paraId="7D3CBDC4" w14:textId="77777777" w:rsidR="00867A4E" w:rsidRPr="00D247C9" w:rsidRDefault="00867A4E" w:rsidP="00867A4E">
            <w:pPr>
              <w:pStyle w:val="a3"/>
              <w:spacing w:before="0" w:beforeAutospacing="0" w:after="0" w:afterAutospacing="0"/>
              <w:jc w:val="both"/>
              <w:rPr>
                <w:lang w:val="kk-KZ"/>
              </w:rPr>
            </w:pPr>
          </w:p>
          <w:p w14:paraId="1E48FE4B" w14:textId="77777777" w:rsidR="00867A4E" w:rsidRPr="00D247C9" w:rsidRDefault="00867A4E" w:rsidP="00867A4E">
            <w:pPr>
              <w:pStyle w:val="a3"/>
              <w:spacing w:before="0" w:beforeAutospacing="0" w:after="0" w:afterAutospacing="0"/>
              <w:jc w:val="both"/>
              <w:rPr>
                <w:lang w:val="kk-KZ"/>
              </w:rPr>
            </w:pPr>
            <w:r w:rsidRPr="00D247C9">
              <w:rPr>
                <w:lang w:val="kk-KZ"/>
              </w:rPr>
              <w:t>2) Бөлшек сауда сегменті (ЖҚС)</w:t>
            </w:r>
          </w:p>
          <w:p w14:paraId="715040E9" w14:textId="77777777" w:rsidR="00867A4E" w:rsidRPr="00D247C9" w:rsidRDefault="00867A4E" w:rsidP="00867A4E">
            <w:pPr>
              <w:pStyle w:val="a3"/>
              <w:spacing w:before="0" w:beforeAutospacing="0" w:after="0" w:afterAutospacing="0"/>
              <w:jc w:val="both"/>
              <w:rPr>
                <w:lang w:val="kk-KZ"/>
              </w:rPr>
            </w:pPr>
            <w:r w:rsidRPr="00D247C9">
              <w:rPr>
                <w:bCs/>
                <w:lang w:val="kk-KZ"/>
              </w:rPr>
              <w:t>Бөлшек сауда бағаларын автожанармай құю желілерінің операторлары Қазақстан Республикасының қолданыстағы заңнамасы шеңберінде дербес белгілейді.</w:t>
            </w:r>
          </w:p>
          <w:p w14:paraId="2ED7174B" w14:textId="77777777" w:rsidR="00867A4E" w:rsidRPr="00D247C9" w:rsidRDefault="00867A4E" w:rsidP="00867A4E">
            <w:pPr>
              <w:pStyle w:val="a3"/>
              <w:spacing w:before="0" w:beforeAutospacing="0" w:after="0" w:afterAutospacing="0"/>
              <w:rPr>
                <w:lang w:val="kk-KZ"/>
              </w:rPr>
            </w:pPr>
            <w:r w:rsidRPr="00D247C9">
              <w:rPr>
                <w:bCs/>
                <w:lang w:val="kk-KZ"/>
              </w:rPr>
              <w:lastRenderedPageBreak/>
              <w:t>Коммерциялық ұсынысқа (КҰ) сұраным жолдау үшін: Astana@kmg.kz.</w:t>
            </w:r>
          </w:p>
          <w:p w14:paraId="0CA55A69" w14:textId="77777777" w:rsidR="00867A4E" w:rsidRPr="00D247C9" w:rsidRDefault="00867A4E" w:rsidP="00867A4E">
            <w:pPr>
              <w:pStyle w:val="a3"/>
              <w:spacing w:before="0" w:beforeAutospacing="0" w:after="0" w:afterAutospacing="0"/>
              <w:rPr>
                <w:lang w:val="kk-KZ"/>
              </w:rPr>
            </w:pPr>
            <w:r w:rsidRPr="00D247C9">
              <w:rPr>
                <w:bCs/>
                <w:lang w:val="kk-KZ"/>
              </w:rPr>
              <w:t xml:space="preserve">Байланыс деректері: </w:t>
            </w:r>
            <w:hyperlink r:id="rId11" w:tgtFrame="_blank" w:history="1">
              <w:r w:rsidRPr="00D247C9">
                <w:rPr>
                  <w:rStyle w:val="a4"/>
                  <w:bCs/>
                  <w:color w:val="auto"/>
                  <w:u w:val="none"/>
                  <w:lang w:val="kk-KZ"/>
                </w:rPr>
                <w:t>https://www.kmg.kz/kz/contacts/</w:t>
              </w:r>
            </w:hyperlink>
          </w:p>
        </w:tc>
      </w:tr>
      <w:tr w:rsidR="00867A4E" w:rsidRPr="00D80CAF" w14:paraId="0DE53B46" w14:textId="77777777" w:rsidTr="00472311">
        <w:trPr>
          <w:trHeight w:val="300"/>
        </w:trPr>
        <w:tc>
          <w:tcPr>
            <w:tcW w:w="710" w:type="dxa"/>
            <w:shd w:val="clear" w:color="auto" w:fill="auto"/>
            <w:noWrap/>
            <w:hideMark/>
          </w:tcPr>
          <w:p w14:paraId="5674A8B2"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4</w:t>
            </w:r>
          </w:p>
        </w:tc>
        <w:tc>
          <w:tcPr>
            <w:tcW w:w="2551" w:type="dxa"/>
            <w:shd w:val="clear" w:color="auto" w:fill="auto"/>
            <w:noWrap/>
            <w:hideMark/>
          </w:tcPr>
          <w:p w14:paraId="5478A5F4"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Возможна ли поставка ГСМ оптом?</w:t>
            </w:r>
          </w:p>
          <w:p w14:paraId="3383740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550824F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hideMark/>
          </w:tcPr>
          <w:p w14:paraId="347DDB96" w14:textId="77777777" w:rsidR="00867A4E" w:rsidRPr="00D247C9" w:rsidRDefault="00867A4E" w:rsidP="00867A4E">
            <w:pPr>
              <w:pStyle w:val="a3"/>
              <w:spacing w:before="0" w:beforeAutospacing="0" w:after="0" w:afterAutospacing="0"/>
              <w:jc w:val="both"/>
            </w:pPr>
            <w:r w:rsidRPr="00D247C9">
              <w:t>Оптовая поставка горюче-смазочных материалов возможна через специализированные организации группы КМГ при наличии:</w:t>
            </w:r>
          </w:p>
          <w:p w14:paraId="5B5DDF82" w14:textId="77777777" w:rsidR="00867A4E" w:rsidRPr="00D247C9" w:rsidRDefault="00867A4E" w:rsidP="00867A4E">
            <w:pPr>
              <w:numPr>
                <w:ilvl w:val="0"/>
                <w:numId w:val="2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подтверждённых ресурсных объёмов;</w:t>
            </w:r>
            <w:r w:rsidRPr="00D247C9">
              <w:rPr>
                <w:rFonts w:ascii="Times New Roman" w:hAnsi="Times New Roman" w:cs="Times New Roman"/>
                <w:sz w:val="24"/>
                <w:szCs w:val="24"/>
              </w:rPr>
              <w:t xml:space="preserve"> </w:t>
            </w:r>
          </w:p>
          <w:p w14:paraId="3B546C26" w14:textId="77777777" w:rsidR="00867A4E" w:rsidRPr="00D247C9" w:rsidRDefault="00867A4E" w:rsidP="00867A4E">
            <w:pPr>
              <w:numPr>
                <w:ilvl w:val="0"/>
                <w:numId w:val="2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заключённого договора поставки;</w:t>
            </w:r>
            <w:r w:rsidRPr="00D247C9">
              <w:rPr>
                <w:rFonts w:ascii="Times New Roman" w:hAnsi="Times New Roman" w:cs="Times New Roman"/>
                <w:sz w:val="24"/>
                <w:szCs w:val="24"/>
              </w:rPr>
              <w:t xml:space="preserve"> </w:t>
            </w:r>
          </w:p>
          <w:p w14:paraId="30C5B331" w14:textId="77777777" w:rsidR="00867A4E" w:rsidRPr="00D247C9" w:rsidRDefault="00867A4E" w:rsidP="00867A4E">
            <w:pPr>
              <w:numPr>
                <w:ilvl w:val="0"/>
                <w:numId w:val="2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соблюдения требований по транспортировке, хранению и приёмке продукции.</w:t>
            </w:r>
            <w:r w:rsidRPr="00D247C9">
              <w:rPr>
                <w:rFonts w:ascii="Times New Roman" w:hAnsi="Times New Roman" w:cs="Times New Roman"/>
                <w:sz w:val="24"/>
                <w:szCs w:val="24"/>
              </w:rPr>
              <w:t xml:space="preserve"> </w:t>
            </w:r>
          </w:p>
          <w:p w14:paraId="2B7819EC" w14:textId="77777777" w:rsidR="00867A4E" w:rsidRPr="00D247C9" w:rsidRDefault="00867A4E" w:rsidP="00867A4E">
            <w:pPr>
              <w:pStyle w:val="a3"/>
              <w:spacing w:before="0" w:beforeAutospacing="0" w:after="0" w:afterAutospacing="0"/>
              <w:jc w:val="both"/>
            </w:pPr>
          </w:p>
          <w:p w14:paraId="39873246" w14:textId="77777777" w:rsidR="00867A4E" w:rsidRPr="00D247C9" w:rsidRDefault="00867A4E" w:rsidP="00867A4E">
            <w:pPr>
              <w:pStyle w:val="a3"/>
              <w:spacing w:before="0" w:beforeAutospacing="0" w:after="0" w:afterAutospacing="0"/>
              <w:jc w:val="both"/>
            </w:pPr>
            <w:r w:rsidRPr="00D247C9">
              <w:t>Поставки осуществляются:</w:t>
            </w:r>
          </w:p>
          <w:p w14:paraId="12A08278" w14:textId="77777777" w:rsidR="00867A4E" w:rsidRPr="00D247C9" w:rsidRDefault="00867A4E" w:rsidP="00867A4E">
            <w:pPr>
              <w:numPr>
                <w:ilvl w:val="0"/>
                <w:numId w:val="2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железнодорожным транспортом;</w:t>
            </w:r>
            <w:r w:rsidRPr="00D247C9">
              <w:rPr>
                <w:rFonts w:ascii="Times New Roman" w:hAnsi="Times New Roman" w:cs="Times New Roman"/>
                <w:sz w:val="24"/>
                <w:szCs w:val="24"/>
              </w:rPr>
              <w:t xml:space="preserve"> </w:t>
            </w:r>
          </w:p>
          <w:p w14:paraId="32BA03AC" w14:textId="77777777" w:rsidR="00867A4E" w:rsidRPr="00D247C9" w:rsidRDefault="00867A4E" w:rsidP="00867A4E">
            <w:pPr>
              <w:numPr>
                <w:ilvl w:val="0"/>
                <w:numId w:val="2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автомобильным транспортом;</w:t>
            </w:r>
            <w:r w:rsidRPr="00D247C9">
              <w:rPr>
                <w:rFonts w:ascii="Times New Roman" w:hAnsi="Times New Roman" w:cs="Times New Roman"/>
                <w:sz w:val="24"/>
                <w:szCs w:val="24"/>
              </w:rPr>
              <w:t xml:space="preserve"> </w:t>
            </w:r>
          </w:p>
          <w:p w14:paraId="252B9B4D" w14:textId="77777777" w:rsidR="00867A4E" w:rsidRPr="00D247C9" w:rsidRDefault="00867A4E" w:rsidP="00867A4E">
            <w:pPr>
              <w:numPr>
                <w:ilvl w:val="0"/>
                <w:numId w:val="2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иными предусмотренными договором способами.</w:t>
            </w:r>
            <w:r w:rsidRPr="00D247C9">
              <w:rPr>
                <w:rFonts w:ascii="Times New Roman" w:hAnsi="Times New Roman" w:cs="Times New Roman"/>
                <w:sz w:val="24"/>
                <w:szCs w:val="24"/>
              </w:rPr>
              <w:t xml:space="preserve"> </w:t>
            </w:r>
          </w:p>
          <w:p w14:paraId="14F1AD32" w14:textId="77777777" w:rsidR="00867A4E" w:rsidRPr="00D247C9" w:rsidRDefault="00867A4E" w:rsidP="00867A4E">
            <w:pPr>
              <w:pStyle w:val="a3"/>
              <w:spacing w:before="0" w:beforeAutospacing="0" w:after="0" w:afterAutospacing="0"/>
              <w:jc w:val="both"/>
            </w:pPr>
          </w:p>
          <w:p w14:paraId="168E10F0" w14:textId="77777777" w:rsidR="00867A4E" w:rsidRPr="00D247C9" w:rsidRDefault="00867A4E" w:rsidP="00867A4E">
            <w:pPr>
              <w:pStyle w:val="a3"/>
              <w:spacing w:before="0" w:beforeAutospacing="0" w:after="0" w:afterAutospacing="0"/>
              <w:jc w:val="both"/>
            </w:pPr>
            <w:r w:rsidRPr="00D247C9">
              <w:t>Условия поставки определяются индивидуально</w:t>
            </w:r>
          </w:p>
          <w:p w14:paraId="632C7C63" w14:textId="77777777" w:rsidR="00867A4E" w:rsidRPr="00D247C9" w:rsidRDefault="00867A4E" w:rsidP="00867A4E">
            <w:pPr>
              <w:pStyle w:val="a3"/>
              <w:spacing w:before="0" w:beforeAutospacing="0" w:after="0" w:afterAutospacing="0"/>
              <w:jc w:val="both"/>
            </w:pPr>
            <w:r w:rsidRPr="00D247C9">
              <w:t>в рамках коммерческого предложения.</w:t>
            </w:r>
          </w:p>
          <w:p w14:paraId="3CACBA75"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Запрос: Astana@kmg.kz.</w:t>
            </w:r>
          </w:p>
        </w:tc>
        <w:tc>
          <w:tcPr>
            <w:tcW w:w="2693" w:type="dxa"/>
          </w:tcPr>
          <w:p w14:paraId="0E83A6B8"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ЖЖМ көтерме жеткізілуі мүмкін бе?</w:t>
            </w:r>
          </w:p>
          <w:p w14:paraId="6B9FA33A"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035F3BA9" w14:textId="6645E5B9"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4979E1D6" w14:textId="41E182AF" w:rsidR="00867A4E" w:rsidRPr="00D247C9" w:rsidRDefault="00867A4E" w:rsidP="00867A4E">
            <w:pPr>
              <w:pStyle w:val="a3"/>
              <w:spacing w:before="0" w:beforeAutospacing="0" w:after="0" w:afterAutospacing="0"/>
              <w:jc w:val="both"/>
              <w:rPr>
                <w:lang w:val="kk-KZ"/>
              </w:rPr>
            </w:pPr>
            <w:r w:rsidRPr="00D247C9">
              <w:rPr>
                <w:lang w:val="kk-KZ"/>
              </w:rPr>
              <w:t>Жанар-жағармай материалдарын көтерме жеткізу ҚМГ тобының мамандандырылған ұйымдары арқылы:</w:t>
            </w:r>
          </w:p>
          <w:p w14:paraId="63D9A595" w14:textId="77777777" w:rsidR="00867A4E" w:rsidRPr="00D247C9" w:rsidRDefault="00867A4E" w:rsidP="00867A4E">
            <w:pPr>
              <w:numPr>
                <w:ilvl w:val="0"/>
                <w:numId w:val="2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ресурс көлемі болған жағдайда;</w:t>
            </w:r>
            <w:r w:rsidRPr="00D247C9">
              <w:rPr>
                <w:rFonts w:ascii="Times New Roman" w:hAnsi="Times New Roman" w:cs="Times New Roman"/>
                <w:sz w:val="24"/>
                <w:szCs w:val="24"/>
                <w:lang w:val="kk-KZ"/>
              </w:rPr>
              <w:t xml:space="preserve"> </w:t>
            </w:r>
          </w:p>
          <w:p w14:paraId="2FB232FA" w14:textId="77777777" w:rsidR="00867A4E" w:rsidRPr="00D247C9" w:rsidRDefault="00867A4E" w:rsidP="00867A4E">
            <w:pPr>
              <w:numPr>
                <w:ilvl w:val="0"/>
                <w:numId w:val="2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 шарты жасалған кезде;</w:t>
            </w:r>
            <w:r w:rsidRPr="00D247C9">
              <w:rPr>
                <w:rFonts w:ascii="Times New Roman" w:hAnsi="Times New Roman" w:cs="Times New Roman"/>
                <w:sz w:val="24"/>
                <w:szCs w:val="24"/>
                <w:lang w:val="kk-KZ"/>
              </w:rPr>
              <w:t xml:space="preserve"> </w:t>
            </w:r>
          </w:p>
          <w:p w14:paraId="625A5F3C" w14:textId="77777777" w:rsidR="00867A4E" w:rsidRPr="00D247C9" w:rsidRDefault="00867A4E" w:rsidP="00867A4E">
            <w:pPr>
              <w:numPr>
                <w:ilvl w:val="0"/>
                <w:numId w:val="2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тасымалдау және сақтау талаптары сақталған жағдайда</w:t>
            </w:r>
            <w:r w:rsidRPr="00D247C9">
              <w:rPr>
                <w:rFonts w:ascii="Times New Roman" w:hAnsi="Times New Roman" w:cs="Times New Roman"/>
                <w:sz w:val="24"/>
                <w:szCs w:val="24"/>
                <w:lang w:val="kk-KZ"/>
              </w:rPr>
              <w:t xml:space="preserve"> жүзеге асырылады.</w:t>
            </w:r>
          </w:p>
          <w:p w14:paraId="40046666" w14:textId="77777777" w:rsidR="00867A4E" w:rsidRPr="00D247C9" w:rsidRDefault="00867A4E" w:rsidP="00867A4E">
            <w:pPr>
              <w:pStyle w:val="a3"/>
              <w:spacing w:before="0" w:beforeAutospacing="0" w:after="0" w:afterAutospacing="0"/>
              <w:jc w:val="both"/>
              <w:rPr>
                <w:lang w:val="kk-KZ"/>
              </w:rPr>
            </w:pPr>
          </w:p>
          <w:p w14:paraId="03D93C96" w14:textId="77777777" w:rsidR="00867A4E" w:rsidRPr="00D247C9" w:rsidRDefault="00867A4E" w:rsidP="00867A4E">
            <w:pPr>
              <w:pStyle w:val="a3"/>
              <w:spacing w:before="0" w:beforeAutospacing="0" w:after="0" w:afterAutospacing="0"/>
              <w:jc w:val="both"/>
              <w:rPr>
                <w:lang w:val="kk-KZ"/>
              </w:rPr>
            </w:pPr>
            <w:r w:rsidRPr="00D247C9">
              <w:rPr>
                <w:lang w:val="kk-KZ"/>
              </w:rPr>
              <w:t>Жеткізу тәсілдері:</w:t>
            </w:r>
          </w:p>
          <w:p w14:paraId="3FF5FEB0" w14:textId="77777777" w:rsidR="00867A4E" w:rsidRPr="00D247C9" w:rsidRDefault="00867A4E" w:rsidP="00867A4E">
            <w:pPr>
              <w:numPr>
                <w:ilvl w:val="0"/>
                <w:numId w:val="3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теміржол;</w:t>
            </w:r>
            <w:r w:rsidRPr="00D247C9">
              <w:rPr>
                <w:rFonts w:ascii="Times New Roman" w:hAnsi="Times New Roman" w:cs="Times New Roman"/>
                <w:sz w:val="24"/>
                <w:szCs w:val="24"/>
                <w:lang w:val="kk-KZ"/>
              </w:rPr>
              <w:t xml:space="preserve"> </w:t>
            </w:r>
          </w:p>
          <w:p w14:paraId="5B38889E" w14:textId="77777777" w:rsidR="00867A4E" w:rsidRPr="00D247C9" w:rsidRDefault="00867A4E" w:rsidP="00867A4E">
            <w:pPr>
              <w:numPr>
                <w:ilvl w:val="0"/>
                <w:numId w:val="3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автокөлік;</w:t>
            </w:r>
            <w:r w:rsidRPr="00D247C9">
              <w:rPr>
                <w:rFonts w:ascii="Times New Roman" w:hAnsi="Times New Roman" w:cs="Times New Roman"/>
                <w:sz w:val="24"/>
                <w:szCs w:val="24"/>
                <w:lang w:val="kk-KZ"/>
              </w:rPr>
              <w:t xml:space="preserve"> </w:t>
            </w:r>
          </w:p>
          <w:p w14:paraId="22DDF7B5" w14:textId="77777777" w:rsidR="00867A4E" w:rsidRPr="00D247C9" w:rsidRDefault="00867A4E" w:rsidP="00867A4E">
            <w:pPr>
              <w:numPr>
                <w:ilvl w:val="0"/>
                <w:numId w:val="3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шартта көзделген өзге тәсілдер.</w:t>
            </w:r>
            <w:r w:rsidRPr="00D247C9">
              <w:rPr>
                <w:rFonts w:ascii="Times New Roman" w:hAnsi="Times New Roman" w:cs="Times New Roman"/>
                <w:sz w:val="24"/>
                <w:szCs w:val="24"/>
                <w:lang w:val="kk-KZ"/>
              </w:rPr>
              <w:t xml:space="preserve"> </w:t>
            </w:r>
          </w:p>
          <w:p w14:paraId="38749A38" w14:textId="77777777" w:rsidR="00867A4E" w:rsidRPr="00D247C9" w:rsidRDefault="00867A4E" w:rsidP="00867A4E">
            <w:pPr>
              <w:pStyle w:val="a3"/>
              <w:spacing w:before="0" w:beforeAutospacing="0" w:after="0" w:afterAutospacing="0"/>
              <w:jc w:val="both"/>
              <w:rPr>
                <w:lang w:val="kk-KZ"/>
              </w:rPr>
            </w:pPr>
          </w:p>
          <w:p w14:paraId="6C4D2A69" w14:textId="77777777" w:rsidR="00867A4E" w:rsidRPr="00D247C9" w:rsidRDefault="00867A4E" w:rsidP="00867A4E">
            <w:pPr>
              <w:pStyle w:val="a3"/>
              <w:spacing w:before="0" w:beforeAutospacing="0" w:after="0" w:afterAutospacing="0"/>
              <w:jc w:val="both"/>
              <w:rPr>
                <w:lang w:val="kk-KZ"/>
              </w:rPr>
            </w:pPr>
            <w:r w:rsidRPr="00D247C9">
              <w:rPr>
                <w:lang w:val="kk-KZ"/>
              </w:rPr>
              <w:t>Шарттар коммерциялық ұсыныс шеңберінде жеке айқындалады.</w:t>
            </w:r>
          </w:p>
          <w:p w14:paraId="6760F6B4"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lang w:val="kk-KZ"/>
              </w:rPr>
              <w:t>Сұраным жолдау үшін: Astana@kmg.kz</w:t>
            </w:r>
          </w:p>
        </w:tc>
      </w:tr>
      <w:tr w:rsidR="00867A4E" w:rsidRPr="00D80CAF" w14:paraId="1BFF1920" w14:textId="77777777" w:rsidTr="00472311">
        <w:trPr>
          <w:trHeight w:val="300"/>
        </w:trPr>
        <w:tc>
          <w:tcPr>
            <w:tcW w:w="710" w:type="dxa"/>
            <w:shd w:val="clear" w:color="auto" w:fill="auto"/>
            <w:noWrap/>
            <w:hideMark/>
          </w:tcPr>
          <w:p w14:paraId="2E1FA4C7"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w:t>
            </w:r>
          </w:p>
        </w:tc>
        <w:tc>
          <w:tcPr>
            <w:tcW w:w="2551" w:type="dxa"/>
            <w:shd w:val="clear" w:color="auto" w:fill="auto"/>
            <w:noWrap/>
            <w:hideMark/>
          </w:tcPr>
          <w:p w14:paraId="0F01308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Какой минимальный объём закупки?</w:t>
            </w:r>
          </w:p>
          <w:p w14:paraId="3BB044E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7450F84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hideMark/>
          </w:tcPr>
          <w:p w14:paraId="6152E216" w14:textId="77777777" w:rsidR="00867A4E" w:rsidRPr="00D247C9" w:rsidRDefault="00867A4E" w:rsidP="00867A4E">
            <w:pPr>
              <w:pStyle w:val="a3"/>
              <w:spacing w:before="0" w:beforeAutospacing="0" w:after="0" w:afterAutospacing="0"/>
              <w:jc w:val="both"/>
            </w:pPr>
            <w:r w:rsidRPr="00D247C9">
              <w:t>Минимальные объёмы поставки нефтепродуктов не являются универсальными</w:t>
            </w:r>
          </w:p>
          <w:p w14:paraId="43B85BB4" w14:textId="77777777" w:rsidR="00867A4E" w:rsidRPr="00D247C9" w:rsidRDefault="00867A4E" w:rsidP="00867A4E">
            <w:pPr>
              <w:pStyle w:val="a3"/>
              <w:spacing w:before="0" w:beforeAutospacing="0" w:after="0" w:afterAutospacing="0"/>
              <w:jc w:val="both"/>
            </w:pPr>
            <w:r w:rsidRPr="00D247C9">
              <w:t>и определяются в каждом конкретном случае с учётом:</w:t>
            </w:r>
          </w:p>
          <w:p w14:paraId="12A2EFF2" w14:textId="77777777" w:rsidR="00867A4E" w:rsidRPr="00D247C9" w:rsidRDefault="00867A4E" w:rsidP="00867A4E">
            <w:pPr>
              <w:numPr>
                <w:ilvl w:val="0"/>
                <w:numId w:val="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технологических параметров нефтеперерабатывающих заводов;</w:t>
            </w:r>
            <w:r w:rsidRPr="00D247C9">
              <w:rPr>
                <w:rFonts w:ascii="Times New Roman" w:hAnsi="Times New Roman" w:cs="Times New Roman"/>
                <w:sz w:val="24"/>
                <w:szCs w:val="24"/>
              </w:rPr>
              <w:t xml:space="preserve"> </w:t>
            </w:r>
          </w:p>
          <w:p w14:paraId="0FDBCB71" w14:textId="77777777" w:rsidR="00867A4E" w:rsidRPr="00D247C9" w:rsidRDefault="00867A4E" w:rsidP="00867A4E">
            <w:pPr>
              <w:numPr>
                <w:ilvl w:val="0"/>
                <w:numId w:val="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вида нефтепродукта;</w:t>
            </w:r>
            <w:r w:rsidRPr="00D247C9">
              <w:rPr>
                <w:rFonts w:ascii="Times New Roman" w:hAnsi="Times New Roman" w:cs="Times New Roman"/>
                <w:sz w:val="24"/>
                <w:szCs w:val="24"/>
              </w:rPr>
              <w:t xml:space="preserve"> </w:t>
            </w:r>
          </w:p>
          <w:p w14:paraId="7E186E30" w14:textId="77777777" w:rsidR="00867A4E" w:rsidRPr="00D247C9" w:rsidRDefault="00867A4E" w:rsidP="00867A4E">
            <w:pPr>
              <w:numPr>
                <w:ilvl w:val="0"/>
                <w:numId w:val="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логистической схемы поставки;</w:t>
            </w:r>
            <w:r w:rsidRPr="00D247C9">
              <w:rPr>
                <w:rFonts w:ascii="Times New Roman" w:hAnsi="Times New Roman" w:cs="Times New Roman"/>
                <w:sz w:val="24"/>
                <w:szCs w:val="24"/>
              </w:rPr>
              <w:t xml:space="preserve"> </w:t>
            </w:r>
          </w:p>
          <w:p w14:paraId="0A4813DD" w14:textId="77777777" w:rsidR="00867A4E" w:rsidRPr="00D247C9" w:rsidRDefault="00867A4E" w:rsidP="00867A4E">
            <w:pPr>
              <w:numPr>
                <w:ilvl w:val="0"/>
                <w:numId w:val="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экономической целесообразности отгрузки;</w:t>
            </w:r>
            <w:r w:rsidRPr="00D247C9">
              <w:rPr>
                <w:rFonts w:ascii="Times New Roman" w:hAnsi="Times New Roman" w:cs="Times New Roman"/>
                <w:sz w:val="24"/>
                <w:szCs w:val="24"/>
              </w:rPr>
              <w:t xml:space="preserve"> </w:t>
            </w:r>
          </w:p>
          <w:p w14:paraId="0A2EB278" w14:textId="77777777" w:rsidR="00867A4E" w:rsidRPr="00D247C9" w:rsidRDefault="00867A4E" w:rsidP="00867A4E">
            <w:pPr>
              <w:numPr>
                <w:ilvl w:val="0"/>
                <w:numId w:val="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коммерческой политики реализующей организации.</w:t>
            </w:r>
            <w:r w:rsidRPr="00D247C9">
              <w:rPr>
                <w:rFonts w:ascii="Times New Roman" w:hAnsi="Times New Roman" w:cs="Times New Roman"/>
                <w:sz w:val="24"/>
                <w:szCs w:val="24"/>
              </w:rPr>
              <w:t xml:space="preserve"> </w:t>
            </w:r>
          </w:p>
          <w:p w14:paraId="3C816D60" w14:textId="77777777" w:rsidR="00867A4E" w:rsidRPr="00D247C9" w:rsidRDefault="00867A4E" w:rsidP="00867A4E">
            <w:pPr>
              <w:pStyle w:val="a3"/>
              <w:spacing w:before="0" w:beforeAutospacing="0" w:after="0" w:afterAutospacing="0"/>
              <w:jc w:val="both"/>
            </w:pPr>
          </w:p>
          <w:p w14:paraId="4C4DD62A" w14:textId="77777777" w:rsidR="00867A4E" w:rsidRPr="00D247C9" w:rsidRDefault="00867A4E" w:rsidP="00867A4E">
            <w:pPr>
              <w:pStyle w:val="a3"/>
              <w:spacing w:before="0" w:beforeAutospacing="0" w:after="0" w:afterAutospacing="0"/>
              <w:jc w:val="both"/>
            </w:pPr>
            <w:r w:rsidRPr="00D247C9">
              <w:t>Конкретные объёмы сообщаются заявителю</w:t>
            </w:r>
          </w:p>
          <w:p w14:paraId="611DDE60" w14:textId="77777777" w:rsidR="00867A4E" w:rsidRPr="00D247C9" w:rsidRDefault="00867A4E" w:rsidP="00867A4E">
            <w:pPr>
              <w:pStyle w:val="a3"/>
              <w:spacing w:before="0" w:beforeAutospacing="0" w:after="0" w:afterAutospacing="0"/>
              <w:jc w:val="both"/>
            </w:pPr>
            <w:r w:rsidRPr="00D247C9">
              <w:t>при подготовке коммерческого предложения.</w:t>
            </w:r>
          </w:p>
          <w:p w14:paraId="51E8EFE7"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Запрос: Astana@kmg.kz.</w:t>
            </w:r>
          </w:p>
        </w:tc>
        <w:tc>
          <w:tcPr>
            <w:tcW w:w="2693" w:type="dxa"/>
          </w:tcPr>
          <w:p w14:paraId="228ADB93"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Ең аз сатып алу көлемі қандай?</w:t>
            </w:r>
          </w:p>
          <w:p w14:paraId="4416696C"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14B58F04" w14:textId="2AD737F7"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70484163" w14:textId="77806BD4" w:rsidR="00867A4E" w:rsidRPr="00D247C9" w:rsidRDefault="00867A4E" w:rsidP="00867A4E">
            <w:pPr>
              <w:pStyle w:val="a3"/>
              <w:spacing w:before="0" w:beforeAutospacing="0" w:after="0" w:afterAutospacing="0"/>
              <w:jc w:val="both"/>
              <w:rPr>
                <w:lang w:val="kk-KZ"/>
              </w:rPr>
            </w:pPr>
            <w:r w:rsidRPr="00D247C9">
              <w:rPr>
                <w:lang w:val="kk-KZ"/>
              </w:rPr>
              <w:t>Ең төменгі жеткізу көлемі бірыңғай болып табылмайды</w:t>
            </w:r>
          </w:p>
          <w:p w14:paraId="1F017651" w14:textId="77777777" w:rsidR="00867A4E" w:rsidRPr="00D247C9" w:rsidRDefault="00867A4E" w:rsidP="00867A4E">
            <w:pPr>
              <w:pStyle w:val="a3"/>
              <w:spacing w:before="0" w:beforeAutospacing="0" w:after="0" w:afterAutospacing="0"/>
              <w:jc w:val="both"/>
              <w:rPr>
                <w:lang w:val="kk-KZ"/>
              </w:rPr>
            </w:pPr>
            <w:r w:rsidRPr="00D247C9">
              <w:rPr>
                <w:lang w:val="kk-KZ"/>
              </w:rPr>
              <w:t>және әрбір нақты жағдайда:</w:t>
            </w:r>
          </w:p>
          <w:p w14:paraId="1624C4F0" w14:textId="77777777" w:rsidR="00867A4E" w:rsidRPr="00D247C9" w:rsidRDefault="00867A4E" w:rsidP="00867A4E">
            <w:pPr>
              <w:numPr>
                <w:ilvl w:val="0"/>
                <w:numId w:val="3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мұнай өңдеу зауыттарының технологиялық параметрлеріне;</w:t>
            </w:r>
            <w:r w:rsidRPr="00D247C9">
              <w:rPr>
                <w:rFonts w:ascii="Times New Roman" w:hAnsi="Times New Roman" w:cs="Times New Roman"/>
                <w:sz w:val="24"/>
                <w:szCs w:val="24"/>
                <w:lang w:val="kk-KZ"/>
              </w:rPr>
              <w:t xml:space="preserve"> </w:t>
            </w:r>
          </w:p>
          <w:p w14:paraId="1BA3F7EB" w14:textId="77777777" w:rsidR="00867A4E" w:rsidRPr="00D247C9" w:rsidRDefault="00867A4E" w:rsidP="00867A4E">
            <w:pPr>
              <w:numPr>
                <w:ilvl w:val="0"/>
                <w:numId w:val="3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мұнай өнімі түріне;</w:t>
            </w:r>
            <w:r w:rsidRPr="00D247C9">
              <w:rPr>
                <w:rFonts w:ascii="Times New Roman" w:hAnsi="Times New Roman" w:cs="Times New Roman"/>
                <w:sz w:val="24"/>
                <w:szCs w:val="24"/>
                <w:lang w:val="kk-KZ"/>
              </w:rPr>
              <w:t xml:space="preserve"> </w:t>
            </w:r>
          </w:p>
          <w:p w14:paraId="7C6AA5D8" w14:textId="77777777" w:rsidR="00867A4E" w:rsidRPr="00D247C9" w:rsidRDefault="00867A4E" w:rsidP="00867A4E">
            <w:pPr>
              <w:numPr>
                <w:ilvl w:val="0"/>
                <w:numId w:val="3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логистика схемасына;</w:t>
            </w:r>
            <w:r w:rsidRPr="00D247C9">
              <w:rPr>
                <w:rFonts w:ascii="Times New Roman" w:hAnsi="Times New Roman" w:cs="Times New Roman"/>
                <w:sz w:val="24"/>
                <w:szCs w:val="24"/>
                <w:lang w:val="kk-KZ"/>
              </w:rPr>
              <w:t xml:space="preserve"> </w:t>
            </w:r>
          </w:p>
          <w:p w14:paraId="22694782" w14:textId="77777777" w:rsidR="00867A4E" w:rsidRPr="00D247C9" w:rsidRDefault="00867A4E" w:rsidP="00867A4E">
            <w:pPr>
              <w:numPr>
                <w:ilvl w:val="0"/>
                <w:numId w:val="3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lastRenderedPageBreak/>
              <w:t>жөнелтілімнің экономикалық тиімділігіне;</w:t>
            </w:r>
            <w:r w:rsidRPr="00D247C9">
              <w:rPr>
                <w:rFonts w:ascii="Times New Roman" w:hAnsi="Times New Roman" w:cs="Times New Roman"/>
                <w:sz w:val="24"/>
                <w:szCs w:val="24"/>
                <w:lang w:val="kk-KZ"/>
              </w:rPr>
              <w:t xml:space="preserve"> </w:t>
            </w:r>
          </w:p>
          <w:p w14:paraId="3BE8F967" w14:textId="77777777" w:rsidR="00867A4E" w:rsidRPr="00D247C9" w:rsidRDefault="00867A4E" w:rsidP="00867A4E">
            <w:pPr>
              <w:numPr>
                <w:ilvl w:val="0"/>
                <w:numId w:val="32"/>
              </w:numPr>
              <w:spacing w:after="0" w:line="240" w:lineRule="auto"/>
              <w:ind w:left="0" w:firstLine="0"/>
              <w:jc w:val="both"/>
              <w:rPr>
                <w:rFonts w:ascii="Times New Roman" w:hAnsi="Times New Roman" w:cs="Times New Roman"/>
                <w:lang w:val="kk-KZ"/>
              </w:rPr>
            </w:pPr>
            <w:r w:rsidRPr="00D247C9">
              <w:rPr>
                <w:rFonts w:ascii="Times New Roman" w:eastAsia="Times New Roman" w:hAnsi="Times New Roman" w:cs="Times New Roman"/>
                <w:sz w:val="24"/>
                <w:szCs w:val="24"/>
                <w:lang w:val="kk-KZ"/>
              </w:rPr>
              <w:t>өткізуші ұйымның коммерциялық саясатына</w:t>
            </w:r>
            <w:r w:rsidRPr="00D247C9">
              <w:rPr>
                <w:rFonts w:ascii="Times New Roman" w:hAnsi="Times New Roman" w:cs="Times New Roman"/>
                <w:sz w:val="24"/>
                <w:szCs w:val="24"/>
                <w:lang w:val="kk-KZ"/>
              </w:rPr>
              <w:t xml:space="preserve"> </w:t>
            </w:r>
            <w:r w:rsidRPr="00D247C9">
              <w:rPr>
                <w:rFonts w:ascii="Times New Roman" w:eastAsia="Times New Roman" w:hAnsi="Times New Roman" w:cs="Times New Roman"/>
                <w:sz w:val="24"/>
                <w:szCs w:val="24"/>
                <w:lang w:val="kk-KZ"/>
              </w:rPr>
              <w:t>байланысты айқындалады.</w:t>
            </w:r>
          </w:p>
          <w:p w14:paraId="73B4C094" w14:textId="77777777" w:rsidR="00867A4E" w:rsidRPr="00D247C9" w:rsidRDefault="00867A4E" w:rsidP="00867A4E">
            <w:pPr>
              <w:pStyle w:val="a3"/>
              <w:spacing w:before="0" w:beforeAutospacing="0" w:after="0" w:afterAutospacing="0"/>
              <w:jc w:val="both"/>
              <w:rPr>
                <w:lang w:val="kk-KZ"/>
              </w:rPr>
            </w:pPr>
          </w:p>
          <w:p w14:paraId="784CD7A3" w14:textId="77777777" w:rsidR="00867A4E" w:rsidRPr="00D247C9" w:rsidRDefault="00867A4E" w:rsidP="00867A4E">
            <w:pPr>
              <w:pStyle w:val="a3"/>
              <w:spacing w:before="0" w:beforeAutospacing="0" w:after="0" w:afterAutospacing="0"/>
              <w:jc w:val="both"/>
              <w:rPr>
                <w:lang w:val="kk-KZ"/>
              </w:rPr>
            </w:pPr>
            <w:r w:rsidRPr="00D247C9">
              <w:rPr>
                <w:lang w:val="kk-KZ"/>
              </w:rPr>
              <w:t>Нақты көлем коммерциялық ұсыныста көрсетіледі.</w:t>
            </w:r>
          </w:p>
          <w:p w14:paraId="36F97B61" w14:textId="77777777" w:rsidR="00867A4E" w:rsidRPr="00D247C9" w:rsidRDefault="00867A4E" w:rsidP="00867A4E">
            <w:pPr>
              <w:pStyle w:val="a3"/>
              <w:spacing w:before="0" w:beforeAutospacing="0" w:after="0" w:afterAutospacing="0"/>
              <w:jc w:val="both"/>
              <w:rPr>
                <w:lang w:val="kk-KZ"/>
              </w:rPr>
            </w:pPr>
            <w:r w:rsidRPr="00D247C9">
              <w:rPr>
                <w:lang w:val="kk-KZ"/>
              </w:rPr>
              <w:t>Сұраным жолдау үшін: Astana@kmg.kz</w:t>
            </w:r>
          </w:p>
        </w:tc>
      </w:tr>
      <w:tr w:rsidR="00867A4E" w:rsidRPr="00D80CAF" w14:paraId="473213C4" w14:textId="77777777" w:rsidTr="00472311">
        <w:trPr>
          <w:trHeight w:val="300"/>
        </w:trPr>
        <w:tc>
          <w:tcPr>
            <w:tcW w:w="710" w:type="dxa"/>
            <w:shd w:val="clear" w:color="auto" w:fill="auto"/>
            <w:noWrap/>
            <w:hideMark/>
          </w:tcPr>
          <w:p w14:paraId="24738EC8"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6</w:t>
            </w:r>
          </w:p>
        </w:tc>
        <w:tc>
          <w:tcPr>
            <w:tcW w:w="2551" w:type="dxa"/>
            <w:shd w:val="clear" w:color="auto" w:fill="auto"/>
            <w:noWrap/>
            <w:hideMark/>
          </w:tcPr>
          <w:p w14:paraId="0039644E"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Осуществляет ли КМГ экспорт нефтепродуктов?</w:t>
            </w:r>
          </w:p>
          <w:p w14:paraId="34C9A90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376731B7"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p w14:paraId="0CEB011E" w14:textId="77777777" w:rsidR="00867A4E" w:rsidRPr="00D247C9" w:rsidRDefault="00867A4E" w:rsidP="00867A4E">
            <w:pPr>
              <w:shd w:val="clear" w:color="auto" w:fill="FFFFFF"/>
              <w:spacing w:after="0" w:line="405" w:lineRule="atLeast"/>
              <w:textAlignment w:val="baseline"/>
              <w:rPr>
                <w:rFonts w:ascii="Times New Roman" w:eastAsia="Times New Roman" w:hAnsi="Times New Roman" w:cs="Times New Roman"/>
                <w:color w:val="121416"/>
                <w:sz w:val="24"/>
                <w:szCs w:val="24"/>
              </w:rPr>
            </w:pPr>
            <w:r w:rsidRPr="00D247C9">
              <w:rPr>
                <w:rFonts w:ascii="Times New Roman" w:eastAsia="Times New Roman" w:hAnsi="Times New Roman" w:cs="Times New Roman"/>
                <w:color w:val="000000"/>
                <w:sz w:val="24"/>
                <w:szCs w:val="24"/>
              </w:rPr>
              <w:t>(Сектор реализации нефтепродуктов на экспорт)</w:t>
            </w:r>
          </w:p>
          <w:p w14:paraId="2E9681E3"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hideMark/>
          </w:tcPr>
          <w:p w14:paraId="5F01BED3" w14:textId="77777777" w:rsidR="00867A4E" w:rsidRPr="00D247C9" w:rsidRDefault="00867A4E" w:rsidP="00867A4E">
            <w:pPr>
              <w:pStyle w:val="a3"/>
              <w:spacing w:before="0" w:beforeAutospacing="0" w:after="0" w:afterAutospacing="0"/>
              <w:jc w:val="both"/>
            </w:pPr>
            <w:r w:rsidRPr="00D247C9">
              <w:t>Экспорт нефтепродуктов организациями группы АО НК «КазМунайГаз» осуществляется в соответствии с:</w:t>
            </w:r>
          </w:p>
          <w:p w14:paraId="61028AEE" w14:textId="77777777" w:rsidR="00867A4E" w:rsidRPr="00D247C9" w:rsidRDefault="00867A4E" w:rsidP="00867A4E">
            <w:pPr>
              <w:numPr>
                <w:ilvl w:val="0"/>
                <w:numId w:val="3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законодательством Республики Казахстан;</w:t>
            </w:r>
            <w:r w:rsidRPr="00D247C9">
              <w:rPr>
                <w:rFonts w:ascii="Times New Roman" w:hAnsi="Times New Roman" w:cs="Times New Roman"/>
                <w:sz w:val="24"/>
                <w:szCs w:val="24"/>
              </w:rPr>
              <w:t xml:space="preserve"> </w:t>
            </w:r>
          </w:p>
          <w:p w14:paraId="3998A3FA" w14:textId="77777777" w:rsidR="00867A4E" w:rsidRPr="00D247C9" w:rsidRDefault="00867A4E" w:rsidP="00867A4E">
            <w:pPr>
              <w:numPr>
                <w:ilvl w:val="0"/>
                <w:numId w:val="3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международными обязательствами Республики Казахстан;</w:t>
            </w:r>
            <w:r w:rsidRPr="00D247C9">
              <w:rPr>
                <w:rFonts w:ascii="Times New Roman" w:hAnsi="Times New Roman" w:cs="Times New Roman"/>
                <w:sz w:val="24"/>
                <w:szCs w:val="24"/>
              </w:rPr>
              <w:t xml:space="preserve"> </w:t>
            </w:r>
          </w:p>
          <w:p w14:paraId="2FD78DA8" w14:textId="77777777" w:rsidR="00867A4E" w:rsidRPr="00D247C9" w:rsidRDefault="00867A4E" w:rsidP="00867A4E">
            <w:pPr>
              <w:numPr>
                <w:ilvl w:val="0"/>
                <w:numId w:val="3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решениями Правительства Республики Казахстан и уполномоченных государственных органов;</w:t>
            </w:r>
            <w:r w:rsidRPr="00D247C9">
              <w:rPr>
                <w:rFonts w:ascii="Times New Roman" w:hAnsi="Times New Roman" w:cs="Times New Roman"/>
                <w:sz w:val="24"/>
                <w:szCs w:val="24"/>
              </w:rPr>
              <w:t xml:space="preserve"> </w:t>
            </w:r>
          </w:p>
          <w:p w14:paraId="7B6225B8" w14:textId="77777777" w:rsidR="00867A4E" w:rsidRPr="00D247C9" w:rsidRDefault="00867A4E" w:rsidP="00867A4E">
            <w:pPr>
              <w:numPr>
                <w:ilvl w:val="0"/>
                <w:numId w:val="3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наличием экспортных ресурсных объёмов у соответствующих организаций группы.</w:t>
            </w:r>
            <w:r w:rsidRPr="00D247C9">
              <w:rPr>
                <w:rFonts w:ascii="Times New Roman" w:hAnsi="Times New Roman" w:cs="Times New Roman"/>
                <w:sz w:val="24"/>
                <w:szCs w:val="24"/>
              </w:rPr>
              <w:t xml:space="preserve"> </w:t>
            </w:r>
          </w:p>
          <w:p w14:paraId="7F4DECD1" w14:textId="77777777" w:rsidR="00867A4E" w:rsidRPr="00D247C9" w:rsidRDefault="00867A4E" w:rsidP="00867A4E">
            <w:pPr>
              <w:pStyle w:val="a3"/>
              <w:spacing w:before="0" w:beforeAutospacing="0" w:after="0" w:afterAutospacing="0"/>
              <w:jc w:val="both"/>
            </w:pPr>
          </w:p>
          <w:p w14:paraId="6B82FA32" w14:textId="77777777" w:rsidR="00867A4E" w:rsidRPr="00D247C9" w:rsidRDefault="00867A4E" w:rsidP="00867A4E">
            <w:pPr>
              <w:pStyle w:val="a3"/>
              <w:spacing w:before="0" w:beforeAutospacing="0" w:after="0" w:afterAutospacing="0"/>
              <w:jc w:val="both"/>
            </w:pPr>
            <w:r w:rsidRPr="00D247C9">
              <w:t>При этом экспорт может осуществляться как на основании прямых внешнеторговых контрактов, так и через трейдинговые структуры, входящие в группу компаний КМГ.</w:t>
            </w:r>
          </w:p>
          <w:p w14:paraId="1AC53C23" w14:textId="77777777" w:rsidR="00867A4E" w:rsidRPr="00D247C9" w:rsidRDefault="00867A4E" w:rsidP="00867A4E">
            <w:pPr>
              <w:pStyle w:val="a3"/>
              <w:spacing w:before="0" w:beforeAutospacing="0" w:after="0" w:afterAutospacing="0"/>
              <w:jc w:val="both"/>
            </w:pPr>
            <w:r w:rsidRPr="00D247C9">
              <w:t>Следует учитывать, что в целях обеспечения внутреннего рынка нефтепродуктами Правительством Республики Казахстан могут вводиться временные ограничения или запреты на экспорт отдельных видов топлива.</w:t>
            </w:r>
          </w:p>
          <w:p w14:paraId="1BA0DAD1" w14:textId="77777777" w:rsidR="00867A4E" w:rsidRPr="00D247C9" w:rsidRDefault="00867A4E" w:rsidP="00867A4E">
            <w:pPr>
              <w:pStyle w:val="a3"/>
              <w:spacing w:before="0" w:beforeAutospacing="0" w:after="0" w:afterAutospacing="0"/>
              <w:jc w:val="both"/>
            </w:pPr>
            <w:r w:rsidRPr="00D247C9">
              <w:lastRenderedPageBreak/>
              <w:t>Актуальная информация о структуре группы и направлениях деятельности размещена на официальном сайте:</w:t>
            </w:r>
            <w:r w:rsidRPr="00D247C9">
              <w:rPr>
                <w:lang w:val="kk-KZ"/>
              </w:rPr>
              <w:t xml:space="preserve"> </w:t>
            </w:r>
            <w:hyperlink r:id="rId12" w:history="1">
              <w:r w:rsidRPr="00D247C9">
                <w:rPr>
                  <w:rStyle w:val="a4"/>
                  <w:color w:val="auto"/>
                  <w:u w:val="none"/>
                </w:rPr>
                <w:t>https://www.kmg.kz</w:t>
              </w:r>
            </w:hyperlink>
          </w:p>
          <w:p w14:paraId="04F73E13" w14:textId="77777777" w:rsidR="00867A4E" w:rsidRPr="00D247C9" w:rsidRDefault="00867A4E" w:rsidP="00867A4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Запрос: Astana@kmg.kz.</w:t>
            </w:r>
          </w:p>
        </w:tc>
        <w:tc>
          <w:tcPr>
            <w:tcW w:w="2693" w:type="dxa"/>
          </w:tcPr>
          <w:p w14:paraId="1D8ACF81"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ҚМГ мұнай өнімдерінің экспортын жүзеге асыра ма?</w:t>
            </w:r>
          </w:p>
          <w:p w14:paraId="71475A5B"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596254BC"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Мұнай және мұнай өнімдері маркетингі департаменті</w:t>
            </w:r>
          </w:p>
          <w:p w14:paraId="2C599DEB" w14:textId="77777777" w:rsidR="00867A4E" w:rsidRPr="00F2434C" w:rsidRDefault="00867A4E" w:rsidP="00867A4E">
            <w:pPr>
              <w:shd w:val="clear" w:color="auto" w:fill="FFFFFF"/>
              <w:spacing w:after="0" w:line="405" w:lineRule="atLeast"/>
              <w:textAlignment w:val="baseline"/>
              <w:rPr>
                <w:rFonts w:ascii="Times New Roman" w:eastAsia="Times New Roman" w:hAnsi="Times New Roman" w:cs="Times New Roman"/>
                <w:color w:val="121416"/>
                <w:sz w:val="24"/>
                <w:szCs w:val="24"/>
              </w:rPr>
            </w:pPr>
            <w:r w:rsidRPr="00F2434C">
              <w:rPr>
                <w:rFonts w:ascii="Times New Roman" w:eastAsia="Times New Roman" w:hAnsi="Times New Roman" w:cs="Times New Roman"/>
                <w:color w:val="000000"/>
                <w:sz w:val="24"/>
                <w:szCs w:val="24"/>
                <w:lang w:val="kk"/>
              </w:rPr>
              <w:t>(Экспортқа мұнай өнімдерін өткізу секторы)</w:t>
            </w:r>
          </w:p>
          <w:p w14:paraId="68A0C5C8" w14:textId="77777777" w:rsidR="00867A4E" w:rsidRPr="00D247C9" w:rsidRDefault="00867A4E" w:rsidP="00867A4E">
            <w:pPr>
              <w:pStyle w:val="a3"/>
              <w:spacing w:before="0" w:beforeAutospacing="0" w:after="0" w:afterAutospacing="0"/>
              <w:jc w:val="both"/>
              <w:rPr>
                <w:lang w:val="kk-KZ"/>
              </w:rPr>
            </w:pPr>
          </w:p>
        </w:tc>
        <w:tc>
          <w:tcPr>
            <w:tcW w:w="4820" w:type="dxa"/>
          </w:tcPr>
          <w:p w14:paraId="1C151095" w14:textId="143C4E9E" w:rsidR="00867A4E" w:rsidRPr="00D247C9" w:rsidRDefault="00867A4E" w:rsidP="00867A4E">
            <w:pPr>
              <w:pStyle w:val="a3"/>
              <w:spacing w:before="0" w:beforeAutospacing="0" w:after="0" w:afterAutospacing="0"/>
              <w:jc w:val="both"/>
              <w:rPr>
                <w:lang w:val="kk-KZ"/>
              </w:rPr>
            </w:pPr>
            <w:r w:rsidRPr="00D247C9">
              <w:rPr>
                <w:lang w:val="kk-KZ"/>
              </w:rPr>
              <w:t>«ҚазМұнайГаз» ҰК» АҚ тобы ұйымдарының мұнай өнімдерін экспорттауы:</w:t>
            </w:r>
          </w:p>
          <w:p w14:paraId="6F29E803" w14:textId="77777777" w:rsidR="00867A4E" w:rsidRPr="00D247C9" w:rsidRDefault="00867A4E" w:rsidP="00867A4E">
            <w:pPr>
              <w:numPr>
                <w:ilvl w:val="0"/>
                <w:numId w:val="3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Қазақстан Республикасының заңнамасына;</w:t>
            </w:r>
            <w:r w:rsidRPr="00D247C9">
              <w:rPr>
                <w:rFonts w:ascii="Times New Roman" w:hAnsi="Times New Roman" w:cs="Times New Roman"/>
                <w:sz w:val="24"/>
                <w:szCs w:val="24"/>
                <w:lang w:val="kk-KZ"/>
              </w:rPr>
              <w:t xml:space="preserve"> </w:t>
            </w:r>
          </w:p>
          <w:p w14:paraId="35B6AAA9" w14:textId="77777777" w:rsidR="00867A4E" w:rsidRPr="00D247C9" w:rsidRDefault="00867A4E" w:rsidP="00867A4E">
            <w:pPr>
              <w:numPr>
                <w:ilvl w:val="0"/>
                <w:numId w:val="3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Қазақстан Республикасының халықаралық міндеттемелеріне;</w:t>
            </w:r>
            <w:r w:rsidRPr="00D247C9">
              <w:rPr>
                <w:rFonts w:ascii="Times New Roman" w:hAnsi="Times New Roman" w:cs="Times New Roman"/>
                <w:sz w:val="24"/>
                <w:szCs w:val="24"/>
                <w:lang w:val="kk-KZ"/>
              </w:rPr>
              <w:t xml:space="preserve"> </w:t>
            </w:r>
          </w:p>
          <w:p w14:paraId="3BBDDAB4" w14:textId="77777777" w:rsidR="00867A4E" w:rsidRPr="00D247C9" w:rsidRDefault="00867A4E" w:rsidP="00867A4E">
            <w:pPr>
              <w:numPr>
                <w:ilvl w:val="0"/>
                <w:numId w:val="3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Қазақстан Республикасы Үкіметі мен уәкілетті мемлекеттік органдардың шешімдеріне;</w:t>
            </w:r>
            <w:r w:rsidRPr="00D247C9">
              <w:rPr>
                <w:rFonts w:ascii="Times New Roman" w:hAnsi="Times New Roman" w:cs="Times New Roman"/>
                <w:sz w:val="24"/>
                <w:szCs w:val="24"/>
                <w:lang w:val="kk-KZ"/>
              </w:rPr>
              <w:t xml:space="preserve"> </w:t>
            </w:r>
          </w:p>
          <w:p w14:paraId="7D7C05E7" w14:textId="77777777" w:rsidR="00867A4E" w:rsidRPr="00D247C9" w:rsidRDefault="00867A4E" w:rsidP="00867A4E">
            <w:pPr>
              <w:numPr>
                <w:ilvl w:val="0"/>
                <w:numId w:val="3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тиісті ұйымдардағы экспорттық ресурс көлемдерінің болуына</w:t>
            </w:r>
            <w:r w:rsidRPr="00D247C9">
              <w:rPr>
                <w:rFonts w:ascii="Times New Roman" w:hAnsi="Times New Roman" w:cs="Times New Roman"/>
                <w:sz w:val="24"/>
                <w:szCs w:val="24"/>
                <w:lang w:val="kk-KZ"/>
              </w:rPr>
              <w:t xml:space="preserve"> сәйкес жүзеге асырылады.</w:t>
            </w:r>
          </w:p>
          <w:p w14:paraId="19FB58F2" w14:textId="77777777" w:rsidR="00867A4E" w:rsidRPr="00D247C9" w:rsidRDefault="00867A4E" w:rsidP="00867A4E">
            <w:pPr>
              <w:spacing w:after="0" w:line="240" w:lineRule="auto"/>
              <w:jc w:val="both"/>
              <w:rPr>
                <w:rFonts w:ascii="Times New Roman" w:hAnsi="Times New Roman" w:cs="Times New Roman"/>
                <w:sz w:val="24"/>
                <w:szCs w:val="24"/>
                <w:lang w:val="kk-KZ"/>
              </w:rPr>
            </w:pPr>
          </w:p>
          <w:p w14:paraId="5A8FF04A" w14:textId="77777777" w:rsidR="00867A4E" w:rsidRPr="00D247C9" w:rsidRDefault="00867A4E" w:rsidP="00867A4E">
            <w:pPr>
              <w:pStyle w:val="a3"/>
              <w:spacing w:before="0" w:beforeAutospacing="0" w:after="0" w:afterAutospacing="0"/>
              <w:jc w:val="both"/>
              <w:rPr>
                <w:lang w:val="kk-KZ"/>
              </w:rPr>
            </w:pPr>
            <w:r w:rsidRPr="00D247C9">
              <w:rPr>
                <w:lang w:val="kk-KZ"/>
              </w:rPr>
              <w:t>Бұл ретте экспорт тікелей сыртқы сауда келісімшарттары негізінде де, сондай-ақ ҚМГ компаниялар тобына кіретін трейдингтік құрылымдар арқылы да жүзеге асырылуы мүмкін.</w:t>
            </w:r>
          </w:p>
          <w:p w14:paraId="5F021F72" w14:textId="77777777" w:rsidR="00867A4E" w:rsidRPr="00D247C9" w:rsidRDefault="00867A4E" w:rsidP="00867A4E">
            <w:pPr>
              <w:pStyle w:val="a3"/>
              <w:spacing w:before="0" w:beforeAutospacing="0" w:after="0" w:afterAutospacing="0"/>
              <w:jc w:val="both"/>
              <w:rPr>
                <w:lang w:val="kk-KZ"/>
              </w:rPr>
            </w:pPr>
            <w:r w:rsidRPr="00D247C9">
              <w:rPr>
                <w:lang w:val="kk-KZ"/>
              </w:rPr>
              <w:t>Ішкі нарықты мұнай өнімдерімен қамтамасыз ету мақсатында Қазақстан Республикасының Үкіметі отынның жекелеген түрлерін экспорттауға уақытша шектеулер немесе тыйымдар енгізуі мүмкін екенін ескеру қажет.</w:t>
            </w:r>
          </w:p>
          <w:p w14:paraId="6F7D4D13" w14:textId="77777777" w:rsidR="00867A4E" w:rsidRPr="00D247C9" w:rsidRDefault="00867A4E" w:rsidP="00867A4E">
            <w:pPr>
              <w:pStyle w:val="a3"/>
              <w:spacing w:before="0" w:beforeAutospacing="0" w:after="0" w:afterAutospacing="0"/>
              <w:jc w:val="both"/>
              <w:rPr>
                <w:lang w:val="kk-KZ"/>
              </w:rPr>
            </w:pPr>
            <w:r w:rsidRPr="00D247C9">
              <w:rPr>
                <w:lang w:val="kk-KZ"/>
              </w:rPr>
              <w:lastRenderedPageBreak/>
              <w:t xml:space="preserve">Топтың құрылымы мен қызмет бағыттары туралы өзекті ақпарат ресми сайтта орналастырылған: </w:t>
            </w:r>
            <w:hyperlink r:id="rId13" w:tgtFrame="_blank" w:history="1">
              <w:r w:rsidRPr="00D247C9">
                <w:rPr>
                  <w:lang w:val="kk-KZ"/>
                </w:rPr>
                <w:t>https://www.kmg.kz</w:t>
              </w:r>
            </w:hyperlink>
          </w:p>
          <w:p w14:paraId="3502CAFD" w14:textId="77777777" w:rsidR="00867A4E" w:rsidRPr="00D247C9" w:rsidRDefault="00867A4E" w:rsidP="00867A4E">
            <w:pPr>
              <w:pStyle w:val="a3"/>
              <w:spacing w:before="0" w:beforeAutospacing="0" w:after="0" w:afterAutospacing="0"/>
              <w:jc w:val="both"/>
              <w:rPr>
                <w:lang w:val="kk-KZ"/>
              </w:rPr>
            </w:pPr>
          </w:p>
        </w:tc>
      </w:tr>
      <w:tr w:rsidR="00867A4E" w:rsidRPr="00D80CAF" w14:paraId="0E9E5728" w14:textId="77777777" w:rsidTr="00472311">
        <w:trPr>
          <w:trHeight w:val="300"/>
        </w:trPr>
        <w:tc>
          <w:tcPr>
            <w:tcW w:w="710" w:type="dxa"/>
            <w:shd w:val="clear" w:color="auto" w:fill="auto"/>
            <w:noWrap/>
            <w:hideMark/>
          </w:tcPr>
          <w:p w14:paraId="672D2775"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7</w:t>
            </w:r>
          </w:p>
        </w:tc>
        <w:tc>
          <w:tcPr>
            <w:tcW w:w="2551" w:type="dxa"/>
            <w:shd w:val="clear" w:color="auto" w:fill="auto"/>
            <w:noWrap/>
            <w:hideMark/>
          </w:tcPr>
          <w:p w14:paraId="4A4FAAD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Действует ли запрет на экспорт топлива?</w:t>
            </w:r>
          </w:p>
          <w:p w14:paraId="6D5AC7A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4EAB77E3"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p w14:paraId="23232E49" w14:textId="77777777" w:rsidR="00867A4E" w:rsidRPr="00D247C9" w:rsidRDefault="00867A4E" w:rsidP="00867A4E">
            <w:pPr>
              <w:shd w:val="clear" w:color="auto" w:fill="FFFFFF"/>
              <w:spacing w:after="0" w:line="240" w:lineRule="auto"/>
              <w:textAlignment w:val="baseline"/>
              <w:rPr>
                <w:rFonts w:ascii="Times New Roman" w:eastAsia="Times New Roman" w:hAnsi="Times New Roman" w:cs="Times New Roman"/>
                <w:color w:val="121416"/>
                <w:sz w:val="24"/>
                <w:szCs w:val="24"/>
              </w:rPr>
            </w:pPr>
            <w:r w:rsidRPr="00D247C9">
              <w:rPr>
                <w:rFonts w:ascii="Times New Roman" w:eastAsia="Times New Roman" w:hAnsi="Times New Roman" w:cs="Times New Roman"/>
                <w:color w:val="000000"/>
                <w:sz w:val="24"/>
                <w:szCs w:val="24"/>
              </w:rPr>
              <w:t>(Сектор реализации нефтепродуктов на экспорт)</w:t>
            </w:r>
          </w:p>
          <w:p w14:paraId="17B372C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hideMark/>
          </w:tcPr>
          <w:p w14:paraId="5A47D280" w14:textId="77777777" w:rsidR="00867A4E" w:rsidRPr="00D247C9" w:rsidRDefault="00867A4E" w:rsidP="00867A4E">
            <w:pPr>
              <w:pStyle w:val="a3"/>
              <w:spacing w:before="0" w:beforeAutospacing="0" w:after="0" w:afterAutospacing="0"/>
              <w:jc w:val="both"/>
            </w:pPr>
            <w:r w:rsidRPr="00D247C9">
              <w:t>Временные ограничения либо запреты на экспорт отдельных видов нефтепродуктов вводятся нормативными правовыми актами Правительства Республики Казахстан в целях обеспечения энергетической безопасности и стабильности внутреннего рынка.</w:t>
            </w:r>
          </w:p>
          <w:p w14:paraId="106362E7" w14:textId="77777777" w:rsidR="00867A4E" w:rsidRPr="00D247C9" w:rsidRDefault="00867A4E" w:rsidP="00867A4E">
            <w:pPr>
              <w:pStyle w:val="a3"/>
              <w:spacing w:before="0" w:beforeAutospacing="0" w:after="0" w:afterAutospacing="0"/>
              <w:jc w:val="both"/>
            </w:pPr>
            <w:r w:rsidRPr="00D247C9">
              <w:t>Срок действия, перечень запрещённых к вывозу нефтепродуктов, а также условия применения ограничений определяются соответствующими постановлениями Правительства Республики Казахстан.</w:t>
            </w:r>
          </w:p>
          <w:p w14:paraId="4FD5E8B2" w14:textId="77777777" w:rsidR="00867A4E" w:rsidRPr="00D247C9" w:rsidRDefault="00867A4E" w:rsidP="00867A4E">
            <w:pPr>
              <w:pStyle w:val="a3"/>
              <w:spacing w:before="0" w:beforeAutospacing="0" w:after="0" w:afterAutospacing="0"/>
              <w:jc w:val="both"/>
            </w:pPr>
            <w:r w:rsidRPr="00D247C9">
              <w:t>Актуальные нормативные правовые акты размещаются в информационно-правовой системе «Әділет»:</w:t>
            </w:r>
          </w:p>
          <w:p w14:paraId="5C4CD804" w14:textId="77777777" w:rsidR="00867A4E" w:rsidRPr="00D247C9" w:rsidRDefault="00B21ED9" w:rsidP="00867A4E">
            <w:pPr>
              <w:pStyle w:val="a3"/>
              <w:spacing w:before="0" w:beforeAutospacing="0" w:after="0" w:afterAutospacing="0"/>
              <w:jc w:val="both"/>
            </w:pPr>
            <w:hyperlink r:id="rId14" w:history="1">
              <w:r w:rsidR="00867A4E" w:rsidRPr="00D247C9">
                <w:rPr>
                  <w:rStyle w:val="a4"/>
                  <w:color w:val="auto"/>
                  <w:u w:val="none"/>
                </w:rPr>
                <w:t>https://adilet.zan.kz</w:t>
              </w:r>
            </w:hyperlink>
          </w:p>
          <w:p w14:paraId="0B080C1D" w14:textId="77777777" w:rsidR="00867A4E" w:rsidRPr="00D247C9" w:rsidRDefault="00867A4E" w:rsidP="00867A4E">
            <w:pPr>
              <w:pStyle w:val="a3"/>
              <w:spacing w:before="0" w:beforeAutospacing="0" w:after="0" w:afterAutospacing="0"/>
              <w:jc w:val="both"/>
            </w:pPr>
          </w:p>
          <w:p w14:paraId="4EC57546" w14:textId="77777777" w:rsidR="00867A4E" w:rsidRPr="00D247C9" w:rsidRDefault="00867A4E" w:rsidP="00867A4E">
            <w:pPr>
              <w:pStyle w:val="a3"/>
              <w:spacing w:before="0" w:beforeAutospacing="0" w:after="0" w:afterAutospacing="0"/>
              <w:jc w:val="both"/>
            </w:pPr>
            <w:r w:rsidRPr="00D247C9">
              <w:t>В связи с этим при планировании экспортных операций рекомендуется предварительно проверять действующий режим регулирования.</w:t>
            </w:r>
          </w:p>
          <w:p w14:paraId="0830D5E0" w14:textId="77777777" w:rsidR="00867A4E" w:rsidRPr="00D247C9" w:rsidRDefault="00867A4E" w:rsidP="00867A4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Пример НПА (проверяйте срок): </w:t>
            </w:r>
            <w:hyperlink r:id="rId15" w:history="1">
              <w:r w:rsidRPr="00D247C9">
                <w:rPr>
                  <w:rStyle w:val="a4"/>
                  <w:rFonts w:ascii="Times New Roman" w:eastAsia="Times New Roman" w:hAnsi="Times New Roman" w:cs="Times New Roman"/>
                  <w:color w:val="auto"/>
                  <w:sz w:val="24"/>
                  <w:szCs w:val="24"/>
                  <w:u w:val="none"/>
                </w:rPr>
                <w:t>https://adilet.zan.kz/rus/docs/V2500037372</w:t>
              </w:r>
            </w:hyperlink>
            <w:r w:rsidRPr="00D247C9">
              <w:rPr>
                <w:rFonts w:ascii="Times New Roman" w:eastAsia="Times New Roman" w:hAnsi="Times New Roman" w:cs="Times New Roman"/>
                <w:sz w:val="24"/>
                <w:szCs w:val="24"/>
              </w:rPr>
              <w:t xml:space="preserve"> </w:t>
            </w:r>
            <w:r w:rsidRPr="00D247C9">
              <w:rPr>
                <w:rFonts w:ascii="Times New Roman" w:eastAsia="Times New Roman" w:hAnsi="Times New Roman" w:cs="Times New Roman"/>
                <w:sz w:val="24"/>
                <w:szCs w:val="24"/>
              </w:rPr>
              <w:br/>
              <w:t>По конкретной поставке: Astana@kmg.kz.</w:t>
            </w:r>
          </w:p>
        </w:tc>
        <w:tc>
          <w:tcPr>
            <w:tcW w:w="2693" w:type="dxa"/>
          </w:tcPr>
          <w:p w14:paraId="050C1040"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Жанармай экспортына тыйым салу бар ма?</w:t>
            </w:r>
          </w:p>
          <w:p w14:paraId="3AD80C7D"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0D63FBD1"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Мұнай және мұнай өнімдері маркетингі департаменті</w:t>
            </w:r>
          </w:p>
          <w:p w14:paraId="4FC043B0" w14:textId="77777777" w:rsidR="00867A4E" w:rsidRPr="00F2434C" w:rsidRDefault="00867A4E" w:rsidP="00867A4E">
            <w:pPr>
              <w:shd w:val="clear" w:color="auto" w:fill="FFFFFF"/>
              <w:spacing w:after="0" w:line="240" w:lineRule="auto"/>
              <w:textAlignment w:val="baseline"/>
              <w:rPr>
                <w:rFonts w:ascii="Times New Roman" w:eastAsia="Times New Roman" w:hAnsi="Times New Roman" w:cs="Times New Roman"/>
                <w:color w:val="121416"/>
                <w:sz w:val="24"/>
                <w:szCs w:val="24"/>
              </w:rPr>
            </w:pPr>
            <w:r w:rsidRPr="00F2434C">
              <w:rPr>
                <w:rFonts w:ascii="Times New Roman" w:eastAsia="Times New Roman" w:hAnsi="Times New Roman" w:cs="Times New Roman"/>
                <w:color w:val="000000"/>
                <w:sz w:val="24"/>
                <w:szCs w:val="24"/>
                <w:lang w:val="kk"/>
              </w:rPr>
              <w:t>(Экспортқа мұнай өнімдерін өткізу секторы)</w:t>
            </w:r>
          </w:p>
          <w:p w14:paraId="2CE3D2FE" w14:textId="77777777" w:rsidR="00867A4E" w:rsidRPr="00D247C9" w:rsidRDefault="00867A4E" w:rsidP="00867A4E">
            <w:pPr>
              <w:pStyle w:val="a3"/>
              <w:spacing w:before="0" w:beforeAutospacing="0" w:after="0" w:afterAutospacing="0"/>
              <w:jc w:val="both"/>
              <w:rPr>
                <w:lang w:val="kk-KZ"/>
              </w:rPr>
            </w:pPr>
          </w:p>
        </w:tc>
        <w:tc>
          <w:tcPr>
            <w:tcW w:w="4820" w:type="dxa"/>
          </w:tcPr>
          <w:p w14:paraId="5489A4E0" w14:textId="7AD0874F" w:rsidR="00867A4E" w:rsidRPr="00D247C9" w:rsidRDefault="00867A4E" w:rsidP="00867A4E">
            <w:pPr>
              <w:pStyle w:val="a3"/>
              <w:spacing w:before="0" w:beforeAutospacing="0" w:after="0" w:afterAutospacing="0"/>
              <w:jc w:val="both"/>
              <w:rPr>
                <w:lang w:val="kk-KZ"/>
              </w:rPr>
            </w:pPr>
            <w:r w:rsidRPr="00D247C9">
              <w:rPr>
                <w:lang w:val="kk-KZ"/>
              </w:rPr>
              <w:t>Жекелеген мұнай өнімдерін экспорттауға уақытша шектеулер немесе тыйымдар Қазақстан Республикасы Үкіметінің  нормативтік құқықтық актілерімен ішкі нарықтың тұрақтылығын және энергетикалық қауіпсіздікті қамтамасыз ету мақсатында енгізіледі.</w:t>
            </w:r>
          </w:p>
          <w:p w14:paraId="3F870F8C" w14:textId="77777777" w:rsidR="00867A4E" w:rsidRPr="00D247C9" w:rsidRDefault="00867A4E" w:rsidP="00867A4E">
            <w:pPr>
              <w:pStyle w:val="a3"/>
              <w:spacing w:before="0" w:beforeAutospacing="0" w:after="0" w:afterAutospacing="0"/>
              <w:jc w:val="both"/>
              <w:rPr>
                <w:lang w:val="kk-KZ"/>
              </w:rPr>
            </w:pPr>
            <w:r w:rsidRPr="00D247C9">
              <w:rPr>
                <w:lang w:val="kk-KZ"/>
              </w:rPr>
              <w:t>Шектеулердің қолданылу мерзімі, тыйым салынған өнімдер тізбесі және өзге шарттар Үкімет қаулыларымен айқындалады.</w:t>
            </w:r>
          </w:p>
          <w:p w14:paraId="3B6C5676" w14:textId="77777777" w:rsidR="00867A4E" w:rsidRPr="00D247C9" w:rsidRDefault="00867A4E" w:rsidP="00867A4E">
            <w:pPr>
              <w:pStyle w:val="a3"/>
              <w:spacing w:before="0" w:beforeAutospacing="0" w:after="0" w:afterAutospacing="0"/>
              <w:jc w:val="both"/>
              <w:rPr>
                <w:lang w:val="kk-KZ"/>
              </w:rPr>
            </w:pPr>
            <w:r w:rsidRPr="00D247C9">
              <w:rPr>
                <w:lang w:val="kk-KZ"/>
              </w:rPr>
              <w:t>Өзекті нормативтік актілер «Әділет» ақпараттық-құқықтық жүйесінде жарияланады:</w:t>
            </w:r>
          </w:p>
          <w:p w14:paraId="463DB639" w14:textId="77777777" w:rsidR="00867A4E" w:rsidRPr="00D247C9" w:rsidRDefault="00B21ED9" w:rsidP="00867A4E">
            <w:pPr>
              <w:pStyle w:val="a3"/>
              <w:spacing w:before="0" w:beforeAutospacing="0" w:after="0" w:afterAutospacing="0"/>
              <w:jc w:val="both"/>
              <w:rPr>
                <w:lang w:val="kk-KZ"/>
              </w:rPr>
            </w:pPr>
            <w:hyperlink r:id="rId16" w:history="1">
              <w:r w:rsidR="00867A4E" w:rsidRPr="00D247C9">
                <w:rPr>
                  <w:rStyle w:val="a4"/>
                  <w:color w:val="auto"/>
                  <w:u w:val="none"/>
                  <w:lang w:val="kk-KZ"/>
                </w:rPr>
                <w:t>https://adilet.zan.kz</w:t>
              </w:r>
            </w:hyperlink>
          </w:p>
          <w:p w14:paraId="48847BE1" w14:textId="77777777" w:rsidR="00867A4E" w:rsidRPr="00D247C9" w:rsidRDefault="00867A4E" w:rsidP="00867A4E">
            <w:pPr>
              <w:pStyle w:val="a3"/>
              <w:spacing w:before="0" w:beforeAutospacing="0" w:after="0" w:afterAutospacing="0"/>
              <w:jc w:val="both"/>
              <w:rPr>
                <w:lang w:val="kk-KZ"/>
              </w:rPr>
            </w:pPr>
          </w:p>
          <w:p w14:paraId="1D91320B" w14:textId="77777777" w:rsidR="00867A4E" w:rsidRPr="00D247C9" w:rsidRDefault="00867A4E" w:rsidP="00867A4E">
            <w:pPr>
              <w:pStyle w:val="a3"/>
              <w:spacing w:before="0" w:beforeAutospacing="0" w:after="0" w:afterAutospacing="0"/>
              <w:jc w:val="both"/>
              <w:rPr>
                <w:lang w:val="kk-KZ"/>
              </w:rPr>
            </w:pPr>
            <w:r w:rsidRPr="00D247C9">
              <w:rPr>
                <w:lang w:val="kk-KZ"/>
              </w:rPr>
              <w:t>Осыған байланысты экспортты жоспарлау кезінде қолданыстағы реттеу режимін алдын ала тексеру ұсынылады.</w:t>
            </w:r>
          </w:p>
          <w:p w14:paraId="66399886" w14:textId="77777777" w:rsidR="00867A4E" w:rsidRPr="00D247C9" w:rsidRDefault="00867A4E" w:rsidP="00867A4E">
            <w:pPr>
              <w:pStyle w:val="a3"/>
              <w:spacing w:before="0" w:beforeAutospacing="0" w:after="0" w:afterAutospacing="0"/>
              <w:rPr>
                <w:lang w:val="kk-KZ"/>
              </w:rPr>
            </w:pPr>
            <w:r w:rsidRPr="00D247C9">
              <w:rPr>
                <w:lang w:val="kk-KZ"/>
              </w:rPr>
              <w:t xml:space="preserve">НҚА үлгісі (қолданылу мерзімін тексеріңіз): </w:t>
            </w:r>
            <w:hyperlink r:id="rId17" w:tgtFrame="_blank" w:history="1">
              <w:r w:rsidRPr="00D247C9">
                <w:rPr>
                  <w:lang w:val="kk-KZ"/>
                </w:rPr>
                <w:t>https://adilet.zan.kz/kaz/docs/V2500037372</w:t>
              </w:r>
            </w:hyperlink>
          </w:p>
          <w:p w14:paraId="4A9D464A" w14:textId="77777777" w:rsidR="00867A4E" w:rsidRPr="00D247C9" w:rsidRDefault="00867A4E" w:rsidP="00867A4E">
            <w:pPr>
              <w:pStyle w:val="a3"/>
              <w:spacing w:before="0" w:beforeAutospacing="0" w:after="0" w:afterAutospacing="0"/>
              <w:rPr>
                <w:lang w:val="kk-KZ"/>
              </w:rPr>
            </w:pPr>
            <w:r w:rsidRPr="00D247C9">
              <w:rPr>
                <w:lang w:val="kk-KZ"/>
              </w:rPr>
              <w:t>Нақты жеткізілім бойынша: Astana@kmg.kz.</w:t>
            </w:r>
          </w:p>
        </w:tc>
      </w:tr>
      <w:tr w:rsidR="00867A4E" w:rsidRPr="00D80CAF" w14:paraId="275C1692" w14:textId="77777777" w:rsidTr="00472311">
        <w:trPr>
          <w:trHeight w:val="300"/>
        </w:trPr>
        <w:tc>
          <w:tcPr>
            <w:tcW w:w="710" w:type="dxa"/>
            <w:shd w:val="clear" w:color="auto" w:fill="auto"/>
            <w:noWrap/>
            <w:hideMark/>
          </w:tcPr>
          <w:p w14:paraId="6B825DF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8</w:t>
            </w:r>
          </w:p>
        </w:tc>
        <w:tc>
          <w:tcPr>
            <w:tcW w:w="2551" w:type="dxa"/>
            <w:shd w:val="clear" w:color="auto" w:fill="auto"/>
            <w:noWrap/>
            <w:hideMark/>
          </w:tcPr>
          <w:p w14:paraId="035ABA2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получить коммерческое предложение?</w:t>
            </w:r>
          </w:p>
          <w:p w14:paraId="4AA4F8B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35E71A77"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p w14:paraId="7DEF1CB8" w14:textId="77777777" w:rsidR="00867A4E" w:rsidRPr="00D247C9" w:rsidRDefault="00867A4E" w:rsidP="00867A4E">
            <w:pPr>
              <w:shd w:val="clear" w:color="auto" w:fill="FFFFFF"/>
              <w:spacing w:after="0" w:line="405" w:lineRule="atLeast"/>
              <w:textAlignment w:val="baseline"/>
              <w:rPr>
                <w:rFonts w:ascii="Times New Roman" w:eastAsia="Times New Roman" w:hAnsi="Times New Roman" w:cs="Times New Roman"/>
                <w:color w:val="000000"/>
                <w:sz w:val="24"/>
                <w:szCs w:val="24"/>
              </w:rPr>
            </w:pPr>
          </w:p>
        </w:tc>
        <w:tc>
          <w:tcPr>
            <w:tcW w:w="4819" w:type="dxa"/>
            <w:shd w:val="clear" w:color="auto" w:fill="auto"/>
            <w:noWrap/>
            <w:hideMark/>
          </w:tcPr>
          <w:p w14:paraId="592DC8B6" w14:textId="77777777" w:rsidR="00867A4E" w:rsidRPr="00D247C9" w:rsidRDefault="00867A4E" w:rsidP="00867A4E">
            <w:pPr>
              <w:pStyle w:val="a3"/>
              <w:spacing w:before="0" w:beforeAutospacing="0" w:after="0" w:afterAutospacing="0"/>
              <w:jc w:val="both"/>
            </w:pPr>
            <w:r w:rsidRPr="00D247C9">
              <w:t>Для получения коммерческого предложения на поставку нефтепродуктов необходимо направить официальный письменный запрос в адрес соответствующей реализующей организации группы КМГ.</w:t>
            </w:r>
          </w:p>
          <w:p w14:paraId="4C79D059" w14:textId="77777777" w:rsidR="00867A4E" w:rsidRPr="00D247C9" w:rsidRDefault="00867A4E" w:rsidP="00867A4E">
            <w:pPr>
              <w:pStyle w:val="a3"/>
              <w:spacing w:before="0" w:beforeAutospacing="0" w:after="0" w:afterAutospacing="0"/>
              <w:jc w:val="both"/>
            </w:pPr>
            <w:r w:rsidRPr="00D247C9">
              <w:t>В запросе рекомендуется указать:</w:t>
            </w:r>
          </w:p>
          <w:p w14:paraId="783AC530" w14:textId="77777777" w:rsidR="00867A4E" w:rsidRPr="00D247C9" w:rsidRDefault="00867A4E" w:rsidP="00867A4E">
            <w:pPr>
              <w:numPr>
                <w:ilvl w:val="0"/>
                <w:numId w:val="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вид требуемого нефтепродукта;</w:t>
            </w:r>
            <w:r w:rsidRPr="00D247C9">
              <w:rPr>
                <w:rFonts w:ascii="Times New Roman" w:hAnsi="Times New Roman" w:cs="Times New Roman"/>
                <w:sz w:val="24"/>
                <w:szCs w:val="24"/>
              </w:rPr>
              <w:t xml:space="preserve"> </w:t>
            </w:r>
          </w:p>
          <w:p w14:paraId="01ABC0FF" w14:textId="77777777" w:rsidR="00867A4E" w:rsidRPr="00D247C9" w:rsidRDefault="00867A4E" w:rsidP="00867A4E">
            <w:pPr>
              <w:numPr>
                <w:ilvl w:val="0"/>
                <w:numId w:val="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предполагаемый объём закупки;</w:t>
            </w:r>
            <w:r w:rsidRPr="00D247C9">
              <w:rPr>
                <w:rFonts w:ascii="Times New Roman" w:hAnsi="Times New Roman" w:cs="Times New Roman"/>
                <w:sz w:val="24"/>
                <w:szCs w:val="24"/>
              </w:rPr>
              <w:t xml:space="preserve"> </w:t>
            </w:r>
          </w:p>
          <w:p w14:paraId="3517A22C" w14:textId="77777777" w:rsidR="00867A4E" w:rsidRPr="00D247C9" w:rsidRDefault="00867A4E" w:rsidP="00867A4E">
            <w:pPr>
              <w:numPr>
                <w:ilvl w:val="0"/>
                <w:numId w:val="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регион и способ поставки;</w:t>
            </w:r>
            <w:r w:rsidRPr="00D247C9">
              <w:rPr>
                <w:rFonts w:ascii="Times New Roman" w:hAnsi="Times New Roman" w:cs="Times New Roman"/>
                <w:sz w:val="24"/>
                <w:szCs w:val="24"/>
              </w:rPr>
              <w:t xml:space="preserve"> </w:t>
            </w:r>
          </w:p>
          <w:p w14:paraId="66B539EA" w14:textId="77777777" w:rsidR="00867A4E" w:rsidRPr="00D247C9" w:rsidRDefault="00867A4E" w:rsidP="00867A4E">
            <w:pPr>
              <w:numPr>
                <w:ilvl w:val="0"/>
                <w:numId w:val="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желаемые сроки поставки;</w:t>
            </w:r>
            <w:r w:rsidRPr="00D247C9">
              <w:rPr>
                <w:rFonts w:ascii="Times New Roman" w:hAnsi="Times New Roman" w:cs="Times New Roman"/>
                <w:sz w:val="24"/>
                <w:szCs w:val="24"/>
              </w:rPr>
              <w:t xml:space="preserve"> </w:t>
            </w:r>
          </w:p>
          <w:p w14:paraId="517BC53C" w14:textId="77777777" w:rsidR="00867A4E" w:rsidRPr="00D247C9" w:rsidRDefault="00867A4E" w:rsidP="00867A4E">
            <w:pPr>
              <w:numPr>
                <w:ilvl w:val="0"/>
                <w:numId w:val="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условия оплаты;</w:t>
            </w:r>
            <w:r w:rsidRPr="00D247C9">
              <w:rPr>
                <w:rFonts w:ascii="Times New Roman" w:hAnsi="Times New Roman" w:cs="Times New Roman"/>
                <w:sz w:val="24"/>
                <w:szCs w:val="24"/>
              </w:rPr>
              <w:t xml:space="preserve"> </w:t>
            </w:r>
          </w:p>
          <w:p w14:paraId="144A78F9" w14:textId="77777777" w:rsidR="00867A4E" w:rsidRPr="00D247C9" w:rsidRDefault="00867A4E" w:rsidP="00867A4E">
            <w:pPr>
              <w:numPr>
                <w:ilvl w:val="0"/>
                <w:numId w:val="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контактные данные ответственного лица.</w:t>
            </w:r>
            <w:r w:rsidRPr="00D247C9">
              <w:rPr>
                <w:rFonts w:ascii="Times New Roman" w:hAnsi="Times New Roman" w:cs="Times New Roman"/>
                <w:sz w:val="24"/>
                <w:szCs w:val="24"/>
              </w:rPr>
              <w:t xml:space="preserve"> </w:t>
            </w:r>
          </w:p>
          <w:p w14:paraId="080FAAB3" w14:textId="77777777" w:rsidR="00867A4E" w:rsidRPr="00D247C9" w:rsidRDefault="00867A4E" w:rsidP="00867A4E">
            <w:pPr>
              <w:pStyle w:val="a3"/>
              <w:spacing w:before="0" w:beforeAutospacing="0" w:after="0" w:afterAutospacing="0"/>
              <w:jc w:val="both"/>
            </w:pPr>
          </w:p>
          <w:p w14:paraId="5C143804" w14:textId="77777777" w:rsidR="00867A4E" w:rsidRPr="00D247C9" w:rsidRDefault="00867A4E" w:rsidP="00867A4E">
            <w:pPr>
              <w:pStyle w:val="a3"/>
              <w:spacing w:before="0" w:beforeAutospacing="0" w:after="0" w:afterAutospacing="0"/>
              <w:jc w:val="both"/>
            </w:pPr>
            <w:r w:rsidRPr="00D247C9">
              <w:t>Коммерческое предложение формируется после рассмотрения обращения с учётом:</w:t>
            </w:r>
          </w:p>
          <w:p w14:paraId="0EB5EAFD" w14:textId="77777777" w:rsidR="00867A4E" w:rsidRPr="00D247C9" w:rsidRDefault="00867A4E" w:rsidP="00867A4E">
            <w:pPr>
              <w:numPr>
                <w:ilvl w:val="0"/>
                <w:numId w:val="3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наличия ресурсных объёмов;</w:t>
            </w:r>
            <w:r w:rsidRPr="00D247C9">
              <w:rPr>
                <w:rFonts w:ascii="Times New Roman" w:hAnsi="Times New Roman" w:cs="Times New Roman"/>
                <w:sz w:val="24"/>
                <w:szCs w:val="24"/>
              </w:rPr>
              <w:t xml:space="preserve"> </w:t>
            </w:r>
          </w:p>
          <w:p w14:paraId="7404B736" w14:textId="77777777" w:rsidR="00867A4E" w:rsidRPr="00D247C9" w:rsidRDefault="00867A4E" w:rsidP="00867A4E">
            <w:pPr>
              <w:numPr>
                <w:ilvl w:val="0"/>
                <w:numId w:val="3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логистических возможностей;</w:t>
            </w:r>
            <w:r w:rsidRPr="00D247C9">
              <w:rPr>
                <w:rFonts w:ascii="Times New Roman" w:hAnsi="Times New Roman" w:cs="Times New Roman"/>
                <w:sz w:val="24"/>
                <w:szCs w:val="24"/>
              </w:rPr>
              <w:t xml:space="preserve"> </w:t>
            </w:r>
          </w:p>
          <w:p w14:paraId="73F58182" w14:textId="77777777" w:rsidR="00867A4E" w:rsidRPr="00D247C9" w:rsidRDefault="00867A4E" w:rsidP="00867A4E">
            <w:pPr>
              <w:numPr>
                <w:ilvl w:val="0"/>
                <w:numId w:val="3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рыночной конъюнктуры;</w:t>
            </w:r>
            <w:r w:rsidRPr="00D247C9">
              <w:rPr>
                <w:rFonts w:ascii="Times New Roman" w:hAnsi="Times New Roman" w:cs="Times New Roman"/>
                <w:sz w:val="24"/>
                <w:szCs w:val="24"/>
              </w:rPr>
              <w:t xml:space="preserve"> </w:t>
            </w:r>
          </w:p>
          <w:p w14:paraId="2C7651D6" w14:textId="77777777" w:rsidR="00867A4E" w:rsidRPr="00D247C9" w:rsidRDefault="00867A4E" w:rsidP="00867A4E">
            <w:pPr>
              <w:numPr>
                <w:ilvl w:val="0"/>
                <w:numId w:val="3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действующих внутренних процедур согласования.</w:t>
            </w:r>
            <w:r w:rsidRPr="00D247C9">
              <w:rPr>
                <w:rFonts w:ascii="Times New Roman" w:hAnsi="Times New Roman" w:cs="Times New Roman"/>
                <w:sz w:val="24"/>
                <w:szCs w:val="24"/>
              </w:rPr>
              <w:t xml:space="preserve"> </w:t>
            </w:r>
          </w:p>
          <w:p w14:paraId="522E5116" w14:textId="77777777" w:rsidR="00867A4E" w:rsidRPr="00D247C9" w:rsidRDefault="00867A4E" w:rsidP="00867A4E">
            <w:pPr>
              <w:pStyle w:val="a3"/>
              <w:spacing w:before="0" w:beforeAutospacing="0" w:after="0" w:afterAutospacing="0"/>
              <w:jc w:val="both"/>
            </w:pPr>
          </w:p>
          <w:p w14:paraId="55E9AABB" w14:textId="77777777" w:rsidR="00867A4E" w:rsidRPr="00D247C9" w:rsidRDefault="00867A4E" w:rsidP="00867A4E">
            <w:pPr>
              <w:pStyle w:val="a3"/>
              <w:spacing w:before="0" w:beforeAutospacing="0" w:after="0" w:afterAutospacing="0"/>
              <w:jc w:val="both"/>
            </w:pPr>
            <w:r w:rsidRPr="00D247C9">
              <w:t>Контактные данные для направления обращений размещены на официальном сайте:</w:t>
            </w:r>
            <w:r w:rsidRPr="00D247C9">
              <w:rPr>
                <w:lang w:val="kk-KZ"/>
              </w:rPr>
              <w:t xml:space="preserve"> </w:t>
            </w:r>
            <w:hyperlink r:id="rId18" w:history="1">
              <w:r w:rsidRPr="00D247C9">
                <w:rPr>
                  <w:rStyle w:val="a4"/>
                  <w:color w:val="auto"/>
                  <w:u w:val="none"/>
                </w:rPr>
                <w:t>https://www.kmg.kz</w:t>
              </w:r>
            </w:hyperlink>
          </w:p>
        </w:tc>
        <w:tc>
          <w:tcPr>
            <w:tcW w:w="2693" w:type="dxa"/>
          </w:tcPr>
          <w:p w14:paraId="1DF18AB6"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Коммерциялық ұсынысты қалай алуға болады?</w:t>
            </w:r>
          </w:p>
          <w:p w14:paraId="56631E70"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3393A2FA"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Мұнай және мұнай өнімдері маркетингі департаменті</w:t>
            </w:r>
          </w:p>
          <w:p w14:paraId="28252601" w14:textId="77777777" w:rsidR="00867A4E" w:rsidRPr="00D247C9" w:rsidRDefault="00867A4E" w:rsidP="00867A4E">
            <w:pPr>
              <w:pStyle w:val="a3"/>
              <w:spacing w:before="0" w:beforeAutospacing="0" w:after="0" w:afterAutospacing="0"/>
              <w:jc w:val="both"/>
              <w:rPr>
                <w:lang w:val="kk-KZ"/>
              </w:rPr>
            </w:pPr>
          </w:p>
        </w:tc>
        <w:tc>
          <w:tcPr>
            <w:tcW w:w="4820" w:type="dxa"/>
          </w:tcPr>
          <w:p w14:paraId="0047BDCD" w14:textId="3B222654" w:rsidR="00867A4E" w:rsidRPr="00D247C9" w:rsidRDefault="00867A4E" w:rsidP="00867A4E">
            <w:pPr>
              <w:pStyle w:val="a3"/>
              <w:spacing w:before="0" w:beforeAutospacing="0" w:after="0" w:afterAutospacing="0"/>
              <w:jc w:val="both"/>
              <w:rPr>
                <w:lang w:val="kk-KZ"/>
              </w:rPr>
            </w:pPr>
            <w:r w:rsidRPr="00D247C9">
              <w:rPr>
                <w:lang w:val="kk-KZ"/>
              </w:rPr>
              <w:lastRenderedPageBreak/>
              <w:t>Мұнай өнімдерін жеткізу бойынша коммерциялық ұсыныс алу үшін ҚМГ тобының тиісті өткізуші ұйымының атына ресми жазбаша сұрау жолдау қажет.</w:t>
            </w:r>
          </w:p>
          <w:p w14:paraId="5B490A3B" w14:textId="77777777" w:rsidR="00867A4E" w:rsidRPr="00D247C9" w:rsidRDefault="00867A4E" w:rsidP="00867A4E">
            <w:pPr>
              <w:pStyle w:val="a3"/>
              <w:spacing w:before="0" w:beforeAutospacing="0" w:after="0" w:afterAutospacing="0"/>
              <w:jc w:val="both"/>
              <w:rPr>
                <w:lang w:val="kk-KZ"/>
              </w:rPr>
            </w:pPr>
          </w:p>
          <w:p w14:paraId="1C1A7272" w14:textId="77777777" w:rsidR="00867A4E" w:rsidRPr="00D247C9" w:rsidRDefault="00867A4E" w:rsidP="00867A4E">
            <w:pPr>
              <w:pStyle w:val="a3"/>
              <w:spacing w:before="0" w:beforeAutospacing="0" w:after="0" w:afterAutospacing="0"/>
              <w:jc w:val="both"/>
              <w:rPr>
                <w:lang w:val="kk-KZ"/>
              </w:rPr>
            </w:pPr>
            <w:r w:rsidRPr="00D247C9">
              <w:rPr>
                <w:lang w:val="kk-KZ"/>
              </w:rPr>
              <w:t>Сұрауда:</w:t>
            </w:r>
          </w:p>
          <w:p w14:paraId="3DA54EB0" w14:textId="77777777" w:rsidR="00867A4E" w:rsidRPr="00D247C9" w:rsidRDefault="00867A4E" w:rsidP="00867A4E">
            <w:pPr>
              <w:numPr>
                <w:ilvl w:val="0"/>
                <w:numId w:val="3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өнім түрі;</w:t>
            </w:r>
            <w:r w:rsidRPr="00D247C9">
              <w:rPr>
                <w:rFonts w:ascii="Times New Roman" w:hAnsi="Times New Roman" w:cs="Times New Roman"/>
                <w:sz w:val="24"/>
                <w:szCs w:val="24"/>
                <w:lang w:val="kk-KZ"/>
              </w:rPr>
              <w:t xml:space="preserve"> </w:t>
            </w:r>
          </w:p>
          <w:p w14:paraId="09C89686" w14:textId="77777777" w:rsidR="00867A4E" w:rsidRPr="00D247C9" w:rsidRDefault="00867A4E" w:rsidP="00867A4E">
            <w:pPr>
              <w:numPr>
                <w:ilvl w:val="0"/>
                <w:numId w:val="3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lastRenderedPageBreak/>
              <w:t>жоспарланған көлем;</w:t>
            </w:r>
            <w:r w:rsidRPr="00D247C9">
              <w:rPr>
                <w:rFonts w:ascii="Times New Roman" w:hAnsi="Times New Roman" w:cs="Times New Roman"/>
                <w:sz w:val="24"/>
                <w:szCs w:val="24"/>
                <w:lang w:val="kk-KZ"/>
              </w:rPr>
              <w:t xml:space="preserve"> </w:t>
            </w:r>
          </w:p>
          <w:p w14:paraId="6F434B53" w14:textId="77777777" w:rsidR="00867A4E" w:rsidRPr="00D247C9" w:rsidRDefault="00867A4E" w:rsidP="00867A4E">
            <w:pPr>
              <w:numPr>
                <w:ilvl w:val="0"/>
                <w:numId w:val="3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 өңірі мен тәсілі;</w:t>
            </w:r>
            <w:r w:rsidRPr="00D247C9">
              <w:rPr>
                <w:rFonts w:ascii="Times New Roman" w:hAnsi="Times New Roman" w:cs="Times New Roman"/>
                <w:sz w:val="24"/>
                <w:szCs w:val="24"/>
                <w:lang w:val="kk-KZ"/>
              </w:rPr>
              <w:t xml:space="preserve"> </w:t>
            </w:r>
          </w:p>
          <w:p w14:paraId="03AD9549" w14:textId="77777777" w:rsidR="00867A4E" w:rsidRPr="00D247C9" w:rsidRDefault="00867A4E" w:rsidP="00867A4E">
            <w:pPr>
              <w:numPr>
                <w:ilvl w:val="0"/>
                <w:numId w:val="3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 мерзімдері;</w:t>
            </w:r>
            <w:r w:rsidRPr="00D247C9">
              <w:rPr>
                <w:rFonts w:ascii="Times New Roman" w:hAnsi="Times New Roman" w:cs="Times New Roman"/>
                <w:sz w:val="24"/>
                <w:szCs w:val="24"/>
                <w:lang w:val="kk-KZ"/>
              </w:rPr>
              <w:t xml:space="preserve"> </w:t>
            </w:r>
          </w:p>
          <w:p w14:paraId="3544B4D0" w14:textId="77777777" w:rsidR="00867A4E" w:rsidRPr="00D247C9" w:rsidRDefault="00867A4E" w:rsidP="00867A4E">
            <w:pPr>
              <w:numPr>
                <w:ilvl w:val="0"/>
                <w:numId w:val="3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төлем шарттары;</w:t>
            </w:r>
            <w:r w:rsidRPr="00D247C9">
              <w:rPr>
                <w:rFonts w:ascii="Times New Roman" w:hAnsi="Times New Roman" w:cs="Times New Roman"/>
                <w:sz w:val="24"/>
                <w:szCs w:val="24"/>
                <w:lang w:val="kk-KZ"/>
              </w:rPr>
              <w:t xml:space="preserve"> </w:t>
            </w:r>
          </w:p>
          <w:p w14:paraId="27D9583F" w14:textId="77777777" w:rsidR="00867A4E" w:rsidRPr="00D247C9" w:rsidRDefault="00867A4E" w:rsidP="00867A4E">
            <w:pPr>
              <w:numPr>
                <w:ilvl w:val="0"/>
                <w:numId w:val="3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жауапты тұлғаның байланыс деректері</w:t>
            </w:r>
            <w:r w:rsidRPr="00D247C9">
              <w:rPr>
                <w:rFonts w:ascii="Times New Roman" w:hAnsi="Times New Roman" w:cs="Times New Roman"/>
                <w:sz w:val="24"/>
                <w:szCs w:val="24"/>
                <w:lang w:val="kk-KZ"/>
              </w:rPr>
              <w:t xml:space="preserve"> көрсетілуі ұсынылады.</w:t>
            </w:r>
          </w:p>
          <w:p w14:paraId="581B23B4" w14:textId="77777777" w:rsidR="00867A4E" w:rsidRPr="00D247C9" w:rsidRDefault="00867A4E" w:rsidP="00867A4E">
            <w:pPr>
              <w:pStyle w:val="a3"/>
              <w:spacing w:before="0" w:beforeAutospacing="0" w:after="0" w:afterAutospacing="0"/>
              <w:jc w:val="both"/>
              <w:rPr>
                <w:lang w:val="kk-KZ"/>
              </w:rPr>
            </w:pPr>
          </w:p>
          <w:p w14:paraId="2435A0C9" w14:textId="77777777" w:rsidR="00867A4E" w:rsidRPr="00D247C9" w:rsidRDefault="00867A4E" w:rsidP="00867A4E">
            <w:pPr>
              <w:pStyle w:val="a3"/>
              <w:spacing w:before="0" w:beforeAutospacing="0" w:after="0" w:afterAutospacing="0"/>
              <w:jc w:val="both"/>
              <w:rPr>
                <w:lang w:val="kk-KZ"/>
              </w:rPr>
            </w:pPr>
            <w:r w:rsidRPr="00D247C9">
              <w:rPr>
                <w:lang w:val="kk-KZ"/>
              </w:rPr>
              <w:t>Коммерциялық ұсыныс:</w:t>
            </w:r>
          </w:p>
          <w:p w14:paraId="3866042E" w14:textId="77777777" w:rsidR="00867A4E" w:rsidRPr="00D247C9" w:rsidRDefault="00867A4E" w:rsidP="00867A4E">
            <w:pPr>
              <w:numPr>
                <w:ilvl w:val="0"/>
                <w:numId w:val="3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ресурс көлемдерінің болуына;</w:t>
            </w:r>
            <w:r w:rsidRPr="00D247C9">
              <w:rPr>
                <w:rFonts w:ascii="Times New Roman" w:hAnsi="Times New Roman" w:cs="Times New Roman"/>
                <w:sz w:val="24"/>
                <w:szCs w:val="24"/>
                <w:lang w:val="kk-KZ"/>
              </w:rPr>
              <w:t xml:space="preserve"> </w:t>
            </w:r>
          </w:p>
          <w:p w14:paraId="3CBB254A" w14:textId="77777777" w:rsidR="00867A4E" w:rsidRPr="00D247C9" w:rsidRDefault="00867A4E" w:rsidP="00867A4E">
            <w:pPr>
              <w:numPr>
                <w:ilvl w:val="0"/>
                <w:numId w:val="3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логистикалық мүмкіндіктерге;</w:t>
            </w:r>
            <w:r w:rsidRPr="00D247C9">
              <w:rPr>
                <w:rFonts w:ascii="Times New Roman" w:hAnsi="Times New Roman" w:cs="Times New Roman"/>
                <w:sz w:val="24"/>
                <w:szCs w:val="24"/>
                <w:lang w:val="kk-KZ"/>
              </w:rPr>
              <w:t xml:space="preserve"> </w:t>
            </w:r>
          </w:p>
          <w:p w14:paraId="729253C8" w14:textId="77777777" w:rsidR="00867A4E" w:rsidRPr="00D247C9" w:rsidRDefault="00867A4E" w:rsidP="00867A4E">
            <w:pPr>
              <w:numPr>
                <w:ilvl w:val="0"/>
                <w:numId w:val="3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нарықтық жағдайға;</w:t>
            </w:r>
            <w:r w:rsidRPr="00D247C9">
              <w:rPr>
                <w:rFonts w:ascii="Times New Roman" w:hAnsi="Times New Roman" w:cs="Times New Roman"/>
                <w:sz w:val="24"/>
                <w:szCs w:val="24"/>
                <w:lang w:val="kk-KZ"/>
              </w:rPr>
              <w:t xml:space="preserve"> </w:t>
            </w:r>
          </w:p>
          <w:p w14:paraId="72A51FEE" w14:textId="77777777" w:rsidR="00867A4E" w:rsidRPr="00D247C9" w:rsidRDefault="00867A4E" w:rsidP="00867A4E">
            <w:pPr>
              <w:numPr>
                <w:ilvl w:val="0"/>
                <w:numId w:val="3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қолданыстағы ішкі келісу рәсімдеріне</w:t>
            </w:r>
            <w:r w:rsidRPr="00D247C9">
              <w:rPr>
                <w:rFonts w:ascii="Times New Roman" w:hAnsi="Times New Roman" w:cs="Times New Roman"/>
                <w:sz w:val="24"/>
                <w:szCs w:val="24"/>
                <w:lang w:val="kk-KZ"/>
              </w:rPr>
              <w:t xml:space="preserve"> </w:t>
            </w:r>
          </w:p>
          <w:p w14:paraId="43C6EC77" w14:textId="77777777" w:rsidR="00867A4E" w:rsidRPr="00D247C9" w:rsidRDefault="00867A4E" w:rsidP="00867A4E">
            <w:pPr>
              <w:pStyle w:val="a3"/>
              <w:spacing w:before="0" w:beforeAutospacing="0" w:after="0" w:afterAutospacing="0"/>
              <w:jc w:val="both"/>
              <w:rPr>
                <w:lang w:val="kk-KZ"/>
              </w:rPr>
            </w:pPr>
            <w:r w:rsidRPr="00D247C9">
              <w:rPr>
                <w:lang w:val="kk-KZ"/>
              </w:rPr>
              <w:t>сәйкес қалыптастырылады.</w:t>
            </w:r>
          </w:p>
          <w:p w14:paraId="416A6693" w14:textId="77777777" w:rsidR="00867A4E" w:rsidRPr="00D247C9" w:rsidRDefault="00867A4E" w:rsidP="00867A4E">
            <w:pPr>
              <w:pStyle w:val="a3"/>
              <w:spacing w:before="0" w:beforeAutospacing="0" w:after="0" w:afterAutospacing="0"/>
              <w:jc w:val="both"/>
              <w:rPr>
                <w:lang w:val="kk-KZ"/>
              </w:rPr>
            </w:pPr>
          </w:p>
          <w:p w14:paraId="29EDEAF9" w14:textId="77777777" w:rsidR="00867A4E" w:rsidRPr="00D247C9" w:rsidRDefault="00867A4E" w:rsidP="00867A4E">
            <w:pPr>
              <w:pStyle w:val="a3"/>
              <w:spacing w:before="0" w:beforeAutospacing="0" w:after="0" w:afterAutospacing="0"/>
              <w:jc w:val="both"/>
              <w:rPr>
                <w:lang w:val="kk-KZ"/>
              </w:rPr>
            </w:pPr>
            <w:r w:rsidRPr="00D247C9">
              <w:rPr>
                <w:lang w:val="kk-KZ"/>
              </w:rPr>
              <w:t xml:space="preserve">Өтініштерді жолдауға арналған байланыс деректері </w:t>
            </w:r>
            <w:hyperlink r:id="rId19" w:history="1">
              <w:r w:rsidRPr="00D247C9">
                <w:rPr>
                  <w:rStyle w:val="a4"/>
                  <w:color w:val="auto"/>
                  <w:u w:val="none"/>
                  <w:lang w:val="kk-KZ"/>
                </w:rPr>
                <w:t>https://www.kmg.kz</w:t>
              </w:r>
            </w:hyperlink>
            <w:r w:rsidRPr="00D247C9">
              <w:rPr>
                <w:rStyle w:val="a4"/>
                <w:color w:val="auto"/>
                <w:u w:val="none"/>
                <w:lang w:val="kk-KZ"/>
              </w:rPr>
              <w:t xml:space="preserve"> </w:t>
            </w:r>
            <w:r w:rsidRPr="00D247C9">
              <w:rPr>
                <w:lang w:val="kk-KZ"/>
              </w:rPr>
              <w:t>ресми сайтында орналастырылған</w:t>
            </w:r>
          </w:p>
        </w:tc>
      </w:tr>
      <w:tr w:rsidR="00867A4E" w:rsidRPr="00D247C9" w14:paraId="123C61E3" w14:textId="77777777" w:rsidTr="00472311">
        <w:trPr>
          <w:trHeight w:val="300"/>
        </w:trPr>
        <w:tc>
          <w:tcPr>
            <w:tcW w:w="710" w:type="dxa"/>
            <w:shd w:val="clear" w:color="auto" w:fill="auto"/>
            <w:noWrap/>
            <w:hideMark/>
          </w:tcPr>
          <w:p w14:paraId="12DA96CA"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9</w:t>
            </w:r>
          </w:p>
        </w:tc>
        <w:tc>
          <w:tcPr>
            <w:tcW w:w="2551" w:type="dxa"/>
            <w:shd w:val="clear" w:color="auto" w:fill="auto"/>
            <w:noWrap/>
            <w:hideMark/>
          </w:tcPr>
          <w:p w14:paraId="66D77C4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Можно ли приобрести топливо напрямую у КМГ?</w:t>
            </w:r>
          </w:p>
          <w:p w14:paraId="73C69E48"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25B313B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p w14:paraId="6208FC92"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hideMark/>
          </w:tcPr>
          <w:p w14:paraId="0DCE4EC0" w14:textId="77777777" w:rsidR="00867A4E" w:rsidRPr="00D247C9" w:rsidRDefault="00867A4E" w:rsidP="00867A4E">
            <w:pPr>
              <w:pStyle w:val="a3"/>
              <w:spacing w:before="0" w:beforeAutospacing="0" w:after="0" w:afterAutospacing="0"/>
              <w:jc w:val="both"/>
            </w:pPr>
            <w:r w:rsidRPr="00D247C9">
              <w:t>Реализация нефтепродуктов в группе компаний КМГ осуществляется преимущественно через специализированные дочерние организации, отвечающие за переработку, хранение, транспортировку и сбыт продукции.</w:t>
            </w:r>
          </w:p>
          <w:p w14:paraId="3EAFC9D5" w14:textId="77777777" w:rsidR="00867A4E" w:rsidRPr="00D247C9" w:rsidRDefault="00867A4E" w:rsidP="00867A4E">
            <w:pPr>
              <w:pStyle w:val="a3"/>
              <w:spacing w:before="0" w:beforeAutospacing="0" w:after="0" w:afterAutospacing="0"/>
              <w:jc w:val="both"/>
            </w:pPr>
            <w:r w:rsidRPr="00D247C9">
              <w:t>В связи с этим возможность приобретения топлива определяется:</w:t>
            </w:r>
          </w:p>
          <w:p w14:paraId="78DEBF0D" w14:textId="77777777" w:rsidR="00867A4E" w:rsidRPr="00D247C9" w:rsidRDefault="00867A4E" w:rsidP="00867A4E">
            <w:pPr>
              <w:numPr>
                <w:ilvl w:val="0"/>
                <w:numId w:val="4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структурой реализации конкретного нефтепродукта;</w:t>
            </w:r>
            <w:r w:rsidRPr="00D247C9">
              <w:rPr>
                <w:rFonts w:ascii="Times New Roman" w:hAnsi="Times New Roman" w:cs="Times New Roman"/>
                <w:sz w:val="24"/>
                <w:szCs w:val="24"/>
              </w:rPr>
              <w:t xml:space="preserve"> </w:t>
            </w:r>
          </w:p>
          <w:p w14:paraId="14544B4A" w14:textId="77777777" w:rsidR="00867A4E" w:rsidRPr="00D247C9" w:rsidRDefault="00867A4E" w:rsidP="00867A4E">
            <w:pPr>
              <w:numPr>
                <w:ilvl w:val="0"/>
                <w:numId w:val="4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наличием прямых договорных отношений;</w:t>
            </w:r>
            <w:r w:rsidRPr="00D247C9">
              <w:rPr>
                <w:rFonts w:ascii="Times New Roman" w:hAnsi="Times New Roman" w:cs="Times New Roman"/>
                <w:sz w:val="24"/>
                <w:szCs w:val="24"/>
              </w:rPr>
              <w:t xml:space="preserve"> </w:t>
            </w:r>
          </w:p>
          <w:p w14:paraId="00D90936" w14:textId="77777777" w:rsidR="00867A4E" w:rsidRPr="00D247C9" w:rsidRDefault="00867A4E" w:rsidP="00867A4E">
            <w:pPr>
              <w:numPr>
                <w:ilvl w:val="0"/>
                <w:numId w:val="4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коммерческой политикой соответствующей организации группы.</w:t>
            </w:r>
            <w:r w:rsidRPr="00D247C9">
              <w:rPr>
                <w:rFonts w:ascii="Times New Roman" w:hAnsi="Times New Roman" w:cs="Times New Roman"/>
                <w:sz w:val="24"/>
                <w:szCs w:val="24"/>
              </w:rPr>
              <w:t xml:space="preserve"> </w:t>
            </w:r>
          </w:p>
          <w:p w14:paraId="2143205B" w14:textId="77777777" w:rsidR="00867A4E" w:rsidRPr="00D247C9" w:rsidRDefault="00867A4E" w:rsidP="00867A4E">
            <w:pPr>
              <w:pStyle w:val="a3"/>
              <w:spacing w:before="0" w:beforeAutospacing="0" w:after="0" w:afterAutospacing="0"/>
              <w:jc w:val="both"/>
            </w:pPr>
          </w:p>
          <w:p w14:paraId="273CFE54" w14:textId="77777777" w:rsidR="00867A4E" w:rsidRPr="00D247C9" w:rsidRDefault="00867A4E" w:rsidP="00867A4E">
            <w:pPr>
              <w:pStyle w:val="a3"/>
              <w:spacing w:before="0" w:beforeAutospacing="0" w:after="0" w:afterAutospacing="0"/>
              <w:jc w:val="both"/>
            </w:pPr>
            <w:r w:rsidRPr="00D247C9">
              <w:t xml:space="preserve">Для рассмотрения возможности поставки рекомендуется направить официальный </w:t>
            </w:r>
            <w:r w:rsidRPr="00D247C9">
              <w:lastRenderedPageBreak/>
              <w:t>запрос через контактные каналы, указанные на сайте:</w:t>
            </w:r>
          </w:p>
          <w:p w14:paraId="69F5B57E" w14:textId="77777777" w:rsidR="00867A4E" w:rsidRPr="00D247C9" w:rsidRDefault="00B21ED9" w:rsidP="00867A4E">
            <w:pPr>
              <w:pStyle w:val="a3"/>
              <w:spacing w:before="0" w:beforeAutospacing="0" w:after="0" w:afterAutospacing="0"/>
              <w:jc w:val="both"/>
            </w:pPr>
            <w:hyperlink r:id="rId20" w:history="1">
              <w:r w:rsidR="00867A4E" w:rsidRPr="00D247C9">
                <w:rPr>
                  <w:rStyle w:val="a4"/>
                  <w:color w:val="auto"/>
                  <w:u w:val="none"/>
                </w:rPr>
                <w:t>https://www.kmg.kz</w:t>
              </w:r>
            </w:hyperlink>
            <w:r w:rsidR="00867A4E" w:rsidRPr="00D247C9">
              <w:rPr>
                <w:rStyle w:val="a4"/>
                <w:color w:val="auto"/>
                <w:u w:val="none"/>
              </w:rPr>
              <w:t>.</w:t>
            </w:r>
            <w:r w:rsidR="00867A4E" w:rsidRPr="00D247C9">
              <w:br/>
              <w:t>Astana@kmg.kz.</w:t>
            </w:r>
          </w:p>
        </w:tc>
        <w:tc>
          <w:tcPr>
            <w:tcW w:w="2693" w:type="dxa"/>
          </w:tcPr>
          <w:p w14:paraId="41E02710"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Жанармайды ҚМГ-дан тікелей сатып алуға бола ма?</w:t>
            </w:r>
          </w:p>
          <w:p w14:paraId="4F476D46"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0237F5D1"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Мұнай және мұнай өнімдері маркетингі департаменті</w:t>
            </w:r>
          </w:p>
          <w:p w14:paraId="279C42DC" w14:textId="77777777" w:rsidR="00867A4E" w:rsidRPr="00D247C9" w:rsidRDefault="00867A4E" w:rsidP="00867A4E">
            <w:pPr>
              <w:pStyle w:val="a3"/>
              <w:spacing w:before="0" w:beforeAutospacing="0" w:after="0" w:afterAutospacing="0"/>
              <w:jc w:val="both"/>
              <w:rPr>
                <w:lang w:val="kk-KZ"/>
              </w:rPr>
            </w:pPr>
          </w:p>
        </w:tc>
        <w:tc>
          <w:tcPr>
            <w:tcW w:w="4820" w:type="dxa"/>
          </w:tcPr>
          <w:p w14:paraId="12408439" w14:textId="342FC4C3" w:rsidR="00867A4E" w:rsidRPr="00D247C9" w:rsidRDefault="00867A4E" w:rsidP="00867A4E">
            <w:pPr>
              <w:pStyle w:val="a3"/>
              <w:spacing w:before="0" w:beforeAutospacing="0" w:after="0" w:afterAutospacing="0"/>
              <w:jc w:val="both"/>
              <w:rPr>
                <w:lang w:val="kk-KZ"/>
              </w:rPr>
            </w:pPr>
            <w:r w:rsidRPr="00D247C9">
              <w:rPr>
                <w:lang w:val="kk-KZ"/>
              </w:rPr>
              <w:t>ҚМГ тобы шеңберінде мұнай өнімдерін өткізу негізінен өнімді өңдеу, сақтау, тасымалдау және сату қызметін жүзеге асыратын мамандандырылған еншілес ұйымдар арқылы жүргізіледі.</w:t>
            </w:r>
          </w:p>
          <w:p w14:paraId="501D279E" w14:textId="77777777" w:rsidR="00867A4E" w:rsidRPr="00D247C9" w:rsidRDefault="00867A4E" w:rsidP="00867A4E">
            <w:pPr>
              <w:pStyle w:val="a3"/>
              <w:spacing w:before="0" w:beforeAutospacing="0" w:after="0" w:afterAutospacing="0"/>
              <w:jc w:val="both"/>
              <w:rPr>
                <w:lang w:val="kk-KZ"/>
              </w:rPr>
            </w:pPr>
            <w:r w:rsidRPr="00D247C9">
              <w:rPr>
                <w:lang w:val="kk-KZ"/>
              </w:rPr>
              <w:t>Осыған байланысты отынды тікелей сатып алу мүмкіндігі:</w:t>
            </w:r>
          </w:p>
          <w:p w14:paraId="0985B8FC" w14:textId="77777777" w:rsidR="00867A4E" w:rsidRPr="00D247C9" w:rsidRDefault="00867A4E" w:rsidP="00867A4E">
            <w:pPr>
              <w:numPr>
                <w:ilvl w:val="0"/>
                <w:numId w:val="4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нақты өнімді өткізу құрылымына;</w:t>
            </w:r>
            <w:r w:rsidRPr="00D247C9">
              <w:rPr>
                <w:rFonts w:ascii="Times New Roman" w:hAnsi="Times New Roman" w:cs="Times New Roman"/>
                <w:sz w:val="24"/>
                <w:szCs w:val="24"/>
                <w:lang w:val="kk-KZ"/>
              </w:rPr>
              <w:t xml:space="preserve"> </w:t>
            </w:r>
          </w:p>
          <w:p w14:paraId="6A165431" w14:textId="77777777" w:rsidR="00867A4E" w:rsidRPr="00D247C9" w:rsidRDefault="00867A4E" w:rsidP="00867A4E">
            <w:pPr>
              <w:numPr>
                <w:ilvl w:val="0"/>
                <w:numId w:val="4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тікелей шарттық қатынастардың болуына;</w:t>
            </w:r>
            <w:r w:rsidRPr="00D247C9">
              <w:rPr>
                <w:rFonts w:ascii="Times New Roman" w:hAnsi="Times New Roman" w:cs="Times New Roman"/>
                <w:sz w:val="24"/>
                <w:szCs w:val="24"/>
                <w:lang w:val="kk-KZ"/>
              </w:rPr>
              <w:t xml:space="preserve"> </w:t>
            </w:r>
          </w:p>
          <w:p w14:paraId="75A8C1ED" w14:textId="77777777" w:rsidR="00867A4E" w:rsidRPr="00D247C9" w:rsidRDefault="00867A4E" w:rsidP="00867A4E">
            <w:pPr>
              <w:numPr>
                <w:ilvl w:val="0"/>
                <w:numId w:val="4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тиісті ұйымның коммерциялық саясатына</w:t>
            </w:r>
            <w:r w:rsidRPr="00D247C9">
              <w:rPr>
                <w:rFonts w:ascii="Times New Roman" w:hAnsi="Times New Roman" w:cs="Times New Roman"/>
                <w:sz w:val="24"/>
                <w:szCs w:val="24"/>
                <w:lang w:val="kk-KZ"/>
              </w:rPr>
              <w:t xml:space="preserve"> байланысты айқындалады.</w:t>
            </w:r>
          </w:p>
          <w:p w14:paraId="6624910A" w14:textId="77777777" w:rsidR="00867A4E" w:rsidRPr="00D247C9" w:rsidRDefault="00867A4E" w:rsidP="00867A4E">
            <w:pPr>
              <w:pStyle w:val="a3"/>
              <w:spacing w:before="0" w:beforeAutospacing="0" w:after="0" w:afterAutospacing="0"/>
              <w:jc w:val="both"/>
              <w:rPr>
                <w:lang w:val="kk-KZ"/>
              </w:rPr>
            </w:pPr>
          </w:p>
          <w:p w14:paraId="23DD14DC" w14:textId="77777777" w:rsidR="00867A4E" w:rsidRPr="00D247C9" w:rsidRDefault="00867A4E" w:rsidP="00867A4E">
            <w:pPr>
              <w:pStyle w:val="a3"/>
              <w:spacing w:before="0" w:beforeAutospacing="0" w:after="0" w:afterAutospacing="0"/>
              <w:jc w:val="both"/>
              <w:rPr>
                <w:rStyle w:val="a4"/>
                <w:color w:val="auto"/>
                <w:u w:val="none"/>
                <w:lang w:val="kk-KZ"/>
              </w:rPr>
            </w:pPr>
            <w:r w:rsidRPr="00D247C9">
              <w:rPr>
                <w:lang w:val="kk-KZ"/>
              </w:rPr>
              <w:t>Жеткізу мүмкіндігін қарастыру үшін https://www.kmg.kz сайтында көрсетілген байланыс арналары арқылы ресми сауал жолдау ұсынылады</w:t>
            </w:r>
          </w:p>
          <w:p w14:paraId="737608CC" w14:textId="77777777" w:rsidR="00867A4E" w:rsidRPr="00D247C9" w:rsidRDefault="00867A4E" w:rsidP="00867A4E">
            <w:pPr>
              <w:pStyle w:val="a3"/>
              <w:spacing w:before="0" w:beforeAutospacing="0" w:after="0" w:afterAutospacing="0"/>
              <w:jc w:val="both"/>
              <w:rPr>
                <w:lang w:val="kk-KZ"/>
              </w:rPr>
            </w:pPr>
            <w:r w:rsidRPr="00D247C9">
              <w:lastRenderedPageBreak/>
              <w:t>Astana@kmg.kz.</w:t>
            </w:r>
          </w:p>
        </w:tc>
      </w:tr>
      <w:tr w:rsidR="00942C3A" w:rsidRPr="00D247C9" w14:paraId="31A5AD34" w14:textId="77777777" w:rsidTr="00D743C1">
        <w:trPr>
          <w:trHeight w:val="300"/>
        </w:trPr>
        <w:tc>
          <w:tcPr>
            <w:tcW w:w="15593" w:type="dxa"/>
            <w:gridSpan w:val="5"/>
          </w:tcPr>
          <w:p w14:paraId="31840AF9" w14:textId="730EC387" w:rsidR="00942C3A" w:rsidRPr="00942C3A" w:rsidRDefault="00942C3A" w:rsidP="00867A4E">
            <w:pPr>
              <w:spacing w:after="0" w:line="240" w:lineRule="auto"/>
              <w:jc w:val="center"/>
              <w:rPr>
                <w:rFonts w:ascii="Times New Roman" w:eastAsia="Times New Roman" w:hAnsi="Times New Roman" w:cs="Times New Roman"/>
                <w:sz w:val="24"/>
                <w:szCs w:val="24"/>
                <w:lang w:val="kk-KZ"/>
              </w:rPr>
            </w:pPr>
            <w:r w:rsidRPr="00D247C9">
              <w:rPr>
                <w:rFonts w:ascii="Times New Roman" w:eastAsia="Times New Roman" w:hAnsi="Times New Roman" w:cs="Times New Roman"/>
                <w:b/>
                <w:sz w:val="24"/>
                <w:szCs w:val="24"/>
              </w:rPr>
              <w:lastRenderedPageBreak/>
              <w:t xml:space="preserve">II. </w:t>
            </w:r>
            <w:r w:rsidRPr="00D247C9">
              <w:rPr>
                <w:rFonts w:ascii="Times New Roman" w:eastAsia="Times New Roman" w:hAnsi="Times New Roman" w:cs="Times New Roman"/>
                <w:b/>
                <w:color w:val="000000"/>
                <w:sz w:val="24"/>
                <w:szCs w:val="24"/>
              </w:rPr>
              <w:t>Работа АЗС и качество топлива</w:t>
            </w:r>
            <w:r>
              <w:rPr>
                <w:rFonts w:ascii="Times New Roman" w:eastAsia="Times New Roman" w:hAnsi="Times New Roman" w:cs="Times New Roman"/>
                <w:b/>
                <w:color w:val="000000"/>
                <w:sz w:val="24"/>
                <w:szCs w:val="24"/>
                <w:lang w:val="kk-KZ"/>
              </w:rPr>
              <w:t xml:space="preserve"> / ЖҚС жұмысы және отын сапасы</w:t>
            </w:r>
          </w:p>
        </w:tc>
      </w:tr>
      <w:tr w:rsidR="00867A4E" w:rsidRPr="00D247C9" w14:paraId="4309CFA8" w14:textId="77777777" w:rsidTr="00472311">
        <w:trPr>
          <w:trHeight w:val="300"/>
        </w:trPr>
        <w:tc>
          <w:tcPr>
            <w:tcW w:w="710" w:type="dxa"/>
            <w:shd w:val="clear" w:color="auto" w:fill="auto"/>
            <w:noWrap/>
            <w:hideMark/>
          </w:tcPr>
          <w:p w14:paraId="3BF266F4"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w:t>
            </w:r>
          </w:p>
        </w:tc>
        <w:tc>
          <w:tcPr>
            <w:tcW w:w="2551" w:type="dxa"/>
            <w:shd w:val="clear" w:color="auto" w:fill="auto"/>
            <w:noWrap/>
          </w:tcPr>
          <w:p w14:paraId="5D6467EB"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Почему на АЗС отличается цена?</w:t>
            </w:r>
          </w:p>
          <w:p w14:paraId="6FF394E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6EA58A9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5FC37131" w14:textId="77777777" w:rsidR="00867A4E" w:rsidRPr="00D247C9" w:rsidRDefault="00867A4E" w:rsidP="00867A4E">
            <w:pPr>
              <w:pStyle w:val="a3"/>
              <w:spacing w:before="0" w:beforeAutospacing="0" w:after="0" w:afterAutospacing="0"/>
              <w:jc w:val="both"/>
            </w:pPr>
            <w:r w:rsidRPr="00D247C9">
              <w:t>Розничные цены на нефтепродукты на автозаправочных станциях формируются операторами розничной реализации самостоятельно в рамках законодательства Республики Казахстан и зависят от совокупности экономических и рыночных факторов, включая:</w:t>
            </w:r>
          </w:p>
          <w:p w14:paraId="67DA3BA4" w14:textId="77777777" w:rsidR="00867A4E" w:rsidRPr="00D247C9" w:rsidRDefault="00867A4E" w:rsidP="00867A4E">
            <w:pPr>
              <w:pStyle w:val="a3"/>
              <w:spacing w:before="0" w:beforeAutospacing="0" w:after="0" w:afterAutospacing="0"/>
              <w:jc w:val="both"/>
            </w:pPr>
          </w:p>
          <w:p w14:paraId="3A2EF06C" w14:textId="77777777" w:rsidR="00867A4E" w:rsidRPr="00D247C9" w:rsidRDefault="00867A4E" w:rsidP="00867A4E">
            <w:pPr>
              <w:numPr>
                <w:ilvl w:val="0"/>
                <w:numId w:val="7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закупочную стоимость нефтепродуктов;</w:t>
            </w:r>
            <w:r w:rsidRPr="00D247C9">
              <w:rPr>
                <w:rFonts w:ascii="Times New Roman" w:hAnsi="Times New Roman" w:cs="Times New Roman"/>
                <w:sz w:val="24"/>
                <w:szCs w:val="24"/>
              </w:rPr>
              <w:t xml:space="preserve"> </w:t>
            </w:r>
          </w:p>
          <w:p w14:paraId="35CA4404" w14:textId="77777777" w:rsidR="00867A4E" w:rsidRPr="00D247C9" w:rsidRDefault="00867A4E" w:rsidP="00867A4E">
            <w:pPr>
              <w:numPr>
                <w:ilvl w:val="0"/>
                <w:numId w:val="7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логистические расходы по доставке топлива в конкретный регион;</w:t>
            </w:r>
            <w:r w:rsidRPr="00D247C9">
              <w:rPr>
                <w:rFonts w:ascii="Times New Roman" w:hAnsi="Times New Roman" w:cs="Times New Roman"/>
                <w:sz w:val="24"/>
                <w:szCs w:val="24"/>
              </w:rPr>
              <w:t xml:space="preserve"> </w:t>
            </w:r>
          </w:p>
          <w:p w14:paraId="2BA00CB2" w14:textId="77777777" w:rsidR="00867A4E" w:rsidRPr="00D247C9" w:rsidRDefault="00867A4E" w:rsidP="00867A4E">
            <w:pPr>
              <w:numPr>
                <w:ilvl w:val="0"/>
                <w:numId w:val="7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операционные затраты на содержание сети АЗС;</w:t>
            </w:r>
            <w:r w:rsidRPr="00D247C9">
              <w:rPr>
                <w:rFonts w:ascii="Times New Roman" w:hAnsi="Times New Roman" w:cs="Times New Roman"/>
                <w:sz w:val="24"/>
                <w:szCs w:val="24"/>
              </w:rPr>
              <w:t xml:space="preserve"> </w:t>
            </w:r>
          </w:p>
          <w:p w14:paraId="3613C7D4" w14:textId="77777777" w:rsidR="00867A4E" w:rsidRPr="00D247C9" w:rsidRDefault="00867A4E" w:rsidP="00867A4E">
            <w:pPr>
              <w:numPr>
                <w:ilvl w:val="0"/>
                <w:numId w:val="7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налоговую нагрузку и государственное регулирование;</w:t>
            </w:r>
            <w:r w:rsidRPr="00D247C9">
              <w:rPr>
                <w:rFonts w:ascii="Times New Roman" w:hAnsi="Times New Roman" w:cs="Times New Roman"/>
                <w:sz w:val="24"/>
                <w:szCs w:val="24"/>
              </w:rPr>
              <w:t xml:space="preserve"> </w:t>
            </w:r>
          </w:p>
          <w:p w14:paraId="2FE5EE94" w14:textId="77777777" w:rsidR="00867A4E" w:rsidRPr="00D247C9" w:rsidRDefault="00867A4E" w:rsidP="00867A4E">
            <w:pPr>
              <w:numPr>
                <w:ilvl w:val="0"/>
                <w:numId w:val="7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уровень конкуренции и спроса в регионе.</w:t>
            </w:r>
            <w:r w:rsidRPr="00D247C9">
              <w:rPr>
                <w:rFonts w:ascii="Times New Roman" w:hAnsi="Times New Roman" w:cs="Times New Roman"/>
                <w:sz w:val="24"/>
                <w:szCs w:val="24"/>
              </w:rPr>
              <w:t xml:space="preserve"> </w:t>
            </w:r>
          </w:p>
          <w:p w14:paraId="22FE6016" w14:textId="77777777" w:rsidR="00867A4E" w:rsidRPr="00D247C9" w:rsidRDefault="00867A4E" w:rsidP="00867A4E">
            <w:pPr>
              <w:pStyle w:val="a3"/>
              <w:spacing w:before="0" w:beforeAutospacing="0" w:after="0" w:afterAutospacing="0"/>
              <w:jc w:val="both"/>
            </w:pPr>
          </w:p>
          <w:p w14:paraId="13B8E7F0" w14:textId="77777777" w:rsidR="00867A4E" w:rsidRPr="00D247C9" w:rsidRDefault="00867A4E" w:rsidP="00867A4E">
            <w:pPr>
              <w:pStyle w:val="a3"/>
              <w:spacing w:before="0" w:beforeAutospacing="0" w:after="0" w:afterAutospacing="0"/>
              <w:jc w:val="both"/>
            </w:pPr>
            <w:r w:rsidRPr="00D247C9">
              <w:t>В связи с этим различие цен между АЗС в разных регионах либо между сетями является экономически обусловленным и не свидетельствует о нарушении законодательства.</w:t>
            </w:r>
          </w:p>
          <w:p w14:paraId="37A6A1A7"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0E9457BE"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 сети Qazaq Oil: https://qazaqoil.kz/ru/contacts (call</w:t>
            </w:r>
            <w:r w:rsidRPr="00D247C9">
              <w:rPr>
                <w:rFonts w:ascii="Times New Roman" w:eastAsia="Times New Roman" w:hAnsi="Times New Roman" w:cs="Times New Roman"/>
                <w:color w:val="000000"/>
                <w:sz w:val="24"/>
                <w:szCs w:val="24"/>
              </w:rPr>
              <w:noBreakHyphen/>
              <w:t>центр 8 (800) 080-09-11).</w:t>
            </w:r>
          </w:p>
          <w:p w14:paraId="6BF6BFDB" w14:textId="77777777" w:rsidR="00867A4E" w:rsidRPr="00D247C9" w:rsidRDefault="00867A4E" w:rsidP="00867A4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По другим сетям тоже</w:t>
            </w:r>
          </w:p>
        </w:tc>
        <w:tc>
          <w:tcPr>
            <w:tcW w:w="2693" w:type="dxa"/>
          </w:tcPr>
          <w:p w14:paraId="7583362A"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Неліктен ЖҚС-дағы бағалар әртүрлі?</w:t>
            </w:r>
          </w:p>
          <w:p w14:paraId="45C1CF03"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020F1D03" w14:textId="372F7357"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742B185C" w14:textId="74A892A8" w:rsidR="00867A4E" w:rsidRPr="00D247C9" w:rsidRDefault="00867A4E" w:rsidP="00867A4E">
            <w:pPr>
              <w:pStyle w:val="a3"/>
              <w:spacing w:before="0" w:beforeAutospacing="0" w:after="0" w:afterAutospacing="0"/>
              <w:jc w:val="both"/>
              <w:rPr>
                <w:lang w:val="kk-KZ"/>
              </w:rPr>
            </w:pPr>
            <w:r w:rsidRPr="00D247C9">
              <w:rPr>
                <w:lang w:val="kk-KZ"/>
              </w:rPr>
              <w:t>Автожанармай құю станцияларындағы мұнай өнімдеріне бөлшек бағаларды Қазақстан Республикасының заңнамасы шегінде бөлшек сауда операторлары қалыптастырады және олар мынадай экономикалық және нарықтық факторларға байланысты, соның ішінде:</w:t>
            </w:r>
          </w:p>
          <w:p w14:paraId="34527F87" w14:textId="77777777" w:rsidR="00867A4E" w:rsidRPr="00D247C9" w:rsidRDefault="00867A4E" w:rsidP="00867A4E">
            <w:pPr>
              <w:pStyle w:val="a3"/>
              <w:spacing w:before="0" w:beforeAutospacing="0" w:after="0" w:afterAutospacing="0"/>
              <w:jc w:val="both"/>
              <w:rPr>
                <w:lang w:val="kk-KZ"/>
              </w:rPr>
            </w:pPr>
          </w:p>
          <w:p w14:paraId="5BF32C7E" w14:textId="77777777" w:rsidR="00867A4E" w:rsidRPr="00D247C9" w:rsidRDefault="00867A4E" w:rsidP="00867A4E">
            <w:pPr>
              <w:numPr>
                <w:ilvl w:val="0"/>
                <w:numId w:val="7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мұнай өнімдерінің сатып алу құнына;</w:t>
            </w:r>
            <w:r w:rsidRPr="00D247C9">
              <w:rPr>
                <w:rFonts w:ascii="Times New Roman" w:hAnsi="Times New Roman" w:cs="Times New Roman"/>
                <w:sz w:val="24"/>
                <w:szCs w:val="24"/>
                <w:lang w:val="kk-KZ"/>
              </w:rPr>
              <w:t xml:space="preserve"> </w:t>
            </w:r>
          </w:p>
          <w:p w14:paraId="1AFEBE6F" w14:textId="77777777" w:rsidR="00867A4E" w:rsidRPr="00D247C9" w:rsidRDefault="00867A4E" w:rsidP="00867A4E">
            <w:pPr>
              <w:numPr>
                <w:ilvl w:val="0"/>
                <w:numId w:val="7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жанармайды нақты өңірге жеткізудің логистика шығыстарына;</w:t>
            </w:r>
            <w:r w:rsidRPr="00D247C9">
              <w:rPr>
                <w:rFonts w:ascii="Times New Roman" w:hAnsi="Times New Roman" w:cs="Times New Roman"/>
                <w:sz w:val="24"/>
                <w:szCs w:val="24"/>
                <w:lang w:val="kk-KZ"/>
              </w:rPr>
              <w:t xml:space="preserve"> </w:t>
            </w:r>
          </w:p>
          <w:p w14:paraId="39DC67F0" w14:textId="77777777" w:rsidR="00867A4E" w:rsidRPr="00D247C9" w:rsidRDefault="00867A4E" w:rsidP="00867A4E">
            <w:pPr>
              <w:numPr>
                <w:ilvl w:val="0"/>
                <w:numId w:val="7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ЖҚС ұстауға жұмсалатын операциялық шығындарға;</w:t>
            </w:r>
            <w:r w:rsidRPr="00D247C9">
              <w:rPr>
                <w:rFonts w:ascii="Times New Roman" w:hAnsi="Times New Roman" w:cs="Times New Roman"/>
                <w:sz w:val="24"/>
                <w:szCs w:val="24"/>
                <w:lang w:val="kk-KZ"/>
              </w:rPr>
              <w:t xml:space="preserve"> </w:t>
            </w:r>
          </w:p>
          <w:p w14:paraId="578C4431" w14:textId="77777777" w:rsidR="00867A4E" w:rsidRPr="00D247C9" w:rsidRDefault="00867A4E" w:rsidP="00867A4E">
            <w:pPr>
              <w:numPr>
                <w:ilvl w:val="0"/>
                <w:numId w:val="7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салықтық жүктемеге және мемлекеттік реттеуге;</w:t>
            </w:r>
            <w:r w:rsidRPr="00D247C9">
              <w:rPr>
                <w:rFonts w:ascii="Times New Roman" w:hAnsi="Times New Roman" w:cs="Times New Roman"/>
                <w:sz w:val="24"/>
                <w:szCs w:val="24"/>
                <w:lang w:val="kk-KZ"/>
              </w:rPr>
              <w:t xml:space="preserve"> </w:t>
            </w:r>
          </w:p>
          <w:p w14:paraId="3B20FC1E" w14:textId="77777777" w:rsidR="00867A4E" w:rsidRPr="00D247C9" w:rsidRDefault="00867A4E" w:rsidP="00867A4E">
            <w:pPr>
              <w:numPr>
                <w:ilvl w:val="0"/>
                <w:numId w:val="7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өңірдегі бәсекелестік пен сұраныс деңгейіне.</w:t>
            </w:r>
            <w:r w:rsidRPr="00D247C9">
              <w:rPr>
                <w:rFonts w:ascii="Times New Roman" w:hAnsi="Times New Roman" w:cs="Times New Roman"/>
                <w:sz w:val="24"/>
                <w:szCs w:val="24"/>
                <w:lang w:val="kk-KZ"/>
              </w:rPr>
              <w:t xml:space="preserve"> </w:t>
            </w:r>
          </w:p>
          <w:p w14:paraId="7B74EF73" w14:textId="77777777" w:rsidR="00867A4E" w:rsidRPr="00D247C9" w:rsidRDefault="00867A4E" w:rsidP="00867A4E">
            <w:pPr>
              <w:pStyle w:val="a3"/>
              <w:spacing w:before="0" w:beforeAutospacing="0" w:after="0" w:afterAutospacing="0"/>
              <w:jc w:val="both"/>
              <w:rPr>
                <w:lang w:val="kk-KZ"/>
              </w:rPr>
            </w:pPr>
          </w:p>
          <w:p w14:paraId="501305D6" w14:textId="77777777" w:rsidR="00867A4E" w:rsidRPr="00D247C9" w:rsidRDefault="00867A4E" w:rsidP="00867A4E">
            <w:pPr>
              <w:pStyle w:val="a3"/>
              <w:spacing w:before="0" w:beforeAutospacing="0" w:after="0" w:afterAutospacing="0"/>
              <w:jc w:val="both"/>
              <w:rPr>
                <w:lang w:val="kk-KZ"/>
              </w:rPr>
            </w:pPr>
            <w:r w:rsidRPr="00D247C9">
              <w:rPr>
                <w:lang w:val="kk-KZ"/>
              </w:rPr>
              <w:t>Осыған байланысты әртүрлі өңірлердегі ЖҚС арасындағы не желілер арасындағы бағалардың айырмашылығы экономикалық тұрғыдан негізделген және заңнаманың бұзылуын білдірмейді.</w:t>
            </w:r>
          </w:p>
          <w:p w14:paraId="04D3D4B6" w14:textId="77777777" w:rsidR="00867A4E" w:rsidRPr="00D247C9" w:rsidRDefault="00867A4E" w:rsidP="00867A4E">
            <w:pPr>
              <w:spacing w:after="0" w:line="240" w:lineRule="auto"/>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lang w:val="kk-KZ"/>
              </w:rPr>
              <w:t>Qazaq Oil желісі бойынша: https://qazaqoil.kz/ru/contacts (байланыс</w:t>
            </w:r>
            <w:r w:rsidRPr="00D247C9">
              <w:rPr>
                <w:rFonts w:ascii="Times New Roman" w:eastAsia="Times New Roman" w:hAnsi="Times New Roman" w:cs="Times New Roman"/>
                <w:color w:val="000000"/>
                <w:sz w:val="24"/>
                <w:szCs w:val="24"/>
                <w:lang w:val="kk-KZ"/>
              </w:rPr>
              <w:noBreakHyphen/>
              <w:t>орталығы 8 (800) 080-09-11).</w:t>
            </w:r>
          </w:p>
          <w:p w14:paraId="4D940828" w14:textId="77777777" w:rsidR="00867A4E" w:rsidRPr="00D247C9" w:rsidRDefault="00867A4E" w:rsidP="00867A4E">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color w:val="000000"/>
                <w:sz w:val="24"/>
                <w:szCs w:val="24"/>
                <w:lang w:val="kk-KZ"/>
              </w:rPr>
              <w:t>Басқа желілер бойынша да сол.</w:t>
            </w:r>
          </w:p>
        </w:tc>
      </w:tr>
      <w:tr w:rsidR="00867A4E" w:rsidRPr="00D80CAF" w14:paraId="1BE4E4B1" w14:textId="77777777" w:rsidTr="00472311">
        <w:trPr>
          <w:trHeight w:val="300"/>
        </w:trPr>
        <w:tc>
          <w:tcPr>
            <w:tcW w:w="710" w:type="dxa"/>
            <w:shd w:val="clear" w:color="auto" w:fill="auto"/>
            <w:noWrap/>
            <w:hideMark/>
          </w:tcPr>
          <w:p w14:paraId="6A7033C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11</w:t>
            </w:r>
          </w:p>
        </w:tc>
        <w:tc>
          <w:tcPr>
            <w:tcW w:w="2551" w:type="dxa"/>
            <w:shd w:val="clear" w:color="auto" w:fill="auto"/>
            <w:noWrap/>
          </w:tcPr>
          <w:p w14:paraId="6D801C28"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проверить качество бензина?</w:t>
            </w:r>
          </w:p>
          <w:p w14:paraId="66C51ED1"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333C3488"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27B821DF" w14:textId="77777777" w:rsidR="00867A4E" w:rsidRPr="00D247C9" w:rsidRDefault="00867A4E" w:rsidP="00867A4E">
            <w:pPr>
              <w:pStyle w:val="a3"/>
              <w:spacing w:before="0" w:beforeAutospacing="0" w:after="0" w:afterAutospacing="0"/>
              <w:jc w:val="both"/>
            </w:pPr>
            <w:r w:rsidRPr="00D247C9">
              <w:t>Качество реализуемых нефтепродуктов должно соответствовать требованиям технических регламентов и национальных стандартов Республики Казахстан.</w:t>
            </w:r>
          </w:p>
          <w:p w14:paraId="5DF82108" w14:textId="77777777" w:rsidR="00867A4E" w:rsidRPr="00D247C9" w:rsidRDefault="00867A4E" w:rsidP="00867A4E">
            <w:pPr>
              <w:pStyle w:val="a3"/>
              <w:spacing w:before="0" w:beforeAutospacing="0" w:after="0" w:afterAutospacing="0"/>
              <w:jc w:val="both"/>
            </w:pPr>
          </w:p>
          <w:p w14:paraId="13181284" w14:textId="77777777" w:rsidR="00867A4E" w:rsidRPr="00D247C9" w:rsidRDefault="00867A4E" w:rsidP="00867A4E">
            <w:pPr>
              <w:pStyle w:val="a3"/>
              <w:spacing w:before="0" w:beforeAutospacing="0" w:after="0" w:afterAutospacing="0"/>
              <w:jc w:val="both"/>
            </w:pPr>
            <w:r w:rsidRPr="00D247C9">
              <w:t>Потребитель вправе:</w:t>
            </w:r>
          </w:p>
          <w:p w14:paraId="1D8B06EE" w14:textId="77777777" w:rsidR="00867A4E" w:rsidRPr="00D247C9" w:rsidRDefault="00867A4E" w:rsidP="00867A4E">
            <w:pPr>
              <w:numPr>
                <w:ilvl w:val="0"/>
                <w:numId w:val="72"/>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потребовать у оператора АЗС паспорт качества (сертификат соответствия) на реализуемую партию топлива; </w:t>
            </w:r>
          </w:p>
          <w:p w14:paraId="79959C0B" w14:textId="77777777" w:rsidR="00867A4E" w:rsidRPr="00D247C9" w:rsidRDefault="00867A4E" w:rsidP="00867A4E">
            <w:pPr>
              <w:numPr>
                <w:ilvl w:val="0"/>
                <w:numId w:val="72"/>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сохранить кассовый чек, подтверждающий факт заправки; </w:t>
            </w:r>
          </w:p>
          <w:p w14:paraId="7B904C0D" w14:textId="77777777" w:rsidR="00867A4E" w:rsidRPr="00D247C9" w:rsidRDefault="00867A4E" w:rsidP="00867A4E">
            <w:pPr>
              <w:numPr>
                <w:ilvl w:val="0"/>
                <w:numId w:val="72"/>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при возникновении сомнений инициировать лабораторную экспертизу топлива в установленном порядке. </w:t>
            </w:r>
          </w:p>
          <w:p w14:paraId="69C28AE0" w14:textId="77777777" w:rsidR="00867A4E" w:rsidRPr="00D247C9" w:rsidRDefault="00867A4E" w:rsidP="00867A4E">
            <w:pPr>
              <w:pStyle w:val="a3"/>
              <w:spacing w:before="0" w:beforeAutospacing="0" w:after="0" w:afterAutospacing="0"/>
              <w:jc w:val="both"/>
            </w:pPr>
          </w:p>
          <w:p w14:paraId="6756B2D3" w14:textId="77777777" w:rsidR="00867A4E" w:rsidRPr="00D247C9" w:rsidRDefault="00867A4E" w:rsidP="00867A4E">
            <w:pPr>
              <w:pStyle w:val="a3"/>
              <w:spacing w:before="0" w:beforeAutospacing="0" w:after="0" w:afterAutospacing="0"/>
              <w:jc w:val="both"/>
            </w:pPr>
            <w:r w:rsidRPr="00D247C9">
              <w:t>Контроль качества также осуществляется уполномоченными государственными органами в сфере технического регулирования, метрологии и защиты прав потребителей.</w:t>
            </w:r>
          </w:p>
          <w:p w14:paraId="041747BC" w14:textId="77777777" w:rsidR="00867A4E" w:rsidRPr="00D247C9" w:rsidRDefault="00867A4E" w:rsidP="00867A4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https://qazaqoil.kz/ru/contacts.</w:t>
            </w:r>
          </w:p>
        </w:tc>
        <w:tc>
          <w:tcPr>
            <w:tcW w:w="2693" w:type="dxa"/>
          </w:tcPr>
          <w:p w14:paraId="3268B4DC"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Бензин сапасын қалай тексеруге болады?</w:t>
            </w:r>
          </w:p>
          <w:p w14:paraId="75EF371B"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4D105120" w14:textId="7522092E"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0C27AD2C" w14:textId="18D8B7CF" w:rsidR="00867A4E" w:rsidRPr="00D247C9" w:rsidRDefault="00867A4E" w:rsidP="00867A4E">
            <w:pPr>
              <w:pStyle w:val="a3"/>
              <w:spacing w:before="0" w:beforeAutospacing="0" w:after="0" w:afterAutospacing="0"/>
              <w:jc w:val="both"/>
              <w:rPr>
                <w:lang w:val="kk-KZ"/>
              </w:rPr>
            </w:pPr>
            <w:r w:rsidRPr="00D247C9">
              <w:rPr>
                <w:lang w:val="kk-KZ"/>
              </w:rPr>
              <w:t>Сатылатын мұнай өнімдерінің сапасы Қазақстан Республикасының техникалық регламенттері мен ұлттық стандарттарының талаптарына сәйкес болуы тиіс.</w:t>
            </w:r>
          </w:p>
          <w:p w14:paraId="692B3B76" w14:textId="77777777" w:rsidR="00867A4E" w:rsidRPr="00D247C9" w:rsidRDefault="00867A4E" w:rsidP="00867A4E">
            <w:pPr>
              <w:pStyle w:val="a3"/>
              <w:spacing w:before="0" w:beforeAutospacing="0" w:after="0" w:afterAutospacing="0"/>
              <w:jc w:val="both"/>
              <w:rPr>
                <w:lang w:val="kk-KZ"/>
              </w:rPr>
            </w:pPr>
          </w:p>
          <w:p w14:paraId="3A950CD6" w14:textId="77777777" w:rsidR="00867A4E" w:rsidRPr="00D247C9" w:rsidRDefault="00867A4E" w:rsidP="00867A4E">
            <w:pPr>
              <w:pStyle w:val="a3"/>
              <w:spacing w:before="0" w:beforeAutospacing="0" w:after="0" w:afterAutospacing="0"/>
              <w:jc w:val="both"/>
              <w:rPr>
                <w:lang w:val="kk-KZ"/>
              </w:rPr>
            </w:pPr>
            <w:r w:rsidRPr="00D247C9">
              <w:rPr>
                <w:lang w:val="kk-KZ"/>
              </w:rPr>
              <w:t>Тұтынушы:</w:t>
            </w:r>
          </w:p>
          <w:p w14:paraId="031A47F6" w14:textId="77777777" w:rsidR="00867A4E" w:rsidRPr="00D247C9" w:rsidRDefault="00867A4E" w:rsidP="00867A4E">
            <w:pPr>
              <w:numPr>
                <w:ilvl w:val="0"/>
                <w:numId w:val="7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ЖҚС операторынан сатылатын жанармай партиясына сапа паспортын (сәйкестік сертификатын) ұсынуын талап етуге;</w:t>
            </w:r>
            <w:r w:rsidRPr="00D247C9">
              <w:rPr>
                <w:rFonts w:ascii="Times New Roman" w:hAnsi="Times New Roman" w:cs="Times New Roman"/>
                <w:sz w:val="24"/>
                <w:szCs w:val="24"/>
                <w:lang w:val="kk-KZ"/>
              </w:rPr>
              <w:t xml:space="preserve"> </w:t>
            </w:r>
          </w:p>
          <w:p w14:paraId="22475028" w14:textId="77777777" w:rsidR="00867A4E" w:rsidRPr="00D247C9" w:rsidRDefault="00867A4E" w:rsidP="00867A4E">
            <w:pPr>
              <w:numPr>
                <w:ilvl w:val="0"/>
                <w:numId w:val="7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жанармай құйылғанын растайтын касса түбіртегін сақтауға;</w:t>
            </w:r>
            <w:r w:rsidRPr="00D247C9">
              <w:rPr>
                <w:rFonts w:ascii="Times New Roman" w:hAnsi="Times New Roman" w:cs="Times New Roman"/>
                <w:sz w:val="24"/>
                <w:szCs w:val="24"/>
                <w:lang w:val="kk-KZ"/>
              </w:rPr>
              <w:t xml:space="preserve"> </w:t>
            </w:r>
          </w:p>
          <w:p w14:paraId="24DAD352" w14:textId="77777777" w:rsidR="00867A4E" w:rsidRPr="00D247C9" w:rsidRDefault="00867A4E" w:rsidP="00867A4E">
            <w:pPr>
              <w:numPr>
                <w:ilvl w:val="0"/>
                <w:numId w:val="7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күмән туындаған жағдайда белгіленген тәртіппен жанармайға зертханалық сараптама жүргізуге</w:t>
            </w:r>
            <w:r w:rsidRPr="00D247C9">
              <w:rPr>
                <w:rFonts w:ascii="Times New Roman" w:hAnsi="Times New Roman" w:cs="Times New Roman"/>
                <w:sz w:val="24"/>
                <w:szCs w:val="24"/>
                <w:lang w:val="kk-KZ"/>
              </w:rPr>
              <w:t xml:space="preserve"> бастамашылық жасауға құқылы.</w:t>
            </w:r>
          </w:p>
          <w:p w14:paraId="79E9B186" w14:textId="77777777" w:rsidR="00867A4E" w:rsidRPr="00D247C9" w:rsidRDefault="00867A4E" w:rsidP="00867A4E">
            <w:pPr>
              <w:pStyle w:val="a3"/>
              <w:spacing w:before="0" w:beforeAutospacing="0" w:after="0" w:afterAutospacing="0"/>
              <w:jc w:val="both"/>
              <w:rPr>
                <w:lang w:val="kk-KZ"/>
              </w:rPr>
            </w:pPr>
          </w:p>
          <w:p w14:paraId="154C5F7D" w14:textId="77777777" w:rsidR="00867A4E" w:rsidRPr="00D247C9" w:rsidRDefault="00867A4E" w:rsidP="00867A4E">
            <w:pPr>
              <w:pStyle w:val="a3"/>
              <w:spacing w:before="0" w:beforeAutospacing="0" w:after="0" w:afterAutospacing="0"/>
              <w:jc w:val="both"/>
              <w:rPr>
                <w:lang w:val="kk-KZ"/>
              </w:rPr>
            </w:pPr>
            <w:r w:rsidRPr="00D247C9">
              <w:rPr>
                <w:lang w:val="kk-KZ"/>
              </w:rPr>
              <w:t>Сапаны бақылауды техникалық реттеу, метрология және тұтынушылардың құқықтарын қорғау саласындағы уәкілетті мемлекеттік органдар да жүзеге асырады.</w:t>
            </w:r>
          </w:p>
          <w:p w14:paraId="2DF7F0FD" w14:textId="77777777" w:rsidR="00867A4E" w:rsidRPr="00D247C9" w:rsidRDefault="00867A4E" w:rsidP="00867A4E">
            <w:pPr>
              <w:pStyle w:val="a3"/>
              <w:spacing w:before="0" w:beforeAutospacing="0" w:after="0" w:afterAutospacing="0"/>
              <w:jc w:val="both"/>
              <w:rPr>
                <w:lang w:val="kk-KZ"/>
              </w:rPr>
            </w:pPr>
            <w:r w:rsidRPr="00D247C9">
              <w:rPr>
                <w:lang w:val="kk-KZ"/>
              </w:rPr>
              <w:t>https://qazaqoil.kz/ru/contacts.</w:t>
            </w:r>
          </w:p>
        </w:tc>
      </w:tr>
      <w:tr w:rsidR="00867A4E" w:rsidRPr="00D80CAF" w14:paraId="5DEA83ED" w14:textId="77777777" w:rsidTr="00472311">
        <w:trPr>
          <w:trHeight w:val="300"/>
        </w:trPr>
        <w:tc>
          <w:tcPr>
            <w:tcW w:w="710" w:type="dxa"/>
            <w:shd w:val="clear" w:color="auto" w:fill="auto"/>
            <w:noWrap/>
            <w:hideMark/>
          </w:tcPr>
          <w:p w14:paraId="3726186B"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12</w:t>
            </w:r>
          </w:p>
        </w:tc>
        <w:tc>
          <w:tcPr>
            <w:tcW w:w="2551" w:type="dxa"/>
            <w:shd w:val="clear" w:color="auto" w:fill="auto"/>
            <w:noWrap/>
          </w:tcPr>
          <w:p w14:paraId="4B838A9A"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Куда жаловаться на некачественное топливо?</w:t>
            </w:r>
          </w:p>
          <w:p w14:paraId="10690599"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28087548"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6788158F" w14:textId="77777777" w:rsidR="00867A4E" w:rsidRPr="00D247C9" w:rsidRDefault="00867A4E" w:rsidP="00867A4E">
            <w:pPr>
              <w:pStyle w:val="a3"/>
              <w:spacing w:before="0" w:beforeAutospacing="0" w:after="0" w:afterAutospacing="0"/>
              <w:jc w:val="both"/>
            </w:pPr>
            <w:r w:rsidRPr="00D247C9">
              <w:t>В случае подозрения на реализацию некачественного топлива потребителю рекомендуется последовательно обратиться:</w:t>
            </w:r>
          </w:p>
          <w:p w14:paraId="6AAFF6F3" w14:textId="77777777" w:rsidR="00867A4E" w:rsidRPr="00D247C9" w:rsidRDefault="00867A4E" w:rsidP="00867A4E">
            <w:pPr>
              <w:numPr>
                <w:ilvl w:val="0"/>
                <w:numId w:val="7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 администрации соответствующей автозаправочной станции либо в контакт-центр оператора сети;</w:t>
            </w:r>
            <w:r w:rsidRPr="00D247C9">
              <w:rPr>
                <w:rFonts w:ascii="Times New Roman" w:hAnsi="Times New Roman" w:cs="Times New Roman"/>
                <w:sz w:val="24"/>
                <w:szCs w:val="24"/>
              </w:rPr>
              <w:t xml:space="preserve"> </w:t>
            </w:r>
          </w:p>
          <w:p w14:paraId="7BA1A69C" w14:textId="77777777" w:rsidR="00867A4E" w:rsidRPr="00D247C9" w:rsidRDefault="00867A4E" w:rsidP="00867A4E">
            <w:pPr>
              <w:numPr>
                <w:ilvl w:val="0"/>
                <w:numId w:val="7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 отсутствии урегулирования — в уполномоченные государственные органы по защите прав потребителей и техническому регулированию;</w:t>
            </w:r>
            <w:r w:rsidRPr="00D247C9">
              <w:rPr>
                <w:rFonts w:ascii="Times New Roman" w:hAnsi="Times New Roman" w:cs="Times New Roman"/>
                <w:sz w:val="24"/>
                <w:szCs w:val="24"/>
              </w:rPr>
              <w:t xml:space="preserve"> </w:t>
            </w:r>
          </w:p>
          <w:p w14:paraId="0381A2D1" w14:textId="77777777" w:rsidR="00867A4E" w:rsidRPr="00D247C9" w:rsidRDefault="00867A4E" w:rsidP="00867A4E">
            <w:pPr>
              <w:numPr>
                <w:ilvl w:val="0"/>
                <w:numId w:val="7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 наличии материального ущерба — в судебные органы в установленном законодательством порядке.</w:t>
            </w:r>
            <w:r w:rsidRPr="00D247C9">
              <w:rPr>
                <w:rFonts w:ascii="Times New Roman" w:hAnsi="Times New Roman" w:cs="Times New Roman"/>
                <w:sz w:val="24"/>
                <w:szCs w:val="24"/>
              </w:rPr>
              <w:t xml:space="preserve"> </w:t>
            </w:r>
          </w:p>
          <w:p w14:paraId="1F4FCE05" w14:textId="77777777" w:rsidR="00867A4E" w:rsidRPr="00D247C9" w:rsidRDefault="00867A4E" w:rsidP="00867A4E">
            <w:pPr>
              <w:pStyle w:val="a3"/>
              <w:spacing w:before="0" w:beforeAutospacing="0" w:after="0" w:afterAutospacing="0"/>
              <w:jc w:val="both"/>
            </w:pPr>
          </w:p>
          <w:p w14:paraId="539F6218" w14:textId="77777777" w:rsidR="00867A4E" w:rsidRPr="00D247C9" w:rsidRDefault="00867A4E" w:rsidP="00867A4E">
            <w:pPr>
              <w:pStyle w:val="a3"/>
              <w:spacing w:before="0" w:beforeAutospacing="0" w:after="0" w:afterAutospacing="0"/>
              <w:jc w:val="both"/>
            </w:pPr>
            <w:r w:rsidRPr="00D247C9">
              <w:t>При обращении необходимо приложить:</w:t>
            </w:r>
          </w:p>
          <w:p w14:paraId="2483091D" w14:textId="77777777" w:rsidR="00867A4E" w:rsidRPr="00D247C9" w:rsidRDefault="00867A4E" w:rsidP="00867A4E">
            <w:pPr>
              <w:numPr>
                <w:ilvl w:val="0"/>
                <w:numId w:val="7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кассовый чек;</w:t>
            </w:r>
            <w:r w:rsidRPr="00D247C9">
              <w:rPr>
                <w:rFonts w:ascii="Times New Roman" w:hAnsi="Times New Roman" w:cs="Times New Roman"/>
                <w:sz w:val="24"/>
                <w:szCs w:val="24"/>
              </w:rPr>
              <w:t xml:space="preserve"> </w:t>
            </w:r>
          </w:p>
          <w:p w14:paraId="52016192" w14:textId="77777777" w:rsidR="00867A4E" w:rsidRPr="00D247C9" w:rsidRDefault="00867A4E" w:rsidP="00867A4E">
            <w:pPr>
              <w:numPr>
                <w:ilvl w:val="0"/>
                <w:numId w:val="7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документы, подтверждающие возможный ущерб;</w:t>
            </w:r>
            <w:r w:rsidRPr="00D247C9">
              <w:rPr>
                <w:rFonts w:ascii="Times New Roman" w:hAnsi="Times New Roman" w:cs="Times New Roman"/>
                <w:sz w:val="24"/>
                <w:szCs w:val="24"/>
              </w:rPr>
              <w:t xml:space="preserve"> </w:t>
            </w:r>
          </w:p>
          <w:p w14:paraId="1A08F52F" w14:textId="77777777" w:rsidR="00867A4E" w:rsidRPr="00D247C9" w:rsidRDefault="00867A4E" w:rsidP="00867A4E">
            <w:pPr>
              <w:numPr>
                <w:ilvl w:val="0"/>
                <w:numId w:val="7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результаты экспертизы топлива (при наличии).</w:t>
            </w:r>
            <w:r w:rsidRPr="00D247C9">
              <w:rPr>
                <w:rFonts w:ascii="Times New Roman" w:hAnsi="Times New Roman" w:cs="Times New Roman"/>
                <w:sz w:val="24"/>
                <w:szCs w:val="24"/>
              </w:rPr>
              <w:t xml:space="preserve"> </w:t>
            </w:r>
          </w:p>
          <w:p w14:paraId="64B2C91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Жалоба оператору АЗС; по Qazaq Oil: 8 (800) 080-09-11, office@petroretail.kz (</w:t>
            </w:r>
            <w:hyperlink r:id="rId21" w:history="1">
              <w:r w:rsidRPr="00D247C9">
                <w:rPr>
                  <w:rStyle w:val="a4"/>
                  <w:rFonts w:ascii="Times New Roman" w:eastAsia="Times New Roman" w:hAnsi="Times New Roman" w:cs="Times New Roman"/>
                  <w:color w:val="auto"/>
                  <w:sz w:val="24"/>
                  <w:szCs w:val="24"/>
                  <w:u w:val="none"/>
                </w:rPr>
                <w:t>https://qazaqoil.kz/ru/contacts</w:t>
              </w:r>
            </w:hyperlink>
            <w:r w:rsidRPr="00D247C9">
              <w:rPr>
                <w:rFonts w:ascii="Times New Roman" w:eastAsia="Times New Roman" w:hAnsi="Times New Roman" w:cs="Times New Roman"/>
                <w:sz w:val="24"/>
                <w:szCs w:val="24"/>
              </w:rPr>
              <w:t>).</w:t>
            </w:r>
          </w:p>
        </w:tc>
        <w:tc>
          <w:tcPr>
            <w:tcW w:w="2693" w:type="dxa"/>
          </w:tcPr>
          <w:p w14:paraId="35C72C03"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Сапасыз жанармайға қайда шағымдануға болады?</w:t>
            </w:r>
          </w:p>
          <w:p w14:paraId="34F04422"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0A51E009" w14:textId="0072AC6A"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39D86579" w14:textId="060509B4" w:rsidR="00867A4E" w:rsidRPr="00D247C9" w:rsidRDefault="00867A4E" w:rsidP="00867A4E">
            <w:pPr>
              <w:pStyle w:val="a3"/>
              <w:spacing w:before="0" w:beforeAutospacing="0" w:after="0" w:afterAutospacing="0"/>
              <w:jc w:val="both"/>
              <w:rPr>
                <w:lang w:val="kk-KZ"/>
              </w:rPr>
            </w:pPr>
            <w:r w:rsidRPr="00D247C9">
              <w:rPr>
                <w:lang w:val="kk-KZ"/>
              </w:rPr>
              <w:t>Сатылған  жанармайдың сапасына күмәні болған жағдайда, тұтынушыға:</w:t>
            </w:r>
          </w:p>
          <w:p w14:paraId="3DB993B2" w14:textId="77777777" w:rsidR="00867A4E" w:rsidRPr="00D247C9" w:rsidRDefault="00867A4E" w:rsidP="00867A4E">
            <w:pPr>
              <w:numPr>
                <w:ilvl w:val="0"/>
                <w:numId w:val="7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алдымен тиісті ЖҚС әкімшілігіне немесе желі операторының байланыс орталығына;</w:t>
            </w:r>
            <w:r w:rsidRPr="00D247C9">
              <w:rPr>
                <w:rFonts w:ascii="Times New Roman" w:hAnsi="Times New Roman" w:cs="Times New Roman"/>
                <w:sz w:val="24"/>
                <w:szCs w:val="24"/>
                <w:lang w:val="kk-KZ"/>
              </w:rPr>
              <w:t xml:space="preserve"> </w:t>
            </w:r>
          </w:p>
          <w:p w14:paraId="1363EB1C" w14:textId="77777777" w:rsidR="00867A4E" w:rsidRPr="00D247C9" w:rsidRDefault="00867A4E" w:rsidP="00867A4E">
            <w:pPr>
              <w:numPr>
                <w:ilvl w:val="0"/>
                <w:numId w:val="7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мәселе шешілмесе — тұтынушылардың құқықтарын қорғау және техникалық реттеу жөніндегі уәкілетті мемлекеттік органға;</w:t>
            </w:r>
            <w:r w:rsidRPr="00D247C9">
              <w:rPr>
                <w:rFonts w:ascii="Times New Roman" w:hAnsi="Times New Roman" w:cs="Times New Roman"/>
                <w:sz w:val="24"/>
                <w:szCs w:val="24"/>
                <w:lang w:val="kk-KZ"/>
              </w:rPr>
              <w:t xml:space="preserve"> </w:t>
            </w:r>
          </w:p>
          <w:p w14:paraId="7B3F43AC" w14:textId="77777777" w:rsidR="00867A4E" w:rsidRPr="00D247C9" w:rsidRDefault="00867A4E" w:rsidP="00867A4E">
            <w:pPr>
              <w:numPr>
                <w:ilvl w:val="0"/>
                <w:numId w:val="7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материалдық залал болған жағдайда — заңнамада белгіленген тәртіппен сот органдарына </w:t>
            </w:r>
            <w:r w:rsidRPr="00D247C9">
              <w:rPr>
                <w:rFonts w:ascii="Times New Roman" w:hAnsi="Times New Roman" w:cs="Times New Roman"/>
                <w:sz w:val="24"/>
                <w:szCs w:val="24"/>
                <w:lang w:val="kk-KZ"/>
              </w:rPr>
              <w:t>жүгіну ұсынылады.</w:t>
            </w:r>
          </w:p>
          <w:p w14:paraId="451407A8" w14:textId="77777777" w:rsidR="00867A4E" w:rsidRPr="00D247C9" w:rsidRDefault="00867A4E" w:rsidP="00867A4E">
            <w:pPr>
              <w:pStyle w:val="a3"/>
              <w:spacing w:before="0" w:beforeAutospacing="0" w:after="0" w:afterAutospacing="0"/>
              <w:jc w:val="both"/>
              <w:rPr>
                <w:lang w:val="kk-KZ"/>
              </w:rPr>
            </w:pPr>
          </w:p>
          <w:p w14:paraId="2C76A0B5" w14:textId="77777777" w:rsidR="00867A4E" w:rsidRPr="00D247C9" w:rsidRDefault="00867A4E" w:rsidP="00867A4E">
            <w:pPr>
              <w:pStyle w:val="a3"/>
              <w:spacing w:before="0" w:beforeAutospacing="0" w:after="0" w:afterAutospacing="0"/>
              <w:jc w:val="both"/>
              <w:rPr>
                <w:lang w:val="kk-KZ"/>
              </w:rPr>
            </w:pPr>
            <w:r w:rsidRPr="00D247C9">
              <w:rPr>
                <w:lang w:val="kk-KZ"/>
              </w:rPr>
              <w:lastRenderedPageBreak/>
              <w:t>Өтінішке:</w:t>
            </w:r>
          </w:p>
          <w:p w14:paraId="5E001013" w14:textId="77777777" w:rsidR="00867A4E" w:rsidRPr="00D247C9" w:rsidRDefault="00867A4E" w:rsidP="00867A4E">
            <w:pPr>
              <w:numPr>
                <w:ilvl w:val="0"/>
                <w:numId w:val="77"/>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касса түбіртегі;</w:t>
            </w:r>
            <w:r w:rsidRPr="00D247C9">
              <w:rPr>
                <w:rFonts w:ascii="Times New Roman" w:hAnsi="Times New Roman" w:cs="Times New Roman"/>
                <w:sz w:val="24"/>
                <w:szCs w:val="24"/>
                <w:lang w:val="kk-KZ"/>
              </w:rPr>
              <w:t xml:space="preserve"> </w:t>
            </w:r>
          </w:p>
          <w:p w14:paraId="43759E51" w14:textId="77777777" w:rsidR="00867A4E" w:rsidRPr="00D247C9" w:rsidRDefault="00867A4E" w:rsidP="00867A4E">
            <w:pPr>
              <w:numPr>
                <w:ilvl w:val="0"/>
                <w:numId w:val="77"/>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ықтимал залалды растайтын құжаттар;</w:t>
            </w:r>
            <w:r w:rsidRPr="00D247C9">
              <w:rPr>
                <w:rFonts w:ascii="Times New Roman" w:hAnsi="Times New Roman" w:cs="Times New Roman"/>
                <w:sz w:val="24"/>
                <w:szCs w:val="24"/>
                <w:lang w:val="kk-KZ"/>
              </w:rPr>
              <w:t xml:space="preserve"> </w:t>
            </w:r>
          </w:p>
          <w:p w14:paraId="1247551B" w14:textId="77777777" w:rsidR="00867A4E" w:rsidRPr="00D247C9" w:rsidRDefault="00867A4E" w:rsidP="00867A4E">
            <w:pPr>
              <w:numPr>
                <w:ilvl w:val="0"/>
                <w:numId w:val="77"/>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сараптама қорытындысы (бар болса)</w:t>
            </w:r>
            <w:r w:rsidRPr="00D247C9">
              <w:rPr>
                <w:rFonts w:ascii="Times New Roman" w:hAnsi="Times New Roman" w:cs="Times New Roman"/>
                <w:sz w:val="24"/>
                <w:szCs w:val="24"/>
                <w:lang w:val="kk-KZ"/>
              </w:rPr>
              <w:t xml:space="preserve"> қоса беру қажет.</w:t>
            </w:r>
          </w:p>
          <w:p w14:paraId="5598B1D1"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lang w:val="kk-KZ"/>
              </w:rPr>
              <w:t>ЖҚС операторына шағым; Qazaq Oil бойынша: 8 (800) 080-09-11, office@petroretail.kz (ttps://qazaqoil.kz/ru/contacts).</w:t>
            </w:r>
          </w:p>
        </w:tc>
      </w:tr>
      <w:tr w:rsidR="00867A4E" w:rsidRPr="00D80CAF" w14:paraId="0BBA9ED9" w14:textId="77777777" w:rsidTr="00472311">
        <w:trPr>
          <w:trHeight w:val="300"/>
        </w:trPr>
        <w:tc>
          <w:tcPr>
            <w:tcW w:w="710" w:type="dxa"/>
            <w:shd w:val="clear" w:color="auto" w:fill="auto"/>
            <w:noWrap/>
            <w:hideMark/>
          </w:tcPr>
          <w:p w14:paraId="08D4159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13</w:t>
            </w:r>
          </w:p>
        </w:tc>
        <w:tc>
          <w:tcPr>
            <w:tcW w:w="2551" w:type="dxa"/>
            <w:shd w:val="clear" w:color="auto" w:fill="auto"/>
            <w:noWrap/>
          </w:tcPr>
          <w:p w14:paraId="4B4DB479"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Кто контролирует работу АЗС?</w:t>
            </w:r>
          </w:p>
          <w:p w14:paraId="7F1165A3"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59751CB1"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7CDAA384" w14:textId="77777777" w:rsidR="00867A4E" w:rsidRPr="00D247C9" w:rsidRDefault="00867A4E" w:rsidP="00867A4E">
            <w:pPr>
              <w:pStyle w:val="a3"/>
              <w:spacing w:before="0" w:beforeAutospacing="0" w:after="0" w:afterAutospacing="0"/>
              <w:jc w:val="both"/>
              <w:rPr>
                <w:lang w:val="kk-KZ"/>
              </w:rPr>
            </w:pPr>
            <w:r w:rsidRPr="00D247C9">
              <w:rPr>
                <w:lang w:val="kk-KZ"/>
              </w:rPr>
              <w:t>Деятельность автозаправочных станций контролируется:</w:t>
            </w:r>
          </w:p>
          <w:p w14:paraId="6ABFEA66" w14:textId="77777777" w:rsidR="00867A4E" w:rsidRPr="00D247C9" w:rsidRDefault="00867A4E" w:rsidP="00867A4E">
            <w:pPr>
              <w:numPr>
                <w:ilvl w:val="0"/>
                <w:numId w:val="78"/>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операторами розничных сетей в рамках внутреннего производственного контроля; </w:t>
            </w:r>
          </w:p>
          <w:p w14:paraId="5F90372D" w14:textId="77777777" w:rsidR="00867A4E" w:rsidRPr="00D247C9" w:rsidRDefault="00867A4E" w:rsidP="00867A4E">
            <w:pPr>
              <w:numPr>
                <w:ilvl w:val="0"/>
                <w:numId w:val="78"/>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уполномоченными государственными органами в сфере промышленной безопасности, технического регулирования, метрологии, экологии и защиты прав потребителей; </w:t>
            </w:r>
          </w:p>
          <w:p w14:paraId="3AA1974F" w14:textId="77777777" w:rsidR="00867A4E" w:rsidRPr="00D247C9" w:rsidRDefault="00867A4E" w:rsidP="00867A4E">
            <w:pPr>
              <w:numPr>
                <w:ilvl w:val="0"/>
                <w:numId w:val="78"/>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иными органами государственного контроля в пределах их компетенции. </w:t>
            </w:r>
          </w:p>
          <w:p w14:paraId="643682FF" w14:textId="77777777" w:rsidR="00867A4E" w:rsidRPr="00D247C9" w:rsidRDefault="00867A4E" w:rsidP="00867A4E">
            <w:pPr>
              <w:pStyle w:val="a3"/>
              <w:spacing w:before="0" w:beforeAutospacing="0" w:after="0" w:afterAutospacing="0"/>
              <w:jc w:val="both"/>
              <w:rPr>
                <w:lang w:val="kk-KZ"/>
              </w:rPr>
            </w:pPr>
          </w:p>
          <w:p w14:paraId="1A4C4D8D" w14:textId="77777777" w:rsidR="00867A4E" w:rsidRPr="00D247C9" w:rsidRDefault="00867A4E" w:rsidP="00867A4E">
            <w:pPr>
              <w:pStyle w:val="a3"/>
              <w:spacing w:before="0" w:beforeAutospacing="0" w:after="0" w:afterAutospacing="0"/>
              <w:jc w:val="both"/>
              <w:rPr>
                <w:lang w:val="kk-KZ"/>
              </w:rPr>
            </w:pPr>
            <w:r w:rsidRPr="00D247C9">
              <w:rPr>
                <w:lang w:val="kk-KZ"/>
              </w:rPr>
              <w:t>Контроль направлен на обеспечение:</w:t>
            </w:r>
          </w:p>
          <w:p w14:paraId="7C47D6B0" w14:textId="77777777" w:rsidR="00867A4E" w:rsidRPr="00D247C9" w:rsidRDefault="00867A4E" w:rsidP="00867A4E">
            <w:pPr>
              <w:numPr>
                <w:ilvl w:val="0"/>
                <w:numId w:val="79"/>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безопасности эксплуатации; </w:t>
            </w:r>
          </w:p>
          <w:p w14:paraId="6B040E2E" w14:textId="77777777" w:rsidR="00867A4E" w:rsidRPr="00D247C9" w:rsidRDefault="00867A4E" w:rsidP="00867A4E">
            <w:pPr>
              <w:numPr>
                <w:ilvl w:val="0"/>
                <w:numId w:val="79"/>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соответствия топлива установленным стандартам; </w:t>
            </w:r>
          </w:p>
          <w:p w14:paraId="15A0D873" w14:textId="77777777" w:rsidR="00867A4E" w:rsidRPr="00D247C9" w:rsidRDefault="00867A4E" w:rsidP="00867A4E">
            <w:pPr>
              <w:numPr>
                <w:ilvl w:val="0"/>
                <w:numId w:val="79"/>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соблюдения прав потребителей. </w:t>
            </w:r>
          </w:p>
          <w:p w14:paraId="569C703E" w14:textId="77777777" w:rsidR="00867A4E" w:rsidRPr="00D247C9" w:rsidRDefault="00867A4E" w:rsidP="00867A4E">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https://qazaqoil.kz/ru/contacts.</w:t>
            </w:r>
          </w:p>
        </w:tc>
        <w:tc>
          <w:tcPr>
            <w:tcW w:w="2693" w:type="dxa"/>
          </w:tcPr>
          <w:p w14:paraId="4A4D0CBD" w14:textId="77777777" w:rsidR="00867A4E" w:rsidRPr="00C63C5C" w:rsidRDefault="00867A4E" w:rsidP="00867A4E">
            <w:pPr>
              <w:spacing w:after="0" w:line="240" w:lineRule="auto"/>
              <w:jc w:val="both"/>
              <w:rPr>
                <w:rFonts w:ascii="Times New Roman" w:eastAsia="Times New Roman" w:hAnsi="Times New Roman" w:cs="Times New Roman"/>
                <w:color w:val="000000"/>
                <w:sz w:val="24"/>
                <w:szCs w:val="24"/>
                <w:lang w:val="kk-KZ"/>
              </w:rPr>
            </w:pPr>
            <w:r w:rsidRPr="00F2434C">
              <w:rPr>
                <w:rFonts w:ascii="Times New Roman" w:eastAsia="Times New Roman" w:hAnsi="Times New Roman" w:cs="Times New Roman"/>
                <w:color w:val="000000"/>
                <w:sz w:val="24"/>
                <w:szCs w:val="24"/>
                <w:lang w:val="kk"/>
              </w:rPr>
              <w:t>ЖҚС жұмысын кім бақылайды?</w:t>
            </w:r>
          </w:p>
          <w:p w14:paraId="08EE8B47" w14:textId="77777777" w:rsidR="00867A4E" w:rsidRPr="00C63C5C" w:rsidRDefault="00867A4E" w:rsidP="00867A4E">
            <w:pPr>
              <w:spacing w:after="0" w:line="240" w:lineRule="auto"/>
              <w:jc w:val="both"/>
              <w:rPr>
                <w:rFonts w:ascii="Times New Roman" w:eastAsia="Times New Roman" w:hAnsi="Times New Roman" w:cs="Times New Roman"/>
                <w:color w:val="000000"/>
                <w:sz w:val="24"/>
                <w:szCs w:val="24"/>
                <w:lang w:val="kk-KZ"/>
              </w:rPr>
            </w:pPr>
          </w:p>
          <w:p w14:paraId="34E7E834" w14:textId="4261CEDA"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4A8AEAC4" w14:textId="020C821B" w:rsidR="00867A4E" w:rsidRPr="00D247C9" w:rsidRDefault="00867A4E" w:rsidP="00867A4E">
            <w:pPr>
              <w:pStyle w:val="a3"/>
              <w:spacing w:before="0" w:beforeAutospacing="0" w:after="0" w:afterAutospacing="0"/>
              <w:jc w:val="both"/>
              <w:rPr>
                <w:lang w:val="kk-KZ"/>
              </w:rPr>
            </w:pPr>
            <w:r w:rsidRPr="00D247C9">
              <w:rPr>
                <w:lang w:val="kk-KZ"/>
              </w:rPr>
              <w:t>Автожанармай құю станциясының қызметін:</w:t>
            </w:r>
          </w:p>
          <w:p w14:paraId="4E5D3ECA" w14:textId="77777777" w:rsidR="00867A4E" w:rsidRPr="00D247C9" w:rsidRDefault="00867A4E" w:rsidP="00867A4E">
            <w:pPr>
              <w:numPr>
                <w:ilvl w:val="0"/>
                <w:numId w:val="80"/>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ішкі өндірістік бақылау шеңберінде бөлшек сауда операторлары; </w:t>
            </w:r>
          </w:p>
          <w:p w14:paraId="6A3EA033" w14:textId="77777777" w:rsidR="00867A4E" w:rsidRPr="00D247C9" w:rsidRDefault="00867A4E" w:rsidP="00867A4E">
            <w:pPr>
              <w:numPr>
                <w:ilvl w:val="0"/>
                <w:numId w:val="80"/>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өнеркәсіптік қауіпсіздік, техникалық реттеу, метрология, экология және тұтынушылардың құқықтарын қорғау саласындағы уәкілетті органдар; </w:t>
            </w:r>
          </w:p>
          <w:p w14:paraId="7F94B60A" w14:textId="77777777" w:rsidR="00867A4E" w:rsidRPr="00D247C9" w:rsidRDefault="00867A4E" w:rsidP="00867A4E">
            <w:pPr>
              <w:numPr>
                <w:ilvl w:val="0"/>
                <w:numId w:val="80"/>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өзге де мемлекеттік бақылау органдары бақылайды.</w:t>
            </w:r>
          </w:p>
          <w:p w14:paraId="0718A4F5" w14:textId="77777777" w:rsidR="00867A4E" w:rsidRPr="00D247C9" w:rsidRDefault="00867A4E" w:rsidP="00867A4E">
            <w:pPr>
              <w:pStyle w:val="a3"/>
              <w:spacing w:before="0" w:beforeAutospacing="0" w:after="0" w:afterAutospacing="0"/>
              <w:rPr>
                <w:lang w:val="kk-KZ"/>
              </w:rPr>
            </w:pPr>
            <w:r w:rsidRPr="00D247C9">
              <w:rPr>
                <w:lang w:val="kk-KZ"/>
              </w:rPr>
              <w:t>Бақылау:</w:t>
            </w:r>
          </w:p>
          <w:p w14:paraId="577D0047" w14:textId="77777777" w:rsidR="00867A4E" w:rsidRPr="00D247C9" w:rsidRDefault="00867A4E" w:rsidP="00867A4E">
            <w:pPr>
              <w:pStyle w:val="a3"/>
              <w:numPr>
                <w:ilvl w:val="0"/>
                <w:numId w:val="248"/>
              </w:numPr>
              <w:spacing w:before="0" w:beforeAutospacing="0" w:after="0" w:afterAutospacing="0"/>
              <w:rPr>
                <w:lang w:val="kk-KZ"/>
              </w:rPr>
            </w:pPr>
            <w:r w:rsidRPr="00D247C9">
              <w:rPr>
                <w:lang w:val="kk-KZ"/>
              </w:rPr>
              <w:t>пайдалану қауіпсіздігін;</w:t>
            </w:r>
          </w:p>
          <w:p w14:paraId="71808340" w14:textId="77777777" w:rsidR="00867A4E" w:rsidRPr="00D247C9" w:rsidRDefault="00867A4E" w:rsidP="00867A4E">
            <w:pPr>
              <w:pStyle w:val="a3"/>
              <w:numPr>
                <w:ilvl w:val="0"/>
                <w:numId w:val="248"/>
              </w:numPr>
              <w:spacing w:before="0" w:beforeAutospacing="0" w:after="0" w:afterAutospacing="0"/>
              <w:rPr>
                <w:lang w:val="kk-KZ"/>
              </w:rPr>
            </w:pPr>
            <w:r w:rsidRPr="00D247C9">
              <w:rPr>
                <w:lang w:val="kk-KZ"/>
              </w:rPr>
              <w:t>жанармайдың белгіленген стандарттарға сәйкестігін;</w:t>
            </w:r>
          </w:p>
          <w:p w14:paraId="6A3817D2" w14:textId="77777777" w:rsidR="00867A4E" w:rsidRPr="00D247C9" w:rsidRDefault="00867A4E" w:rsidP="00867A4E">
            <w:pPr>
              <w:pStyle w:val="a3"/>
              <w:numPr>
                <w:ilvl w:val="0"/>
                <w:numId w:val="248"/>
              </w:numPr>
              <w:spacing w:before="0" w:beforeAutospacing="0" w:after="0" w:afterAutospacing="0"/>
              <w:rPr>
                <w:lang w:val="kk-KZ"/>
              </w:rPr>
            </w:pPr>
            <w:r w:rsidRPr="00D247C9">
              <w:rPr>
                <w:lang w:val="kk-KZ"/>
              </w:rPr>
              <w:t>тұтынушылар құқықтарының сақталуын қамтамасыз етуге бағытталған.</w:t>
            </w:r>
          </w:p>
          <w:p w14:paraId="04F6D0F3" w14:textId="77777777" w:rsidR="00867A4E" w:rsidRPr="00D247C9" w:rsidRDefault="00B21ED9" w:rsidP="00867A4E">
            <w:pPr>
              <w:spacing w:after="0" w:line="240" w:lineRule="auto"/>
              <w:jc w:val="both"/>
              <w:rPr>
                <w:rFonts w:ascii="Times New Roman" w:eastAsia="Times New Roman" w:hAnsi="Times New Roman" w:cs="Times New Roman"/>
                <w:sz w:val="24"/>
                <w:szCs w:val="24"/>
                <w:lang w:val="kk-KZ"/>
              </w:rPr>
            </w:pPr>
            <w:hyperlink r:id="rId22" w:tgtFrame="_blank" w:history="1">
              <w:r w:rsidR="00867A4E" w:rsidRPr="00D247C9">
                <w:rPr>
                  <w:rFonts w:ascii="Times New Roman" w:eastAsia="Times New Roman" w:hAnsi="Times New Roman" w:cs="Times New Roman"/>
                  <w:sz w:val="24"/>
                  <w:szCs w:val="24"/>
                  <w:lang w:val="kk-KZ"/>
                </w:rPr>
                <w:t>https://qazaqoil.kz/kz/contacts</w:t>
              </w:r>
            </w:hyperlink>
          </w:p>
        </w:tc>
      </w:tr>
      <w:tr w:rsidR="00867A4E" w:rsidRPr="00D247C9" w14:paraId="2D6DCE9C" w14:textId="77777777" w:rsidTr="00472311">
        <w:trPr>
          <w:trHeight w:val="300"/>
        </w:trPr>
        <w:tc>
          <w:tcPr>
            <w:tcW w:w="710" w:type="dxa"/>
            <w:shd w:val="clear" w:color="auto" w:fill="auto"/>
            <w:noWrap/>
            <w:hideMark/>
          </w:tcPr>
          <w:p w14:paraId="116C9086"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14</w:t>
            </w:r>
          </w:p>
        </w:tc>
        <w:tc>
          <w:tcPr>
            <w:tcW w:w="2551" w:type="dxa"/>
            <w:shd w:val="clear" w:color="auto" w:fill="auto"/>
            <w:noWrap/>
          </w:tcPr>
          <w:p w14:paraId="0CF1262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Почему не принимают определённые карты?</w:t>
            </w:r>
          </w:p>
          <w:p w14:paraId="1A521006"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593D65D5"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23788A4D" w14:textId="77777777" w:rsidR="00867A4E" w:rsidRPr="00D247C9" w:rsidRDefault="00867A4E" w:rsidP="00867A4E">
            <w:pPr>
              <w:pStyle w:val="a3"/>
              <w:spacing w:before="0" w:beforeAutospacing="0" w:after="0" w:afterAutospacing="0"/>
              <w:jc w:val="both"/>
            </w:pPr>
            <w:r w:rsidRPr="00D247C9">
              <w:t>Приём банковских либо топливных карт на АЗС зависит от:</w:t>
            </w:r>
          </w:p>
          <w:p w14:paraId="625E715B" w14:textId="77777777" w:rsidR="00867A4E" w:rsidRPr="00D247C9" w:rsidRDefault="00867A4E" w:rsidP="00867A4E">
            <w:pPr>
              <w:numPr>
                <w:ilvl w:val="0"/>
                <w:numId w:val="8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условий договоров эквайринга с банками второго уровня;</w:t>
            </w:r>
            <w:r w:rsidRPr="00D247C9">
              <w:rPr>
                <w:rFonts w:ascii="Times New Roman" w:hAnsi="Times New Roman" w:cs="Times New Roman"/>
                <w:sz w:val="24"/>
                <w:szCs w:val="24"/>
              </w:rPr>
              <w:t xml:space="preserve"> </w:t>
            </w:r>
          </w:p>
          <w:p w14:paraId="5C2F918A" w14:textId="77777777" w:rsidR="00867A4E" w:rsidRPr="00D247C9" w:rsidRDefault="00867A4E" w:rsidP="00867A4E">
            <w:pPr>
              <w:numPr>
                <w:ilvl w:val="0"/>
                <w:numId w:val="8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технических возможностей платёжного оборудования;</w:t>
            </w:r>
            <w:r w:rsidRPr="00D247C9">
              <w:rPr>
                <w:rFonts w:ascii="Times New Roman" w:hAnsi="Times New Roman" w:cs="Times New Roman"/>
                <w:sz w:val="24"/>
                <w:szCs w:val="24"/>
              </w:rPr>
              <w:t xml:space="preserve"> </w:t>
            </w:r>
          </w:p>
          <w:p w14:paraId="27EF4109" w14:textId="77777777" w:rsidR="00867A4E" w:rsidRPr="00D247C9" w:rsidRDefault="00867A4E" w:rsidP="00867A4E">
            <w:pPr>
              <w:numPr>
                <w:ilvl w:val="0"/>
                <w:numId w:val="8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внутренних правил оператора сети АЗС;</w:t>
            </w:r>
            <w:r w:rsidRPr="00D247C9">
              <w:rPr>
                <w:rFonts w:ascii="Times New Roman" w:hAnsi="Times New Roman" w:cs="Times New Roman"/>
                <w:sz w:val="24"/>
                <w:szCs w:val="24"/>
              </w:rPr>
              <w:t xml:space="preserve"> </w:t>
            </w:r>
          </w:p>
          <w:p w14:paraId="209ED14F" w14:textId="77777777" w:rsidR="00867A4E" w:rsidRPr="00D247C9" w:rsidRDefault="00867A4E" w:rsidP="00867A4E">
            <w:pPr>
              <w:numPr>
                <w:ilvl w:val="0"/>
                <w:numId w:val="8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временных технических сбоев платёжных систем.</w:t>
            </w:r>
            <w:r w:rsidRPr="00D247C9">
              <w:rPr>
                <w:rFonts w:ascii="Times New Roman" w:hAnsi="Times New Roman" w:cs="Times New Roman"/>
                <w:sz w:val="24"/>
                <w:szCs w:val="24"/>
              </w:rPr>
              <w:t xml:space="preserve"> </w:t>
            </w:r>
          </w:p>
          <w:p w14:paraId="07D091C7" w14:textId="77777777" w:rsidR="00867A4E" w:rsidRPr="00D247C9" w:rsidRDefault="00867A4E" w:rsidP="00867A4E">
            <w:pPr>
              <w:pStyle w:val="a3"/>
              <w:spacing w:before="0" w:beforeAutospacing="0" w:after="0" w:afterAutospacing="0"/>
              <w:jc w:val="both"/>
            </w:pPr>
          </w:p>
          <w:p w14:paraId="67753D1B" w14:textId="77777777" w:rsidR="00867A4E" w:rsidRPr="00D247C9" w:rsidRDefault="00867A4E" w:rsidP="00867A4E">
            <w:pPr>
              <w:pStyle w:val="a3"/>
              <w:spacing w:before="0" w:beforeAutospacing="0" w:after="0" w:afterAutospacing="0"/>
              <w:jc w:val="both"/>
            </w:pPr>
            <w:r w:rsidRPr="00D247C9">
              <w:t>Для уточнения причин отказа в приёме карты рекомендуется обратиться</w:t>
            </w:r>
            <w:r w:rsidRPr="00D247C9">
              <w:rPr>
                <w:lang w:val="kk-KZ"/>
              </w:rPr>
              <w:t xml:space="preserve"> </w:t>
            </w:r>
            <w:r w:rsidRPr="00D247C9">
              <w:t>к персоналу АЗС либо в контакт-центр оператора сети.</w:t>
            </w:r>
          </w:p>
          <w:p w14:paraId="17B62F65"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lang w:val="en-US"/>
              </w:rPr>
            </w:pPr>
            <w:r w:rsidRPr="00D247C9">
              <w:rPr>
                <w:rFonts w:ascii="Times New Roman" w:eastAsia="Times New Roman" w:hAnsi="Times New Roman" w:cs="Times New Roman"/>
                <w:color w:val="000000"/>
                <w:sz w:val="24"/>
                <w:szCs w:val="24"/>
              </w:rPr>
              <w:t>Уточните в call</w:t>
            </w:r>
            <w:r w:rsidRPr="00D247C9">
              <w:rPr>
                <w:rFonts w:ascii="Times New Roman" w:eastAsia="Times New Roman" w:hAnsi="Times New Roman" w:cs="Times New Roman"/>
                <w:color w:val="000000"/>
                <w:sz w:val="24"/>
                <w:szCs w:val="24"/>
              </w:rPr>
              <w:noBreakHyphen/>
              <w:t>центре: 8 (800) 080-09-11.</w:t>
            </w:r>
          </w:p>
        </w:tc>
        <w:tc>
          <w:tcPr>
            <w:tcW w:w="2693" w:type="dxa"/>
          </w:tcPr>
          <w:p w14:paraId="3D49538B" w14:textId="77777777" w:rsidR="00867A4E" w:rsidRPr="00C63C5C" w:rsidRDefault="00867A4E" w:rsidP="00867A4E">
            <w:pPr>
              <w:spacing w:after="0" w:line="240" w:lineRule="auto"/>
              <w:jc w:val="both"/>
              <w:rPr>
                <w:rFonts w:ascii="Times New Roman" w:eastAsia="Times New Roman" w:hAnsi="Times New Roman" w:cs="Times New Roman"/>
                <w:color w:val="000000"/>
                <w:sz w:val="24"/>
                <w:szCs w:val="24"/>
                <w:lang w:val="en-US"/>
              </w:rPr>
            </w:pPr>
            <w:r w:rsidRPr="00F2434C">
              <w:rPr>
                <w:rFonts w:ascii="Times New Roman" w:eastAsia="Times New Roman" w:hAnsi="Times New Roman" w:cs="Times New Roman"/>
                <w:color w:val="000000"/>
                <w:sz w:val="24"/>
                <w:szCs w:val="24"/>
                <w:lang w:val="kk"/>
              </w:rPr>
              <w:lastRenderedPageBreak/>
              <w:t>Неліктен белгілі бір карталарды қабылдамайсыздар?</w:t>
            </w:r>
          </w:p>
          <w:p w14:paraId="4116C6E0" w14:textId="77777777" w:rsidR="00867A4E" w:rsidRPr="00C63C5C" w:rsidRDefault="00867A4E" w:rsidP="00867A4E">
            <w:pPr>
              <w:spacing w:after="0" w:line="240" w:lineRule="auto"/>
              <w:jc w:val="both"/>
              <w:rPr>
                <w:rFonts w:ascii="Times New Roman" w:eastAsia="Times New Roman" w:hAnsi="Times New Roman" w:cs="Times New Roman"/>
                <w:color w:val="000000"/>
                <w:sz w:val="24"/>
                <w:szCs w:val="24"/>
                <w:lang w:val="en-US"/>
              </w:rPr>
            </w:pPr>
          </w:p>
          <w:p w14:paraId="56C2F41F" w14:textId="21D84EE0" w:rsidR="00867A4E" w:rsidRPr="00D247C9" w:rsidRDefault="00867A4E" w:rsidP="00867A4E">
            <w:pPr>
              <w:pStyle w:val="a3"/>
              <w:spacing w:before="0" w:beforeAutospacing="0" w:after="0" w:afterAutospacing="0"/>
              <w:jc w:val="both"/>
              <w:rPr>
                <w:lang w:val="kk-KZ"/>
              </w:rPr>
            </w:pPr>
            <w:r w:rsidRPr="00F2434C">
              <w:rPr>
                <w:color w:val="000000"/>
                <w:lang w:val="kk"/>
              </w:rPr>
              <w:lastRenderedPageBreak/>
              <w:t>Мұнай және мұнай өнімдері маркетингі департаменті</w:t>
            </w:r>
          </w:p>
        </w:tc>
        <w:tc>
          <w:tcPr>
            <w:tcW w:w="4820" w:type="dxa"/>
          </w:tcPr>
          <w:p w14:paraId="4344EF76" w14:textId="3FC3D4AE" w:rsidR="00867A4E" w:rsidRPr="00D247C9" w:rsidRDefault="00867A4E" w:rsidP="00867A4E">
            <w:pPr>
              <w:pStyle w:val="a3"/>
              <w:spacing w:before="0" w:beforeAutospacing="0" w:after="0" w:afterAutospacing="0"/>
              <w:jc w:val="both"/>
              <w:rPr>
                <w:lang w:val="kk-KZ"/>
              </w:rPr>
            </w:pPr>
            <w:r w:rsidRPr="00D247C9">
              <w:rPr>
                <w:lang w:val="kk-KZ"/>
              </w:rPr>
              <w:lastRenderedPageBreak/>
              <w:t>ЖҚС-да банк немесе жанармай карталарын қабылдау:</w:t>
            </w:r>
          </w:p>
          <w:p w14:paraId="46A35D6E" w14:textId="77777777" w:rsidR="00867A4E" w:rsidRPr="00D247C9" w:rsidRDefault="00867A4E" w:rsidP="00867A4E">
            <w:pPr>
              <w:numPr>
                <w:ilvl w:val="0"/>
                <w:numId w:val="8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екінші деңгейлі банктермен жасалған эквайер шарттардың талаптарына;</w:t>
            </w:r>
            <w:r w:rsidRPr="00D247C9">
              <w:rPr>
                <w:rFonts w:ascii="Times New Roman" w:hAnsi="Times New Roman" w:cs="Times New Roman"/>
                <w:sz w:val="24"/>
                <w:szCs w:val="24"/>
                <w:lang w:val="kk-KZ"/>
              </w:rPr>
              <w:t xml:space="preserve"> </w:t>
            </w:r>
          </w:p>
          <w:p w14:paraId="04441D75" w14:textId="77777777" w:rsidR="00867A4E" w:rsidRPr="00D247C9" w:rsidRDefault="00867A4E" w:rsidP="00867A4E">
            <w:pPr>
              <w:numPr>
                <w:ilvl w:val="0"/>
                <w:numId w:val="8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төлем жабдықтарының техникалық мүмкіндіктеріне;</w:t>
            </w:r>
            <w:r w:rsidRPr="00D247C9">
              <w:rPr>
                <w:rFonts w:ascii="Times New Roman" w:hAnsi="Times New Roman" w:cs="Times New Roman"/>
                <w:sz w:val="24"/>
                <w:szCs w:val="24"/>
                <w:lang w:val="kk-KZ"/>
              </w:rPr>
              <w:t xml:space="preserve"> </w:t>
            </w:r>
          </w:p>
          <w:p w14:paraId="442AB279" w14:textId="77777777" w:rsidR="00867A4E" w:rsidRPr="00D247C9" w:rsidRDefault="00867A4E" w:rsidP="00867A4E">
            <w:pPr>
              <w:numPr>
                <w:ilvl w:val="0"/>
                <w:numId w:val="8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lastRenderedPageBreak/>
              <w:t>ЖҚС желі операторының ішкі қағидаларына;</w:t>
            </w:r>
            <w:r w:rsidRPr="00D247C9">
              <w:rPr>
                <w:rFonts w:ascii="Times New Roman" w:hAnsi="Times New Roman" w:cs="Times New Roman"/>
                <w:sz w:val="24"/>
                <w:szCs w:val="24"/>
                <w:lang w:val="kk-KZ"/>
              </w:rPr>
              <w:t xml:space="preserve"> </w:t>
            </w:r>
          </w:p>
          <w:p w14:paraId="350DA2CD" w14:textId="77777777" w:rsidR="00867A4E" w:rsidRPr="00D247C9" w:rsidRDefault="00867A4E" w:rsidP="00867A4E">
            <w:pPr>
              <w:numPr>
                <w:ilvl w:val="0"/>
                <w:numId w:val="82"/>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төлем жүйелеріндегі уақытша ақауларға</w:t>
            </w:r>
            <w:r w:rsidRPr="00D247C9">
              <w:rPr>
                <w:rFonts w:ascii="Times New Roman" w:hAnsi="Times New Roman" w:cs="Times New Roman"/>
                <w:sz w:val="24"/>
                <w:szCs w:val="24"/>
                <w:lang w:val="kk-KZ"/>
              </w:rPr>
              <w:t xml:space="preserve"> байланысты.</w:t>
            </w:r>
          </w:p>
          <w:p w14:paraId="672B59F4" w14:textId="77777777" w:rsidR="00867A4E" w:rsidRPr="00D247C9" w:rsidRDefault="00867A4E" w:rsidP="00867A4E">
            <w:pPr>
              <w:pStyle w:val="a3"/>
              <w:spacing w:before="0" w:beforeAutospacing="0" w:after="0" w:afterAutospacing="0"/>
              <w:jc w:val="both"/>
              <w:rPr>
                <w:lang w:val="kk-KZ"/>
              </w:rPr>
            </w:pPr>
          </w:p>
          <w:p w14:paraId="0526CA6C" w14:textId="77777777" w:rsidR="00867A4E" w:rsidRPr="00D247C9" w:rsidRDefault="00867A4E" w:rsidP="00867A4E">
            <w:pPr>
              <w:pStyle w:val="a3"/>
              <w:spacing w:before="0" w:beforeAutospacing="0" w:after="0" w:afterAutospacing="0"/>
              <w:jc w:val="both"/>
              <w:rPr>
                <w:lang w:val="kk-KZ"/>
              </w:rPr>
            </w:pPr>
            <w:r w:rsidRPr="00D247C9">
              <w:rPr>
                <w:lang w:val="kk-KZ"/>
              </w:rPr>
              <w:t>Қабылдамау себептерін нақтылау үшін ЖҚС персоналына немесе желінің байланыс орталығына жүгіну ұсынылады.</w:t>
            </w:r>
          </w:p>
          <w:p w14:paraId="3C305079"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lang w:val="kk-KZ"/>
              </w:rPr>
              <w:t>Байланыс орталығынан нақтылаңыз</w:t>
            </w:r>
            <w:r w:rsidRPr="00D247C9">
              <w:rPr>
                <w:rFonts w:ascii="Times New Roman" w:eastAsia="Times New Roman" w:hAnsi="Times New Roman" w:cs="Times New Roman"/>
                <w:color w:val="000000"/>
                <w:sz w:val="24"/>
                <w:szCs w:val="24"/>
              </w:rPr>
              <w:t xml:space="preserve">: </w:t>
            </w:r>
          </w:p>
          <w:p w14:paraId="248C177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rPr>
              <w:t>8 (800) 080-09-11.</w:t>
            </w:r>
          </w:p>
        </w:tc>
      </w:tr>
      <w:tr w:rsidR="00867A4E" w:rsidRPr="00D247C9" w14:paraId="05EBC7C8" w14:textId="77777777" w:rsidTr="00472311">
        <w:trPr>
          <w:trHeight w:val="300"/>
        </w:trPr>
        <w:tc>
          <w:tcPr>
            <w:tcW w:w="710" w:type="dxa"/>
            <w:shd w:val="clear" w:color="auto" w:fill="auto"/>
            <w:noWrap/>
            <w:hideMark/>
          </w:tcPr>
          <w:p w14:paraId="689BF2F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15</w:t>
            </w:r>
          </w:p>
        </w:tc>
        <w:tc>
          <w:tcPr>
            <w:tcW w:w="2551" w:type="dxa"/>
            <w:shd w:val="clear" w:color="auto" w:fill="auto"/>
            <w:noWrap/>
          </w:tcPr>
          <w:p w14:paraId="41C5B637"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Есть ли программа лояльности?</w:t>
            </w:r>
          </w:p>
          <w:p w14:paraId="58EC41C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7AA57644"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38B70743" w14:textId="77777777" w:rsidR="00867A4E" w:rsidRPr="00D247C9" w:rsidRDefault="00867A4E" w:rsidP="00867A4E">
            <w:pPr>
              <w:pStyle w:val="a3"/>
              <w:spacing w:before="0" w:beforeAutospacing="0" w:after="0" w:afterAutospacing="0"/>
              <w:jc w:val="both"/>
            </w:pPr>
            <w:r w:rsidRPr="00D247C9">
              <w:t>В отдельных розничных сетях автозаправочных станций, входящих в периметр группы КМГ, реализуются программы лояльности для клиентов, предусматривающие:</w:t>
            </w:r>
          </w:p>
          <w:p w14:paraId="609E7938" w14:textId="77777777" w:rsidR="00867A4E" w:rsidRPr="00D247C9" w:rsidRDefault="00867A4E" w:rsidP="00867A4E">
            <w:pPr>
              <w:numPr>
                <w:ilvl w:val="0"/>
                <w:numId w:val="8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начисление бонусных баллов за приобретение топлива и сопутствующих товаров;</w:t>
            </w:r>
            <w:r w:rsidRPr="00D247C9">
              <w:rPr>
                <w:rFonts w:ascii="Times New Roman" w:hAnsi="Times New Roman" w:cs="Times New Roman"/>
                <w:sz w:val="24"/>
                <w:szCs w:val="24"/>
              </w:rPr>
              <w:t xml:space="preserve"> </w:t>
            </w:r>
          </w:p>
          <w:p w14:paraId="3A9D380E" w14:textId="77777777" w:rsidR="00867A4E" w:rsidRPr="00D247C9" w:rsidRDefault="00867A4E" w:rsidP="00867A4E">
            <w:pPr>
              <w:numPr>
                <w:ilvl w:val="0"/>
                <w:numId w:val="8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получение скидок либо иных привилегий;</w:t>
            </w:r>
            <w:r w:rsidRPr="00D247C9">
              <w:rPr>
                <w:rFonts w:ascii="Times New Roman" w:hAnsi="Times New Roman" w:cs="Times New Roman"/>
                <w:sz w:val="24"/>
                <w:szCs w:val="24"/>
              </w:rPr>
              <w:t xml:space="preserve"> </w:t>
            </w:r>
          </w:p>
          <w:p w14:paraId="3C7C3B57" w14:textId="77777777" w:rsidR="00867A4E" w:rsidRPr="00D247C9" w:rsidRDefault="00867A4E" w:rsidP="00867A4E">
            <w:pPr>
              <w:numPr>
                <w:ilvl w:val="0"/>
                <w:numId w:val="8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участие в маркетинговых акциях.</w:t>
            </w:r>
            <w:r w:rsidRPr="00D247C9">
              <w:rPr>
                <w:rFonts w:ascii="Times New Roman" w:hAnsi="Times New Roman" w:cs="Times New Roman"/>
                <w:sz w:val="24"/>
                <w:szCs w:val="24"/>
              </w:rPr>
              <w:t xml:space="preserve"> </w:t>
            </w:r>
          </w:p>
          <w:p w14:paraId="04FD52AC" w14:textId="77777777" w:rsidR="00867A4E" w:rsidRPr="00D247C9" w:rsidRDefault="00867A4E" w:rsidP="00867A4E">
            <w:pPr>
              <w:pStyle w:val="a3"/>
              <w:spacing w:before="0" w:beforeAutospacing="0" w:after="0" w:afterAutospacing="0"/>
              <w:jc w:val="both"/>
            </w:pPr>
          </w:p>
          <w:p w14:paraId="055950B4" w14:textId="77777777" w:rsidR="00867A4E" w:rsidRPr="00D247C9" w:rsidRDefault="00867A4E" w:rsidP="00867A4E">
            <w:pPr>
              <w:pStyle w:val="a3"/>
              <w:spacing w:before="0" w:beforeAutospacing="0" w:after="0" w:afterAutospacing="0"/>
              <w:jc w:val="both"/>
            </w:pPr>
            <w:r w:rsidRPr="00D247C9">
              <w:t>Условия участия, порядок начисления и использования бонусов определяются правилами конкретной программы лояльности оператора сети.</w:t>
            </w:r>
          </w:p>
          <w:p w14:paraId="4E79B00E"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Программа лояльности Qazaq Oil (VLife): https://qazaqoil.kz/ru/bonusnye-karty. Контакты: https://qazaqoil.kz/ru/contacts.</w:t>
            </w:r>
          </w:p>
        </w:tc>
        <w:tc>
          <w:tcPr>
            <w:tcW w:w="2693" w:type="dxa"/>
          </w:tcPr>
          <w:p w14:paraId="0256B681"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Адалдық бағдарламасы бар ма?</w:t>
            </w:r>
          </w:p>
          <w:p w14:paraId="53A41F25"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23D45E9A" w14:textId="5A4BB5B2"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2D63D870" w14:textId="101C2C18" w:rsidR="00867A4E" w:rsidRPr="00D247C9" w:rsidRDefault="00867A4E" w:rsidP="00867A4E">
            <w:pPr>
              <w:pStyle w:val="a3"/>
              <w:spacing w:before="0" w:beforeAutospacing="0" w:after="0" w:afterAutospacing="0"/>
              <w:jc w:val="both"/>
              <w:rPr>
                <w:lang w:val="kk-KZ"/>
              </w:rPr>
            </w:pPr>
            <w:r w:rsidRPr="00D247C9">
              <w:rPr>
                <w:lang w:val="kk-KZ"/>
              </w:rPr>
              <w:t>ҚМГ тобы периметріне кіретін автожанармай құю станциларының бөлшек сауда желілерінде</w:t>
            </w:r>
          </w:p>
          <w:p w14:paraId="6A7301DF" w14:textId="77777777" w:rsidR="00867A4E" w:rsidRPr="00D247C9" w:rsidRDefault="00867A4E" w:rsidP="00867A4E">
            <w:pPr>
              <w:pStyle w:val="a3"/>
              <w:spacing w:before="0" w:beforeAutospacing="0" w:after="0" w:afterAutospacing="0"/>
              <w:jc w:val="both"/>
              <w:rPr>
                <w:lang w:val="kk-KZ"/>
              </w:rPr>
            </w:pPr>
            <w:r w:rsidRPr="00D247C9">
              <w:rPr>
                <w:lang w:val="kk-KZ"/>
              </w:rPr>
              <w:t>клиенттерге арналған бейілділік бағдарламалары жұмыс істейді, оларда:</w:t>
            </w:r>
          </w:p>
          <w:p w14:paraId="591BC943" w14:textId="77777777" w:rsidR="00867A4E" w:rsidRPr="00D247C9" w:rsidRDefault="00867A4E" w:rsidP="00867A4E">
            <w:pPr>
              <w:numPr>
                <w:ilvl w:val="0"/>
                <w:numId w:val="8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жанармай және басқа да ілеспе тауарлар сатып алғаны үшін бонус есептеу;</w:t>
            </w:r>
            <w:r w:rsidRPr="00D247C9">
              <w:rPr>
                <w:rFonts w:ascii="Times New Roman" w:hAnsi="Times New Roman" w:cs="Times New Roman"/>
                <w:sz w:val="24"/>
                <w:szCs w:val="24"/>
                <w:lang w:val="kk-KZ"/>
              </w:rPr>
              <w:t xml:space="preserve"> </w:t>
            </w:r>
          </w:p>
          <w:p w14:paraId="1A04F5D8" w14:textId="77777777" w:rsidR="00867A4E" w:rsidRPr="00D247C9" w:rsidRDefault="00867A4E" w:rsidP="00867A4E">
            <w:pPr>
              <w:numPr>
                <w:ilvl w:val="0"/>
                <w:numId w:val="8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жеңілдіктер не өзге де артықшылықтар алу;</w:t>
            </w:r>
            <w:r w:rsidRPr="00D247C9">
              <w:rPr>
                <w:rFonts w:ascii="Times New Roman" w:hAnsi="Times New Roman" w:cs="Times New Roman"/>
                <w:sz w:val="24"/>
                <w:szCs w:val="24"/>
                <w:lang w:val="kk-KZ"/>
              </w:rPr>
              <w:t xml:space="preserve"> </w:t>
            </w:r>
          </w:p>
          <w:p w14:paraId="4B582587" w14:textId="77777777" w:rsidR="00867A4E" w:rsidRPr="00D247C9" w:rsidRDefault="00867A4E" w:rsidP="00867A4E">
            <w:pPr>
              <w:numPr>
                <w:ilvl w:val="0"/>
                <w:numId w:val="8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маркетингтік акцияларға қатысу</w:t>
            </w:r>
            <w:r w:rsidRPr="00D247C9">
              <w:rPr>
                <w:rFonts w:ascii="Times New Roman" w:hAnsi="Times New Roman" w:cs="Times New Roman"/>
                <w:sz w:val="24"/>
                <w:szCs w:val="24"/>
                <w:lang w:val="kk-KZ"/>
              </w:rPr>
              <w:t xml:space="preserve"> көзделеді.</w:t>
            </w:r>
          </w:p>
          <w:p w14:paraId="0FA47F84" w14:textId="77777777" w:rsidR="00867A4E" w:rsidRPr="00D247C9" w:rsidRDefault="00867A4E" w:rsidP="00867A4E">
            <w:pPr>
              <w:pStyle w:val="a3"/>
              <w:spacing w:before="0" w:beforeAutospacing="0" w:after="0" w:afterAutospacing="0"/>
              <w:jc w:val="both"/>
              <w:rPr>
                <w:lang w:val="kk-KZ"/>
              </w:rPr>
            </w:pPr>
          </w:p>
          <w:p w14:paraId="34BCABC4" w14:textId="77777777" w:rsidR="00867A4E" w:rsidRPr="00D247C9" w:rsidRDefault="00867A4E" w:rsidP="00867A4E">
            <w:pPr>
              <w:pStyle w:val="a3"/>
              <w:spacing w:before="0" w:beforeAutospacing="0" w:after="0" w:afterAutospacing="0"/>
              <w:jc w:val="both"/>
              <w:rPr>
                <w:lang w:val="kk-KZ"/>
              </w:rPr>
            </w:pPr>
            <w:r w:rsidRPr="00D247C9">
              <w:rPr>
                <w:lang w:val="kk-KZ"/>
              </w:rPr>
              <w:t>Қатысу шарттары, бонус есептеу және пайдалану тәртібі желі операторының нақты бейілділік бағдарламасының қағидаларында айқындалады.</w:t>
            </w:r>
          </w:p>
          <w:p w14:paraId="45165C9D" w14:textId="77777777" w:rsidR="00867A4E" w:rsidRPr="00D247C9" w:rsidRDefault="00867A4E" w:rsidP="00867A4E">
            <w:pPr>
              <w:pStyle w:val="a3"/>
              <w:spacing w:before="0" w:beforeAutospacing="0" w:after="0" w:afterAutospacing="0"/>
              <w:jc w:val="both"/>
              <w:rPr>
                <w:lang w:val="kk-KZ"/>
              </w:rPr>
            </w:pPr>
            <w:r w:rsidRPr="00D247C9">
              <w:rPr>
                <w:lang w:val="kk-KZ"/>
              </w:rPr>
              <w:t xml:space="preserve">Qazaq Oil (VLife) бейілділік бағдарламасы: </w:t>
            </w:r>
            <w:hyperlink r:id="rId23" w:tgtFrame="_blank" w:history="1">
              <w:r w:rsidRPr="00D247C9">
                <w:rPr>
                  <w:lang w:val="kk-KZ"/>
                </w:rPr>
                <w:t>https://qazaqoil.kz/kz/bonusnye-karty</w:t>
              </w:r>
            </w:hyperlink>
            <w:r w:rsidRPr="00D247C9">
              <w:rPr>
                <w:lang w:val="kk-KZ"/>
              </w:rPr>
              <w:t xml:space="preserve">. Байланыс деректері: </w:t>
            </w:r>
            <w:hyperlink r:id="rId24" w:tgtFrame="_blank" w:history="1">
              <w:r w:rsidRPr="00D247C9">
                <w:rPr>
                  <w:lang w:val="kk-KZ"/>
                </w:rPr>
                <w:t>https://qazaqoil.kz/kz/contacts</w:t>
              </w:r>
            </w:hyperlink>
            <w:r w:rsidRPr="00D247C9">
              <w:rPr>
                <w:lang w:val="kk-KZ"/>
              </w:rPr>
              <w:t>.</w:t>
            </w:r>
          </w:p>
        </w:tc>
      </w:tr>
      <w:tr w:rsidR="00867A4E" w:rsidRPr="00D80CAF" w14:paraId="46FF7F4D" w14:textId="77777777" w:rsidTr="00472311">
        <w:trPr>
          <w:trHeight w:val="300"/>
        </w:trPr>
        <w:tc>
          <w:tcPr>
            <w:tcW w:w="710" w:type="dxa"/>
            <w:shd w:val="clear" w:color="auto" w:fill="auto"/>
            <w:noWrap/>
            <w:hideMark/>
          </w:tcPr>
          <w:p w14:paraId="415C07D7"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16</w:t>
            </w:r>
          </w:p>
        </w:tc>
        <w:tc>
          <w:tcPr>
            <w:tcW w:w="2551" w:type="dxa"/>
            <w:shd w:val="clear" w:color="auto" w:fill="auto"/>
            <w:noWrap/>
          </w:tcPr>
          <w:p w14:paraId="02A5A83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вернуть деньги за некачественное топливо?</w:t>
            </w:r>
          </w:p>
          <w:p w14:paraId="2831EE3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1E8B7C7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Департамент маркетинга нефти и нефтепродуктов</w:t>
            </w:r>
          </w:p>
        </w:tc>
        <w:tc>
          <w:tcPr>
            <w:tcW w:w="4819" w:type="dxa"/>
            <w:shd w:val="clear" w:color="auto" w:fill="auto"/>
            <w:noWrap/>
          </w:tcPr>
          <w:p w14:paraId="683371BE" w14:textId="77777777" w:rsidR="00867A4E" w:rsidRPr="00D247C9" w:rsidRDefault="00867A4E" w:rsidP="00867A4E">
            <w:pPr>
              <w:pStyle w:val="a3"/>
              <w:spacing w:before="0" w:beforeAutospacing="0" w:after="0" w:afterAutospacing="0"/>
              <w:jc w:val="both"/>
            </w:pPr>
            <w:r w:rsidRPr="00D247C9">
              <w:lastRenderedPageBreak/>
              <w:t>Возврат денежных средств либо возмещение ущерба возможны</w:t>
            </w:r>
            <w:r w:rsidRPr="00D247C9">
              <w:rPr>
                <w:lang w:val="kk-KZ"/>
              </w:rPr>
              <w:t xml:space="preserve"> </w:t>
            </w:r>
            <w:r w:rsidRPr="00D247C9">
              <w:t>в случае подтверждения факта реализации топлива ненадлежащего качества.</w:t>
            </w:r>
          </w:p>
          <w:p w14:paraId="189F77EB" w14:textId="77777777" w:rsidR="00867A4E" w:rsidRPr="00D247C9" w:rsidRDefault="00867A4E" w:rsidP="00867A4E">
            <w:pPr>
              <w:pStyle w:val="a3"/>
              <w:spacing w:before="0" w:beforeAutospacing="0" w:after="0" w:afterAutospacing="0"/>
              <w:jc w:val="both"/>
            </w:pPr>
          </w:p>
          <w:p w14:paraId="38C82972" w14:textId="77777777" w:rsidR="00867A4E" w:rsidRPr="00D247C9" w:rsidRDefault="00867A4E" w:rsidP="00867A4E">
            <w:pPr>
              <w:pStyle w:val="a3"/>
              <w:spacing w:before="0" w:beforeAutospacing="0" w:after="0" w:afterAutospacing="0"/>
              <w:jc w:val="both"/>
            </w:pPr>
            <w:r w:rsidRPr="00D247C9">
              <w:lastRenderedPageBreak/>
              <w:t>Для этого потребителю необходимо:</w:t>
            </w:r>
          </w:p>
          <w:p w14:paraId="71EAC14B" w14:textId="77777777" w:rsidR="00867A4E" w:rsidRPr="00D247C9" w:rsidRDefault="00867A4E" w:rsidP="00867A4E">
            <w:pPr>
              <w:numPr>
                <w:ilvl w:val="0"/>
                <w:numId w:val="8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обратиться с письменной претензией к оператору АЗС;</w:t>
            </w:r>
            <w:r w:rsidRPr="00D247C9">
              <w:rPr>
                <w:rFonts w:ascii="Times New Roman" w:hAnsi="Times New Roman" w:cs="Times New Roman"/>
                <w:sz w:val="24"/>
                <w:szCs w:val="24"/>
              </w:rPr>
              <w:t xml:space="preserve"> </w:t>
            </w:r>
          </w:p>
          <w:p w14:paraId="56065401" w14:textId="77777777" w:rsidR="00867A4E" w:rsidRPr="00D247C9" w:rsidRDefault="00867A4E" w:rsidP="00867A4E">
            <w:pPr>
              <w:numPr>
                <w:ilvl w:val="0"/>
                <w:numId w:val="8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приложить кассовый чек и подтверждающие документы;</w:t>
            </w:r>
            <w:r w:rsidRPr="00D247C9">
              <w:rPr>
                <w:rFonts w:ascii="Times New Roman" w:hAnsi="Times New Roman" w:cs="Times New Roman"/>
                <w:sz w:val="24"/>
                <w:szCs w:val="24"/>
              </w:rPr>
              <w:t xml:space="preserve"> </w:t>
            </w:r>
          </w:p>
          <w:p w14:paraId="4BD18AA5" w14:textId="77777777" w:rsidR="00867A4E" w:rsidRPr="00D247C9" w:rsidRDefault="00867A4E" w:rsidP="00867A4E">
            <w:pPr>
              <w:numPr>
                <w:ilvl w:val="0"/>
                <w:numId w:val="8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 необходимости провести независимую экспертизу топлива;</w:t>
            </w:r>
            <w:r w:rsidRPr="00D247C9">
              <w:rPr>
                <w:rFonts w:ascii="Times New Roman" w:hAnsi="Times New Roman" w:cs="Times New Roman"/>
                <w:sz w:val="24"/>
                <w:szCs w:val="24"/>
              </w:rPr>
              <w:t xml:space="preserve"> </w:t>
            </w:r>
          </w:p>
          <w:p w14:paraId="40C0C571" w14:textId="77777777" w:rsidR="00867A4E" w:rsidRPr="00D247C9" w:rsidRDefault="00867A4E" w:rsidP="00867A4E">
            <w:pPr>
              <w:numPr>
                <w:ilvl w:val="0"/>
                <w:numId w:val="8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случае отказа — обратиться в суд.</w:t>
            </w:r>
            <w:r w:rsidRPr="00D247C9">
              <w:rPr>
                <w:rFonts w:ascii="Times New Roman" w:hAnsi="Times New Roman" w:cs="Times New Roman"/>
                <w:sz w:val="24"/>
                <w:szCs w:val="24"/>
              </w:rPr>
              <w:t xml:space="preserve"> </w:t>
            </w:r>
          </w:p>
          <w:p w14:paraId="3E63504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Рассмотрение претензии осуществляется в порядке, установленном законодательством Республики Казахстан о защите прав потребителей.</w:t>
            </w:r>
          </w:p>
        </w:tc>
        <w:tc>
          <w:tcPr>
            <w:tcW w:w="2693" w:type="dxa"/>
          </w:tcPr>
          <w:p w14:paraId="258643AF"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Сапасыз жанармай үшін ақшаны қалай қайтаруға болады?</w:t>
            </w:r>
          </w:p>
          <w:p w14:paraId="2ADF5822"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5459D370" w14:textId="5544D5BC" w:rsidR="00867A4E" w:rsidRPr="00D247C9" w:rsidRDefault="00867A4E" w:rsidP="00867A4E">
            <w:pPr>
              <w:pStyle w:val="a3"/>
              <w:spacing w:before="0" w:beforeAutospacing="0" w:after="0" w:afterAutospacing="0"/>
              <w:jc w:val="both"/>
              <w:rPr>
                <w:lang w:val="kk-KZ"/>
              </w:rPr>
            </w:pPr>
            <w:r w:rsidRPr="00F2434C">
              <w:rPr>
                <w:color w:val="000000"/>
                <w:lang w:val="kk"/>
              </w:rPr>
              <w:lastRenderedPageBreak/>
              <w:t>Мұнай және мұнай өнімдері маркетингі департаменті</w:t>
            </w:r>
          </w:p>
        </w:tc>
        <w:tc>
          <w:tcPr>
            <w:tcW w:w="4820" w:type="dxa"/>
          </w:tcPr>
          <w:p w14:paraId="030C620F" w14:textId="253DF12B" w:rsidR="00867A4E" w:rsidRPr="00D247C9" w:rsidRDefault="00867A4E" w:rsidP="00867A4E">
            <w:pPr>
              <w:pStyle w:val="a3"/>
              <w:spacing w:before="0" w:beforeAutospacing="0" w:after="0" w:afterAutospacing="0"/>
              <w:jc w:val="both"/>
              <w:rPr>
                <w:lang w:val="kk-KZ"/>
              </w:rPr>
            </w:pPr>
            <w:r w:rsidRPr="00D247C9">
              <w:rPr>
                <w:lang w:val="kk-KZ"/>
              </w:rPr>
              <w:lastRenderedPageBreak/>
              <w:t>Сапасыз жанармай сатылғаны дәлелденген жағдайда ақша қайтарылуы не залал өтелуі мүмкін.</w:t>
            </w:r>
          </w:p>
          <w:p w14:paraId="0D1A82E3" w14:textId="77777777" w:rsidR="00867A4E" w:rsidRPr="00D247C9" w:rsidRDefault="00867A4E" w:rsidP="00867A4E">
            <w:pPr>
              <w:pStyle w:val="a3"/>
              <w:spacing w:before="0" w:beforeAutospacing="0" w:after="0" w:afterAutospacing="0"/>
              <w:jc w:val="both"/>
              <w:rPr>
                <w:lang w:val="kk-KZ"/>
              </w:rPr>
            </w:pPr>
          </w:p>
          <w:p w14:paraId="4D1C031A" w14:textId="77777777" w:rsidR="00867A4E" w:rsidRPr="00D247C9" w:rsidRDefault="00867A4E" w:rsidP="00867A4E">
            <w:pPr>
              <w:pStyle w:val="a3"/>
              <w:spacing w:before="0" w:beforeAutospacing="0" w:after="0" w:afterAutospacing="0"/>
              <w:jc w:val="both"/>
              <w:rPr>
                <w:lang w:val="kk-KZ"/>
              </w:rPr>
            </w:pPr>
            <w:r w:rsidRPr="00D247C9">
              <w:rPr>
                <w:lang w:val="kk-KZ"/>
              </w:rPr>
              <w:t>Ол үшін тұтынушы:</w:t>
            </w:r>
          </w:p>
          <w:p w14:paraId="46AFD59A" w14:textId="77777777" w:rsidR="00867A4E" w:rsidRPr="00D247C9" w:rsidRDefault="00867A4E" w:rsidP="00867A4E">
            <w:pPr>
              <w:numPr>
                <w:ilvl w:val="0"/>
                <w:numId w:val="8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lastRenderedPageBreak/>
              <w:t>ЖҚС операторына жазбаша талап қоюы;</w:t>
            </w:r>
            <w:r w:rsidRPr="00D247C9">
              <w:rPr>
                <w:rFonts w:ascii="Times New Roman" w:hAnsi="Times New Roman" w:cs="Times New Roman"/>
                <w:sz w:val="24"/>
                <w:szCs w:val="24"/>
                <w:lang w:val="kk-KZ"/>
              </w:rPr>
              <w:t xml:space="preserve"> </w:t>
            </w:r>
          </w:p>
          <w:p w14:paraId="62A24557" w14:textId="77777777" w:rsidR="00867A4E" w:rsidRPr="00D247C9" w:rsidRDefault="00867A4E" w:rsidP="00867A4E">
            <w:pPr>
              <w:numPr>
                <w:ilvl w:val="0"/>
                <w:numId w:val="8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касса түбіртегі мен растайтын құжаттарды қоса беруі;</w:t>
            </w:r>
            <w:r w:rsidRPr="00D247C9">
              <w:rPr>
                <w:rFonts w:ascii="Times New Roman" w:hAnsi="Times New Roman" w:cs="Times New Roman"/>
                <w:sz w:val="24"/>
                <w:szCs w:val="24"/>
                <w:lang w:val="kk-KZ"/>
              </w:rPr>
              <w:t xml:space="preserve"> </w:t>
            </w:r>
          </w:p>
          <w:p w14:paraId="064B16FE" w14:textId="77777777" w:rsidR="00867A4E" w:rsidRPr="00D247C9" w:rsidRDefault="00867A4E" w:rsidP="00867A4E">
            <w:pPr>
              <w:numPr>
                <w:ilvl w:val="0"/>
                <w:numId w:val="8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қажет болса жанармайға тәуелсіз сараптама жүргізуі;</w:t>
            </w:r>
            <w:r w:rsidRPr="00D247C9">
              <w:rPr>
                <w:rFonts w:ascii="Times New Roman" w:hAnsi="Times New Roman" w:cs="Times New Roman"/>
                <w:sz w:val="24"/>
                <w:szCs w:val="24"/>
                <w:lang w:val="kk-KZ"/>
              </w:rPr>
              <w:t xml:space="preserve"> </w:t>
            </w:r>
          </w:p>
          <w:p w14:paraId="09BDAF78" w14:textId="77777777" w:rsidR="00867A4E" w:rsidRPr="00D247C9" w:rsidRDefault="00867A4E" w:rsidP="00867A4E">
            <w:pPr>
              <w:numPr>
                <w:ilvl w:val="0"/>
                <w:numId w:val="8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қабылданбаған жағдайда сотқа жүгінуі</w:t>
            </w:r>
            <w:r w:rsidRPr="00D247C9">
              <w:rPr>
                <w:rFonts w:ascii="Times New Roman" w:hAnsi="Times New Roman" w:cs="Times New Roman"/>
                <w:sz w:val="24"/>
                <w:szCs w:val="24"/>
                <w:lang w:val="kk-KZ"/>
              </w:rPr>
              <w:t xml:space="preserve"> қажет.</w:t>
            </w:r>
          </w:p>
          <w:p w14:paraId="4D0153FA"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lang w:val="kk-KZ"/>
              </w:rPr>
              <w:t>Кінәрат-талапты қарау Қазақстан Республикасының тұтынушылардың құқықтарын қорғау туралы заңнамасында белгіленген тәртіппен жүзеге асырылады.</w:t>
            </w:r>
          </w:p>
        </w:tc>
      </w:tr>
      <w:tr w:rsidR="00867A4E" w:rsidRPr="00D247C9" w14:paraId="21CC0164" w14:textId="77777777" w:rsidTr="00472311">
        <w:trPr>
          <w:trHeight w:val="300"/>
        </w:trPr>
        <w:tc>
          <w:tcPr>
            <w:tcW w:w="710" w:type="dxa"/>
            <w:shd w:val="clear" w:color="auto" w:fill="auto"/>
            <w:noWrap/>
            <w:hideMark/>
          </w:tcPr>
          <w:p w14:paraId="52C392E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17</w:t>
            </w:r>
          </w:p>
        </w:tc>
        <w:tc>
          <w:tcPr>
            <w:tcW w:w="2551" w:type="dxa"/>
            <w:shd w:val="clear" w:color="auto" w:fill="auto"/>
            <w:noWrap/>
          </w:tcPr>
          <w:p w14:paraId="33E6766A"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Почему отсутствует нужный вид топлива?</w:t>
            </w:r>
          </w:p>
          <w:p w14:paraId="2B598E96"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25BFCE4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4A5A80EB" w14:textId="77777777" w:rsidR="00867A4E" w:rsidRPr="00D247C9" w:rsidRDefault="00867A4E" w:rsidP="00867A4E">
            <w:pPr>
              <w:pStyle w:val="a3"/>
              <w:spacing w:before="0" w:beforeAutospacing="0" w:after="0" w:afterAutospacing="0"/>
              <w:jc w:val="both"/>
            </w:pPr>
            <w:r w:rsidRPr="00D247C9">
              <w:t>Отсутствие отдельных видов топлива на конкретной АЗС может быть связано с:</w:t>
            </w:r>
          </w:p>
          <w:p w14:paraId="0D109782" w14:textId="77777777" w:rsidR="00867A4E" w:rsidRPr="00D247C9" w:rsidRDefault="00867A4E" w:rsidP="00867A4E">
            <w:pPr>
              <w:numPr>
                <w:ilvl w:val="0"/>
                <w:numId w:val="8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логистическими ограничениями поставок;</w:t>
            </w:r>
            <w:r w:rsidRPr="00D247C9">
              <w:rPr>
                <w:rFonts w:ascii="Times New Roman" w:hAnsi="Times New Roman" w:cs="Times New Roman"/>
                <w:sz w:val="24"/>
                <w:szCs w:val="24"/>
              </w:rPr>
              <w:t xml:space="preserve"> </w:t>
            </w:r>
          </w:p>
          <w:p w14:paraId="50910B6D" w14:textId="77777777" w:rsidR="00867A4E" w:rsidRPr="00D247C9" w:rsidRDefault="00867A4E" w:rsidP="00867A4E">
            <w:pPr>
              <w:numPr>
                <w:ilvl w:val="0"/>
                <w:numId w:val="8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временным повышением спроса;</w:t>
            </w:r>
            <w:r w:rsidRPr="00D247C9">
              <w:rPr>
                <w:rFonts w:ascii="Times New Roman" w:hAnsi="Times New Roman" w:cs="Times New Roman"/>
                <w:sz w:val="24"/>
                <w:szCs w:val="24"/>
              </w:rPr>
              <w:t xml:space="preserve"> </w:t>
            </w:r>
          </w:p>
          <w:p w14:paraId="67702D16" w14:textId="77777777" w:rsidR="00867A4E" w:rsidRPr="00D247C9" w:rsidRDefault="00867A4E" w:rsidP="00867A4E">
            <w:pPr>
              <w:numPr>
                <w:ilvl w:val="0"/>
                <w:numId w:val="8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проведением технологических операций на нефтебазах или НПЗ;</w:t>
            </w:r>
            <w:r w:rsidRPr="00D247C9">
              <w:rPr>
                <w:rFonts w:ascii="Times New Roman" w:hAnsi="Times New Roman" w:cs="Times New Roman"/>
                <w:sz w:val="24"/>
                <w:szCs w:val="24"/>
              </w:rPr>
              <w:t xml:space="preserve"> </w:t>
            </w:r>
          </w:p>
          <w:p w14:paraId="557E92B0" w14:textId="77777777" w:rsidR="00867A4E" w:rsidRPr="00D247C9" w:rsidRDefault="00867A4E" w:rsidP="00867A4E">
            <w:pPr>
              <w:numPr>
                <w:ilvl w:val="0"/>
                <w:numId w:val="8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нормативными ограничениями реализации отдельных видов топлива.</w:t>
            </w:r>
            <w:r w:rsidRPr="00D247C9">
              <w:rPr>
                <w:rFonts w:ascii="Times New Roman" w:hAnsi="Times New Roman" w:cs="Times New Roman"/>
                <w:sz w:val="24"/>
                <w:szCs w:val="24"/>
              </w:rPr>
              <w:t xml:space="preserve"> </w:t>
            </w:r>
          </w:p>
          <w:p w14:paraId="73CE40C7" w14:textId="77777777" w:rsidR="00867A4E" w:rsidRPr="00D247C9" w:rsidRDefault="00867A4E" w:rsidP="00867A4E">
            <w:pPr>
              <w:pStyle w:val="a3"/>
              <w:spacing w:before="0" w:beforeAutospacing="0" w:after="0" w:afterAutospacing="0"/>
              <w:jc w:val="both"/>
            </w:pPr>
            <w:r w:rsidRPr="00D247C9">
              <w:t>Как правило, наличие топлива восстанавливается после поступления очередной партии продукции.</w:t>
            </w:r>
          </w:p>
          <w:p w14:paraId="4A980023"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Уточняйте сроки в call</w:t>
            </w:r>
            <w:r w:rsidRPr="00D247C9">
              <w:rPr>
                <w:rFonts w:ascii="Times New Roman" w:eastAsia="Times New Roman" w:hAnsi="Times New Roman" w:cs="Times New Roman"/>
                <w:color w:val="000000"/>
                <w:sz w:val="24"/>
                <w:szCs w:val="24"/>
              </w:rPr>
              <w:noBreakHyphen/>
              <w:t>центре: 8 (800) 080-09-11.</w:t>
            </w:r>
          </w:p>
        </w:tc>
        <w:tc>
          <w:tcPr>
            <w:tcW w:w="2693" w:type="dxa"/>
          </w:tcPr>
          <w:p w14:paraId="4CC86EC7"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Неліктен жанармайдың қажет түрі жоқ?</w:t>
            </w:r>
          </w:p>
          <w:p w14:paraId="404EAE32"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56CAE8D9" w14:textId="257D8F34"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444A23A5" w14:textId="15116135" w:rsidR="00867A4E" w:rsidRPr="00D247C9" w:rsidRDefault="00867A4E" w:rsidP="00867A4E">
            <w:pPr>
              <w:pStyle w:val="a3"/>
              <w:spacing w:before="0" w:beforeAutospacing="0" w:after="0" w:afterAutospacing="0"/>
              <w:jc w:val="both"/>
              <w:rPr>
                <w:lang w:val="kk-KZ"/>
              </w:rPr>
            </w:pPr>
            <w:r w:rsidRPr="00D247C9">
              <w:rPr>
                <w:lang w:val="kk-KZ"/>
              </w:rPr>
              <w:t>Наұты ЖҚС-да белгілі бір жанармай түрінің болмауы:</w:t>
            </w:r>
          </w:p>
          <w:p w14:paraId="6B463E1D" w14:textId="77777777" w:rsidR="00867A4E" w:rsidRPr="00D247C9" w:rsidRDefault="00867A4E" w:rsidP="00867A4E">
            <w:pPr>
              <w:numPr>
                <w:ilvl w:val="0"/>
                <w:numId w:val="8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жеткізудің логистикалық шектеулеріне;</w:t>
            </w:r>
            <w:r w:rsidRPr="00D247C9">
              <w:rPr>
                <w:rFonts w:ascii="Times New Roman" w:hAnsi="Times New Roman" w:cs="Times New Roman"/>
                <w:sz w:val="24"/>
                <w:szCs w:val="24"/>
                <w:lang w:val="kk-KZ"/>
              </w:rPr>
              <w:t xml:space="preserve"> </w:t>
            </w:r>
          </w:p>
          <w:p w14:paraId="00C9E230" w14:textId="77777777" w:rsidR="00867A4E" w:rsidRPr="00D247C9" w:rsidRDefault="00867A4E" w:rsidP="00867A4E">
            <w:pPr>
              <w:numPr>
                <w:ilvl w:val="0"/>
                <w:numId w:val="8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сұраныстың уақытша артуына;</w:t>
            </w:r>
            <w:r w:rsidRPr="00D247C9">
              <w:rPr>
                <w:rFonts w:ascii="Times New Roman" w:hAnsi="Times New Roman" w:cs="Times New Roman"/>
                <w:sz w:val="24"/>
                <w:szCs w:val="24"/>
                <w:lang w:val="kk-KZ"/>
              </w:rPr>
              <w:t xml:space="preserve"> </w:t>
            </w:r>
          </w:p>
          <w:p w14:paraId="5BF70475" w14:textId="77777777" w:rsidR="00867A4E" w:rsidRPr="00D247C9" w:rsidRDefault="00867A4E" w:rsidP="00867A4E">
            <w:pPr>
              <w:numPr>
                <w:ilvl w:val="0"/>
                <w:numId w:val="8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мұнай базаларында немесе МӨЗ-де технологиялық жұмыстар жүргізілуіне;</w:t>
            </w:r>
            <w:r w:rsidRPr="00D247C9">
              <w:rPr>
                <w:rFonts w:ascii="Times New Roman" w:hAnsi="Times New Roman" w:cs="Times New Roman"/>
                <w:sz w:val="24"/>
                <w:szCs w:val="24"/>
                <w:lang w:val="kk-KZ"/>
              </w:rPr>
              <w:t xml:space="preserve"> </w:t>
            </w:r>
          </w:p>
          <w:p w14:paraId="2E72DF1D" w14:textId="77777777" w:rsidR="00867A4E" w:rsidRPr="00D247C9" w:rsidRDefault="00867A4E" w:rsidP="00867A4E">
            <w:pPr>
              <w:numPr>
                <w:ilvl w:val="0"/>
                <w:numId w:val="88"/>
              </w:numPr>
              <w:spacing w:after="0" w:line="240" w:lineRule="auto"/>
              <w:ind w:left="0" w:firstLine="0"/>
              <w:jc w:val="both"/>
              <w:rPr>
                <w:rFonts w:ascii="Times New Roman" w:hAnsi="Times New Roman" w:cs="Times New Roman"/>
                <w:sz w:val="24"/>
                <w:szCs w:val="24"/>
                <w:lang w:val="kk-KZ"/>
              </w:rPr>
            </w:pPr>
            <w:r w:rsidRPr="00A3649B">
              <w:rPr>
                <w:rFonts w:ascii="Times New Roman" w:hAnsi="Times New Roman" w:cs="Times New Roman"/>
                <w:lang w:val="kk-KZ"/>
              </w:rPr>
              <w:t>белгілі бір жанармай түрін</w:t>
            </w:r>
            <w:r w:rsidRPr="00D247C9">
              <w:rPr>
                <w:rFonts w:ascii="Times New Roman" w:hAnsi="Times New Roman" w:cs="Times New Roman"/>
                <w:lang w:val="kk-KZ"/>
              </w:rPr>
              <w:t xml:space="preserve"> сатуға қойылған </w:t>
            </w:r>
            <w:r w:rsidRPr="00D247C9">
              <w:rPr>
                <w:rFonts w:ascii="Times New Roman" w:eastAsia="Times New Roman" w:hAnsi="Times New Roman" w:cs="Times New Roman"/>
                <w:sz w:val="24"/>
                <w:szCs w:val="24"/>
                <w:lang w:val="kk-KZ"/>
              </w:rPr>
              <w:t>нормативтік шектеулерге</w:t>
            </w:r>
            <w:r w:rsidRPr="00D247C9">
              <w:rPr>
                <w:rFonts w:ascii="Times New Roman" w:hAnsi="Times New Roman" w:cs="Times New Roman"/>
                <w:sz w:val="24"/>
                <w:szCs w:val="24"/>
                <w:lang w:val="kk-KZ"/>
              </w:rPr>
              <w:t xml:space="preserve"> байланысты болуы мүмкін.</w:t>
            </w:r>
          </w:p>
          <w:p w14:paraId="07E61BFA"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lang w:val="kk-KZ"/>
              </w:rPr>
              <w:t>Әдетте, жанармай қоры өнімнің кезекті партиясы келіп түскеннен кейін толықтырылады. Б</w:t>
            </w:r>
            <w:r w:rsidRPr="00A3649B">
              <w:rPr>
                <w:rFonts w:ascii="Times New Roman" w:eastAsia="Times New Roman" w:hAnsi="Times New Roman" w:cs="Times New Roman"/>
                <w:sz w:val="24"/>
                <w:szCs w:val="24"/>
                <w:lang w:val="kk-KZ"/>
              </w:rPr>
              <w:t>айланыс орталығынан нақтылаңыз: 8 (800) 080-09-11.</w:t>
            </w:r>
          </w:p>
        </w:tc>
      </w:tr>
      <w:tr w:rsidR="00867A4E" w:rsidRPr="00D80CAF" w14:paraId="73F03A97" w14:textId="77777777" w:rsidTr="00472311">
        <w:trPr>
          <w:trHeight w:val="300"/>
        </w:trPr>
        <w:tc>
          <w:tcPr>
            <w:tcW w:w="710" w:type="dxa"/>
            <w:shd w:val="clear" w:color="auto" w:fill="auto"/>
            <w:noWrap/>
            <w:hideMark/>
          </w:tcPr>
          <w:p w14:paraId="2A5E1C51"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18</w:t>
            </w:r>
          </w:p>
        </w:tc>
        <w:tc>
          <w:tcPr>
            <w:tcW w:w="2551" w:type="dxa"/>
            <w:shd w:val="clear" w:color="auto" w:fill="auto"/>
            <w:noWrap/>
          </w:tcPr>
          <w:p w14:paraId="777111B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открыть франшизу АЗС?</w:t>
            </w:r>
          </w:p>
          <w:p w14:paraId="47C24FFC"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0483459A"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3B11CA43" w14:textId="77777777" w:rsidR="00867A4E" w:rsidRPr="00D247C9" w:rsidRDefault="00867A4E" w:rsidP="00867A4E">
            <w:pPr>
              <w:pStyle w:val="a3"/>
              <w:spacing w:before="0" w:beforeAutospacing="0" w:after="0" w:afterAutospacing="0"/>
              <w:jc w:val="both"/>
            </w:pPr>
            <w:r w:rsidRPr="00D247C9">
              <w:t>Вопросы открытия автозаправочных станций под брендом розничных сетей, входящих в периметр группы КМГ, рассматриваются индивидуально с учётом:</w:t>
            </w:r>
          </w:p>
          <w:p w14:paraId="3489315A" w14:textId="77777777" w:rsidR="00867A4E" w:rsidRPr="00D247C9" w:rsidRDefault="00867A4E" w:rsidP="00867A4E">
            <w:pPr>
              <w:numPr>
                <w:ilvl w:val="0"/>
                <w:numId w:val="89"/>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корпоративной стратегии развития розничной сети; </w:t>
            </w:r>
          </w:p>
          <w:p w14:paraId="0E370857" w14:textId="77777777" w:rsidR="00867A4E" w:rsidRPr="00D247C9" w:rsidRDefault="00867A4E" w:rsidP="00867A4E">
            <w:pPr>
              <w:numPr>
                <w:ilvl w:val="0"/>
                <w:numId w:val="89"/>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экономической целесообразности проекта; </w:t>
            </w:r>
          </w:p>
          <w:p w14:paraId="70479F62" w14:textId="77777777" w:rsidR="00867A4E" w:rsidRPr="00D247C9" w:rsidRDefault="00867A4E" w:rsidP="00867A4E">
            <w:pPr>
              <w:numPr>
                <w:ilvl w:val="0"/>
                <w:numId w:val="89"/>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lastRenderedPageBreak/>
              <w:t xml:space="preserve">соответствия земельного участка и инфраструктуры требованиям безопасности и градостроительных норм; </w:t>
            </w:r>
          </w:p>
          <w:p w14:paraId="06BA7222" w14:textId="77777777" w:rsidR="00867A4E" w:rsidRPr="00D247C9" w:rsidRDefault="00867A4E" w:rsidP="00867A4E">
            <w:pPr>
              <w:numPr>
                <w:ilvl w:val="0"/>
                <w:numId w:val="89"/>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готовности инвестора соблюдать стандарты бренда. </w:t>
            </w:r>
          </w:p>
          <w:p w14:paraId="39B93BD3" w14:textId="77777777" w:rsidR="00867A4E" w:rsidRPr="00D247C9" w:rsidRDefault="00867A4E" w:rsidP="00867A4E">
            <w:pPr>
              <w:pStyle w:val="a3"/>
              <w:spacing w:before="0" w:beforeAutospacing="0" w:after="0" w:afterAutospacing="0"/>
              <w:jc w:val="both"/>
            </w:pPr>
            <w:r w:rsidRPr="00D247C9">
              <w:t>Для рассмотрения инициативы необходимо направить официальное инвестиционное предложение оператору розничной сети.</w:t>
            </w:r>
          </w:p>
          <w:p w14:paraId="1238CD58" w14:textId="77777777" w:rsidR="00867A4E" w:rsidRPr="00D247C9" w:rsidRDefault="00867A4E" w:rsidP="00867A4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Франшиза/партнёрство зависит от политики оператора. Письмо с локацией и форматом: office@petroretail.kz (контакты: https://qazaqoil.kz/ru/contacts).</w:t>
            </w:r>
          </w:p>
        </w:tc>
        <w:tc>
          <w:tcPr>
            <w:tcW w:w="2693" w:type="dxa"/>
          </w:tcPr>
          <w:p w14:paraId="5CEB8BF7"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ЖҚС франшизасын қалай ашуға болады?</w:t>
            </w:r>
          </w:p>
          <w:p w14:paraId="536566E9"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416D2350" w14:textId="7429CCDC"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282A6B95" w14:textId="4153A852" w:rsidR="00867A4E" w:rsidRPr="00D247C9" w:rsidRDefault="00867A4E" w:rsidP="00867A4E">
            <w:pPr>
              <w:pStyle w:val="a3"/>
              <w:spacing w:before="0" w:beforeAutospacing="0" w:after="0" w:afterAutospacing="0"/>
              <w:jc w:val="both"/>
              <w:rPr>
                <w:lang w:val="kk-KZ"/>
              </w:rPr>
            </w:pPr>
            <w:r w:rsidRPr="00D247C9">
              <w:rPr>
                <w:lang w:val="kk-KZ"/>
              </w:rPr>
              <w:t>ҚМГ тобы периметріне кіретін бөлшек сауда брендімен ЖҚС ашу мәселесі:</w:t>
            </w:r>
          </w:p>
          <w:p w14:paraId="7E6DF8F5" w14:textId="77777777" w:rsidR="00867A4E" w:rsidRPr="00D247C9" w:rsidRDefault="00867A4E" w:rsidP="00867A4E">
            <w:pPr>
              <w:numPr>
                <w:ilvl w:val="0"/>
                <w:numId w:val="9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бөлшек сауда желісін дамытудың корпоративтік стратегиясы;</w:t>
            </w:r>
            <w:r w:rsidRPr="00D247C9">
              <w:rPr>
                <w:rFonts w:ascii="Times New Roman" w:hAnsi="Times New Roman" w:cs="Times New Roman"/>
                <w:sz w:val="24"/>
                <w:szCs w:val="24"/>
                <w:lang w:val="kk-KZ"/>
              </w:rPr>
              <w:t xml:space="preserve"> </w:t>
            </w:r>
          </w:p>
          <w:p w14:paraId="5BF4DA4B" w14:textId="77777777" w:rsidR="00867A4E" w:rsidRPr="00D247C9" w:rsidRDefault="00867A4E" w:rsidP="00867A4E">
            <w:pPr>
              <w:numPr>
                <w:ilvl w:val="0"/>
                <w:numId w:val="9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жобаның экономикалық тиімділігі;</w:t>
            </w:r>
            <w:r w:rsidRPr="00D247C9">
              <w:rPr>
                <w:rFonts w:ascii="Times New Roman" w:hAnsi="Times New Roman" w:cs="Times New Roman"/>
                <w:sz w:val="24"/>
                <w:szCs w:val="24"/>
                <w:lang w:val="kk-KZ"/>
              </w:rPr>
              <w:t xml:space="preserve"> </w:t>
            </w:r>
          </w:p>
          <w:p w14:paraId="5B6762DC" w14:textId="77777777" w:rsidR="00867A4E" w:rsidRPr="00D247C9" w:rsidRDefault="00867A4E" w:rsidP="00867A4E">
            <w:pPr>
              <w:numPr>
                <w:ilvl w:val="0"/>
                <w:numId w:val="9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жер учаскесі мен инфрақұрылымның қауіпсіздік және қала құрылысы нормаларының талаптарына сәйкестігі;</w:t>
            </w:r>
            <w:r w:rsidRPr="00D247C9">
              <w:rPr>
                <w:rFonts w:ascii="Times New Roman" w:hAnsi="Times New Roman" w:cs="Times New Roman"/>
                <w:sz w:val="24"/>
                <w:szCs w:val="24"/>
                <w:lang w:val="kk-KZ"/>
              </w:rPr>
              <w:t xml:space="preserve"> </w:t>
            </w:r>
          </w:p>
          <w:p w14:paraId="2848762D" w14:textId="77777777" w:rsidR="00867A4E" w:rsidRPr="00D247C9" w:rsidRDefault="00867A4E" w:rsidP="00867A4E">
            <w:pPr>
              <w:numPr>
                <w:ilvl w:val="0"/>
                <w:numId w:val="9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lastRenderedPageBreak/>
              <w:t xml:space="preserve">инвестордың бренд стандарттарын сақтауға дайындығы ескеріле отырып, </w:t>
            </w:r>
            <w:r w:rsidRPr="00A3649B">
              <w:rPr>
                <w:rFonts w:ascii="Times New Roman" w:hAnsi="Times New Roman" w:cs="Times New Roman"/>
                <w:lang w:val="kk-KZ"/>
              </w:rPr>
              <w:t>жеке тәртіппен қаралады</w:t>
            </w:r>
            <w:r w:rsidRPr="00D247C9">
              <w:rPr>
                <w:rFonts w:ascii="Times New Roman" w:hAnsi="Times New Roman" w:cs="Times New Roman"/>
                <w:sz w:val="24"/>
                <w:szCs w:val="24"/>
                <w:lang w:val="kk-KZ"/>
              </w:rPr>
              <w:t>.</w:t>
            </w:r>
          </w:p>
          <w:p w14:paraId="7EEA7788" w14:textId="77777777" w:rsidR="00867A4E" w:rsidRPr="00C63C5C" w:rsidRDefault="00867A4E" w:rsidP="00867A4E">
            <w:pPr>
              <w:pStyle w:val="a3"/>
              <w:spacing w:before="0" w:beforeAutospacing="0" w:after="0" w:afterAutospacing="0"/>
              <w:jc w:val="both"/>
              <w:rPr>
                <w:lang w:val="kk-KZ"/>
              </w:rPr>
            </w:pPr>
            <w:r w:rsidRPr="00C63C5C">
              <w:rPr>
                <w:lang w:val="kk-KZ"/>
              </w:rPr>
              <w:t>Бастаманы қарастыру үшін бөлшек сауда желісінің операторына ресми инвестициялық ұсыныс жолдау қажет.</w:t>
            </w:r>
          </w:p>
          <w:p w14:paraId="03F89EC9" w14:textId="77777777" w:rsidR="00867A4E" w:rsidRPr="00D247C9" w:rsidRDefault="00867A4E" w:rsidP="00867A4E">
            <w:pPr>
              <w:pStyle w:val="a3"/>
              <w:spacing w:before="0" w:beforeAutospacing="0" w:after="0" w:afterAutospacing="0"/>
              <w:jc w:val="both"/>
              <w:rPr>
                <w:lang w:val="kk-KZ"/>
              </w:rPr>
            </w:pPr>
            <w:r w:rsidRPr="00C63C5C">
              <w:rPr>
                <w:lang w:val="kk-KZ"/>
              </w:rPr>
              <w:t xml:space="preserve">Франшиза/серіктестік мәселесі оператордың саясатына байланысты. Локациясы мен форматы көрсетілген хатты мына мекенжайға жолдауға болады: office@petroretail.kz (байланыс деректері: </w:t>
            </w:r>
            <w:hyperlink r:id="rId25" w:tgtFrame="_blank" w:history="1">
              <w:r w:rsidRPr="00C63C5C">
                <w:rPr>
                  <w:lang w:val="kk-KZ"/>
                </w:rPr>
                <w:t>https://qazaqoil.kz/kz/contacts</w:t>
              </w:r>
            </w:hyperlink>
            <w:r w:rsidRPr="00C63C5C">
              <w:rPr>
                <w:lang w:val="kk-KZ"/>
              </w:rPr>
              <w:t>).</w:t>
            </w:r>
          </w:p>
        </w:tc>
      </w:tr>
      <w:tr w:rsidR="00867A4E" w:rsidRPr="00D247C9" w14:paraId="04C9B633" w14:textId="77777777" w:rsidTr="00472311">
        <w:trPr>
          <w:trHeight w:val="300"/>
        </w:trPr>
        <w:tc>
          <w:tcPr>
            <w:tcW w:w="710" w:type="dxa"/>
            <w:shd w:val="clear" w:color="auto" w:fill="auto"/>
            <w:noWrap/>
            <w:hideMark/>
          </w:tcPr>
          <w:p w14:paraId="6204AE3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19</w:t>
            </w:r>
          </w:p>
        </w:tc>
        <w:tc>
          <w:tcPr>
            <w:tcW w:w="2551" w:type="dxa"/>
            <w:shd w:val="clear" w:color="auto" w:fill="auto"/>
            <w:noWrap/>
          </w:tcPr>
          <w:p w14:paraId="689B40AD"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Можно ли установить АЗС в своём регионе?</w:t>
            </w:r>
          </w:p>
          <w:p w14:paraId="270D1380"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p>
          <w:p w14:paraId="3BB1E97F"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3357785E" w14:textId="77777777" w:rsidR="00867A4E" w:rsidRPr="00D247C9" w:rsidRDefault="00867A4E" w:rsidP="00867A4E">
            <w:pPr>
              <w:pStyle w:val="a3"/>
              <w:spacing w:before="0" w:beforeAutospacing="0" w:after="0" w:afterAutospacing="0"/>
              <w:jc w:val="both"/>
            </w:pPr>
            <w:r w:rsidRPr="00D247C9">
              <w:t>Строительство автозаправочной станции возможно</w:t>
            </w:r>
          </w:p>
          <w:p w14:paraId="3DB16FB6" w14:textId="77777777" w:rsidR="00867A4E" w:rsidRPr="00D247C9" w:rsidRDefault="00867A4E" w:rsidP="00867A4E">
            <w:pPr>
              <w:pStyle w:val="a3"/>
              <w:spacing w:before="0" w:beforeAutospacing="0" w:after="0" w:afterAutospacing="0"/>
              <w:jc w:val="both"/>
            </w:pPr>
            <w:r w:rsidRPr="00D247C9">
              <w:t>при соблюдении требований законодательства Республики Казахстан в сфере:</w:t>
            </w:r>
          </w:p>
          <w:p w14:paraId="5B17707B" w14:textId="77777777" w:rsidR="00867A4E" w:rsidRPr="00D247C9" w:rsidRDefault="00867A4E" w:rsidP="00867A4E">
            <w:pPr>
              <w:numPr>
                <w:ilvl w:val="0"/>
                <w:numId w:val="9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земельных отношений и градостроительства;</w:t>
            </w:r>
            <w:r w:rsidRPr="00D247C9">
              <w:rPr>
                <w:rFonts w:ascii="Times New Roman" w:hAnsi="Times New Roman" w:cs="Times New Roman"/>
                <w:sz w:val="24"/>
                <w:szCs w:val="24"/>
              </w:rPr>
              <w:t xml:space="preserve"> </w:t>
            </w:r>
          </w:p>
          <w:p w14:paraId="2D4316F2" w14:textId="77777777" w:rsidR="00867A4E" w:rsidRPr="00D247C9" w:rsidRDefault="00867A4E" w:rsidP="00867A4E">
            <w:pPr>
              <w:numPr>
                <w:ilvl w:val="0"/>
                <w:numId w:val="9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промышленной и пожарной безопасности;</w:t>
            </w:r>
            <w:r w:rsidRPr="00D247C9">
              <w:rPr>
                <w:rFonts w:ascii="Times New Roman" w:hAnsi="Times New Roman" w:cs="Times New Roman"/>
                <w:sz w:val="24"/>
                <w:szCs w:val="24"/>
              </w:rPr>
              <w:t xml:space="preserve"> </w:t>
            </w:r>
          </w:p>
          <w:p w14:paraId="01D409D9" w14:textId="77777777" w:rsidR="00867A4E" w:rsidRPr="00D247C9" w:rsidRDefault="00867A4E" w:rsidP="00867A4E">
            <w:pPr>
              <w:numPr>
                <w:ilvl w:val="0"/>
                <w:numId w:val="9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экологического регулирования;</w:t>
            </w:r>
            <w:r w:rsidRPr="00D247C9">
              <w:rPr>
                <w:rFonts w:ascii="Times New Roman" w:hAnsi="Times New Roman" w:cs="Times New Roman"/>
                <w:sz w:val="24"/>
                <w:szCs w:val="24"/>
              </w:rPr>
              <w:t xml:space="preserve"> </w:t>
            </w:r>
          </w:p>
          <w:p w14:paraId="3E8A8BB2" w14:textId="77777777" w:rsidR="00867A4E" w:rsidRPr="00D247C9" w:rsidRDefault="00867A4E" w:rsidP="00867A4E">
            <w:pPr>
              <w:numPr>
                <w:ilvl w:val="0"/>
                <w:numId w:val="9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лицензирования отдельных видов деятельности.</w:t>
            </w:r>
            <w:r w:rsidRPr="00D247C9">
              <w:rPr>
                <w:rFonts w:ascii="Times New Roman" w:hAnsi="Times New Roman" w:cs="Times New Roman"/>
                <w:sz w:val="24"/>
                <w:szCs w:val="24"/>
              </w:rPr>
              <w:t xml:space="preserve"> </w:t>
            </w:r>
          </w:p>
          <w:p w14:paraId="641DF88A" w14:textId="77777777" w:rsidR="00867A4E" w:rsidRPr="00D247C9" w:rsidRDefault="00867A4E" w:rsidP="00867A4E">
            <w:pPr>
              <w:pStyle w:val="a3"/>
              <w:spacing w:before="0" w:beforeAutospacing="0" w:after="0" w:afterAutospacing="0"/>
              <w:jc w:val="both"/>
            </w:pPr>
          </w:p>
          <w:p w14:paraId="6CD4C4E9" w14:textId="77777777" w:rsidR="00867A4E" w:rsidRPr="00D247C9" w:rsidRDefault="00867A4E" w:rsidP="00867A4E">
            <w:pPr>
              <w:pStyle w:val="a3"/>
              <w:spacing w:before="0" w:beforeAutospacing="0" w:after="0" w:afterAutospacing="0"/>
              <w:jc w:val="both"/>
            </w:pPr>
            <w:r w:rsidRPr="00D247C9">
              <w:t>Окончательное решение принимается:</w:t>
            </w:r>
          </w:p>
          <w:p w14:paraId="3993055F" w14:textId="77777777" w:rsidR="00867A4E" w:rsidRPr="00D247C9" w:rsidRDefault="00867A4E" w:rsidP="00867A4E">
            <w:pPr>
              <w:numPr>
                <w:ilvl w:val="0"/>
                <w:numId w:val="9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инвестором проекта;</w:t>
            </w:r>
            <w:r w:rsidRPr="00D247C9">
              <w:rPr>
                <w:rFonts w:ascii="Times New Roman" w:hAnsi="Times New Roman" w:cs="Times New Roman"/>
                <w:sz w:val="24"/>
                <w:szCs w:val="24"/>
              </w:rPr>
              <w:t xml:space="preserve"> </w:t>
            </w:r>
          </w:p>
          <w:p w14:paraId="5841E88C" w14:textId="77777777" w:rsidR="00867A4E" w:rsidRPr="00D247C9" w:rsidRDefault="00867A4E" w:rsidP="00867A4E">
            <w:pPr>
              <w:numPr>
                <w:ilvl w:val="0"/>
                <w:numId w:val="9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оператором розничной сети (при работе под брендом);</w:t>
            </w:r>
            <w:r w:rsidRPr="00D247C9">
              <w:rPr>
                <w:rFonts w:ascii="Times New Roman" w:hAnsi="Times New Roman" w:cs="Times New Roman"/>
                <w:sz w:val="24"/>
                <w:szCs w:val="24"/>
              </w:rPr>
              <w:t xml:space="preserve"> </w:t>
            </w:r>
          </w:p>
          <w:p w14:paraId="7383374C" w14:textId="77777777" w:rsidR="00867A4E" w:rsidRPr="00D247C9" w:rsidRDefault="00867A4E" w:rsidP="00867A4E">
            <w:pPr>
              <w:numPr>
                <w:ilvl w:val="0"/>
                <w:numId w:val="9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местными исполнительными органами в рамках разрешительных процедур.</w:t>
            </w:r>
            <w:r w:rsidRPr="00D247C9">
              <w:rPr>
                <w:rFonts w:ascii="Times New Roman" w:hAnsi="Times New Roman" w:cs="Times New Roman"/>
                <w:sz w:val="24"/>
                <w:szCs w:val="24"/>
              </w:rPr>
              <w:t xml:space="preserve"> </w:t>
            </w:r>
          </w:p>
          <w:p w14:paraId="0BED42CB" w14:textId="77777777" w:rsidR="00867A4E" w:rsidRPr="00D247C9" w:rsidRDefault="00867A4E" w:rsidP="00867A4E">
            <w:pPr>
              <w:pStyle w:val="a3"/>
              <w:spacing w:before="0" w:beforeAutospacing="0" w:after="0" w:afterAutospacing="0"/>
              <w:jc w:val="both"/>
              <w:rPr>
                <w:color w:val="000000"/>
                <w:highlight w:val="lightGray"/>
              </w:rPr>
            </w:pPr>
            <w:r w:rsidRPr="00D247C9">
              <w:rPr>
                <w:color w:val="000000"/>
              </w:rPr>
              <w:t xml:space="preserve"> Предложение участка/проекта: office@petroretail.kz.</w:t>
            </w:r>
          </w:p>
        </w:tc>
        <w:tc>
          <w:tcPr>
            <w:tcW w:w="2693" w:type="dxa"/>
          </w:tcPr>
          <w:p w14:paraId="02A51A6C"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Аймағымызда ЖҚС орната аласыздар ма?</w:t>
            </w:r>
          </w:p>
          <w:p w14:paraId="12F35683" w14:textId="77777777" w:rsidR="00867A4E" w:rsidRPr="00F2434C" w:rsidRDefault="00867A4E" w:rsidP="00867A4E">
            <w:pPr>
              <w:spacing w:after="0" w:line="240" w:lineRule="auto"/>
              <w:jc w:val="both"/>
              <w:rPr>
                <w:rFonts w:ascii="Times New Roman" w:eastAsia="Times New Roman" w:hAnsi="Times New Roman" w:cs="Times New Roman"/>
                <w:color w:val="000000"/>
                <w:sz w:val="24"/>
                <w:szCs w:val="24"/>
              </w:rPr>
            </w:pPr>
          </w:p>
          <w:p w14:paraId="2F58C16C" w14:textId="1C4A98B1" w:rsidR="00867A4E" w:rsidRPr="00D247C9" w:rsidRDefault="00867A4E" w:rsidP="00867A4E">
            <w:pPr>
              <w:pStyle w:val="a3"/>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tcPr>
          <w:p w14:paraId="282813AE" w14:textId="12F07F85" w:rsidR="00867A4E" w:rsidRPr="00D247C9" w:rsidRDefault="00867A4E" w:rsidP="00867A4E">
            <w:pPr>
              <w:pStyle w:val="a3"/>
              <w:spacing w:before="0" w:beforeAutospacing="0" w:after="0" w:afterAutospacing="0"/>
              <w:jc w:val="both"/>
              <w:rPr>
                <w:lang w:val="kk-KZ"/>
              </w:rPr>
            </w:pPr>
            <w:r w:rsidRPr="00D247C9">
              <w:rPr>
                <w:lang w:val="kk-KZ"/>
              </w:rPr>
              <w:t>Автожанармай құю станциясын салу:</w:t>
            </w:r>
          </w:p>
          <w:p w14:paraId="2487BAF3" w14:textId="77777777" w:rsidR="00867A4E" w:rsidRPr="00D247C9" w:rsidRDefault="00867A4E" w:rsidP="00867A4E">
            <w:pPr>
              <w:numPr>
                <w:ilvl w:val="0"/>
                <w:numId w:val="9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жер қатынастары және қала құрылысы;</w:t>
            </w:r>
            <w:r w:rsidRPr="00D247C9">
              <w:rPr>
                <w:rFonts w:ascii="Times New Roman" w:hAnsi="Times New Roman" w:cs="Times New Roman"/>
                <w:sz w:val="24"/>
                <w:szCs w:val="24"/>
                <w:lang w:val="kk-KZ"/>
              </w:rPr>
              <w:t xml:space="preserve"> </w:t>
            </w:r>
          </w:p>
          <w:p w14:paraId="061BD3B9" w14:textId="77777777" w:rsidR="00867A4E" w:rsidRPr="00D247C9" w:rsidRDefault="00867A4E" w:rsidP="00867A4E">
            <w:pPr>
              <w:numPr>
                <w:ilvl w:val="0"/>
                <w:numId w:val="9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өнеркәсіптік және өрт қауіпсіздігі;</w:t>
            </w:r>
            <w:r w:rsidRPr="00D247C9">
              <w:rPr>
                <w:rFonts w:ascii="Times New Roman" w:hAnsi="Times New Roman" w:cs="Times New Roman"/>
                <w:sz w:val="24"/>
                <w:szCs w:val="24"/>
                <w:lang w:val="kk-KZ"/>
              </w:rPr>
              <w:t xml:space="preserve"> </w:t>
            </w:r>
          </w:p>
          <w:p w14:paraId="749612B5" w14:textId="77777777" w:rsidR="00867A4E" w:rsidRPr="00D247C9" w:rsidRDefault="00867A4E" w:rsidP="00867A4E">
            <w:pPr>
              <w:numPr>
                <w:ilvl w:val="0"/>
                <w:numId w:val="9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экологиялық реттеу;</w:t>
            </w:r>
            <w:r w:rsidRPr="00D247C9">
              <w:rPr>
                <w:rFonts w:ascii="Times New Roman" w:hAnsi="Times New Roman" w:cs="Times New Roman"/>
                <w:sz w:val="24"/>
                <w:szCs w:val="24"/>
                <w:lang w:val="kk-KZ"/>
              </w:rPr>
              <w:t xml:space="preserve"> </w:t>
            </w:r>
          </w:p>
          <w:p w14:paraId="3C5893EE" w14:textId="77777777" w:rsidR="00867A4E" w:rsidRPr="00D247C9" w:rsidRDefault="00867A4E" w:rsidP="00867A4E">
            <w:pPr>
              <w:numPr>
                <w:ilvl w:val="0"/>
                <w:numId w:val="9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жекелеген қызмет түрлерін лицензиялау саласындағы Қазақстан Республикасы заңнамасының талаптары</w:t>
            </w:r>
            <w:r w:rsidRPr="00D247C9">
              <w:rPr>
                <w:rFonts w:ascii="Times New Roman" w:hAnsi="Times New Roman" w:cs="Times New Roman"/>
                <w:sz w:val="24"/>
                <w:szCs w:val="24"/>
                <w:lang w:val="kk-KZ"/>
              </w:rPr>
              <w:t xml:space="preserve"> сақталған жағдайда мүмкін.</w:t>
            </w:r>
          </w:p>
          <w:p w14:paraId="2D2FD3C6" w14:textId="77777777" w:rsidR="00867A4E" w:rsidRPr="00D247C9" w:rsidRDefault="00867A4E" w:rsidP="00867A4E">
            <w:pPr>
              <w:pStyle w:val="a3"/>
              <w:spacing w:before="0" w:beforeAutospacing="0" w:after="0" w:afterAutospacing="0"/>
              <w:jc w:val="both"/>
              <w:rPr>
                <w:lang w:val="kk-KZ"/>
              </w:rPr>
            </w:pPr>
          </w:p>
          <w:p w14:paraId="1EDC2341" w14:textId="77777777" w:rsidR="00867A4E" w:rsidRPr="00D247C9" w:rsidRDefault="00867A4E" w:rsidP="00867A4E">
            <w:pPr>
              <w:pStyle w:val="a3"/>
              <w:spacing w:before="0" w:beforeAutospacing="0" w:after="0" w:afterAutospacing="0"/>
              <w:jc w:val="both"/>
              <w:rPr>
                <w:lang w:val="kk-KZ"/>
              </w:rPr>
            </w:pPr>
            <w:r w:rsidRPr="00D247C9">
              <w:rPr>
                <w:lang w:val="kk-KZ"/>
              </w:rPr>
              <w:t>Түпкілікті шешімді:</w:t>
            </w:r>
          </w:p>
          <w:p w14:paraId="7E4143A9" w14:textId="77777777" w:rsidR="00867A4E" w:rsidRPr="00D247C9" w:rsidRDefault="00867A4E" w:rsidP="00867A4E">
            <w:pPr>
              <w:numPr>
                <w:ilvl w:val="0"/>
                <w:numId w:val="9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жоба инвесторы;</w:t>
            </w:r>
            <w:r w:rsidRPr="00D247C9">
              <w:rPr>
                <w:rFonts w:ascii="Times New Roman" w:hAnsi="Times New Roman" w:cs="Times New Roman"/>
                <w:sz w:val="24"/>
                <w:szCs w:val="24"/>
                <w:lang w:val="kk-KZ"/>
              </w:rPr>
              <w:t xml:space="preserve"> </w:t>
            </w:r>
          </w:p>
          <w:p w14:paraId="28CD9C70" w14:textId="77777777" w:rsidR="00867A4E" w:rsidRPr="00D247C9" w:rsidRDefault="00867A4E" w:rsidP="00867A4E">
            <w:pPr>
              <w:numPr>
                <w:ilvl w:val="0"/>
                <w:numId w:val="9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бөлшек сауда желісінің операторы (брендпен жұмыс істеген кезде);</w:t>
            </w:r>
            <w:r w:rsidRPr="00D247C9">
              <w:rPr>
                <w:rFonts w:ascii="Times New Roman" w:hAnsi="Times New Roman" w:cs="Times New Roman"/>
                <w:sz w:val="24"/>
                <w:szCs w:val="24"/>
                <w:lang w:val="kk-KZ"/>
              </w:rPr>
              <w:t xml:space="preserve"> </w:t>
            </w:r>
          </w:p>
          <w:p w14:paraId="72F739D8" w14:textId="77777777" w:rsidR="00867A4E" w:rsidRPr="00D247C9" w:rsidRDefault="00867A4E" w:rsidP="00867A4E">
            <w:pPr>
              <w:numPr>
                <w:ilvl w:val="0"/>
                <w:numId w:val="9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рұқсат беру рәсімдері шеңберінде жергілікті атқарушы органдар</w:t>
            </w:r>
            <w:r w:rsidRPr="00D247C9">
              <w:rPr>
                <w:rFonts w:ascii="Times New Roman" w:hAnsi="Times New Roman" w:cs="Times New Roman"/>
                <w:sz w:val="24"/>
                <w:szCs w:val="24"/>
                <w:lang w:val="kk-KZ"/>
              </w:rPr>
              <w:t xml:space="preserve"> қабылдайды. </w:t>
            </w:r>
          </w:p>
          <w:p w14:paraId="11730669" w14:textId="77777777" w:rsidR="00867A4E" w:rsidRPr="00D247C9" w:rsidRDefault="00867A4E" w:rsidP="00867A4E">
            <w:pPr>
              <w:spacing w:after="0" w:line="240" w:lineRule="auto"/>
              <w:jc w:val="both"/>
              <w:rPr>
                <w:rFonts w:ascii="Times New Roman" w:eastAsia="Times New Roman" w:hAnsi="Times New Roman" w:cs="Times New Roman"/>
                <w:color w:val="000000"/>
                <w:sz w:val="24"/>
                <w:szCs w:val="24"/>
                <w:highlight w:val="lightGray"/>
                <w:lang w:val="kk-KZ"/>
              </w:rPr>
            </w:pPr>
            <w:r w:rsidRPr="00D247C9">
              <w:rPr>
                <w:rFonts w:ascii="Times New Roman" w:hAnsi="Times New Roman" w:cs="Times New Roman"/>
                <w:sz w:val="24"/>
                <w:szCs w:val="24"/>
                <w:lang w:val="kk-KZ"/>
              </w:rPr>
              <w:t>Жер учаскесін/жобаны ұсыну: office@petroretail.kz</w:t>
            </w:r>
          </w:p>
        </w:tc>
      </w:tr>
      <w:tr w:rsidR="00942C3A" w:rsidRPr="00D247C9" w14:paraId="70585DD9" w14:textId="77777777" w:rsidTr="007645FE">
        <w:trPr>
          <w:trHeight w:val="300"/>
        </w:trPr>
        <w:tc>
          <w:tcPr>
            <w:tcW w:w="15593" w:type="dxa"/>
            <w:gridSpan w:val="5"/>
          </w:tcPr>
          <w:p w14:paraId="495F8404" w14:textId="0567F549" w:rsidR="00942C3A" w:rsidRPr="00942C3A" w:rsidRDefault="00942C3A" w:rsidP="00867A4E">
            <w:pPr>
              <w:spacing w:after="0" w:line="240" w:lineRule="auto"/>
              <w:jc w:val="center"/>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b/>
                <w:color w:val="000000"/>
                <w:sz w:val="24"/>
                <w:szCs w:val="24"/>
              </w:rPr>
              <w:t>III. Трудоустройство и кадровые вопросы</w:t>
            </w:r>
            <w:r>
              <w:rPr>
                <w:rFonts w:ascii="Times New Roman" w:eastAsia="Times New Roman" w:hAnsi="Times New Roman" w:cs="Times New Roman"/>
                <w:b/>
                <w:color w:val="000000"/>
                <w:sz w:val="24"/>
                <w:szCs w:val="24"/>
                <w:lang w:val="kk-KZ"/>
              </w:rPr>
              <w:t xml:space="preserve"> / Жұмысқа орналастыру және кадрлық мәселелер</w:t>
            </w:r>
          </w:p>
        </w:tc>
      </w:tr>
      <w:tr w:rsidR="00AC24F5" w:rsidRPr="00D80CAF" w14:paraId="0F1984C1" w14:textId="77777777" w:rsidTr="00472311">
        <w:trPr>
          <w:trHeight w:val="300"/>
        </w:trPr>
        <w:tc>
          <w:tcPr>
            <w:tcW w:w="710" w:type="dxa"/>
            <w:shd w:val="clear" w:color="auto" w:fill="auto"/>
            <w:noWrap/>
          </w:tcPr>
          <w:p w14:paraId="09154A37"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20</w:t>
            </w:r>
          </w:p>
        </w:tc>
        <w:tc>
          <w:tcPr>
            <w:tcW w:w="2551" w:type="dxa"/>
            <w:shd w:val="clear" w:color="auto" w:fill="auto"/>
            <w:noWrap/>
          </w:tcPr>
          <w:p w14:paraId="10CCE78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устроиться на работу в КМГ?</w:t>
            </w:r>
          </w:p>
          <w:p w14:paraId="1FDB5E85"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3DC5CF6F"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68B3BB39"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52227B1B" w14:textId="77777777" w:rsidR="00AC24F5" w:rsidRPr="00D247C9" w:rsidRDefault="00AC24F5" w:rsidP="00AC24F5">
            <w:pPr>
              <w:pStyle w:val="a3"/>
              <w:spacing w:before="0" w:beforeAutospacing="0" w:after="0" w:afterAutospacing="0"/>
              <w:jc w:val="both"/>
            </w:pPr>
            <w:r w:rsidRPr="00D247C9">
              <w:t>Процесс привлечения и отбора кандидатов на вакантные должности</w:t>
            </w:r>
            <w:r w:rsidRPr="00D247C9">
              <w:rPr>
                <w:lang w:val="kk-KZ"/>
              </w:rPr>
              <w:t xml:space="preserve"> </w:t>
            </w:r>
            <w:r w:rsidRPr="00D247C9">
              <w:t>в группе компаний АО НК «КазМунайГаз» осуществляется на конкурсной основе</w:t>
            </w:r>
            <w:r w:rsidRPr="00D247C9">
              <w:rPr>
                <w:lang w:val="kk-KZ"/>
              </w:rPr>
              <w:t xml:space="preserve"> </w:t>
            </w:r>
            <w:r w:rsidRPr="00D247C9">
              <w:t>в соответствии с внутренними нормативными документами, регламентирующими</w:t>
            </w:r>
            <w:r w:rsidRPr="00D247C9">
              <w:rPr>
                <w:lang w:val="kk-KZ"/>
              </w:rPr>
              <w:t xml:space="preserve"> </w:t>
            </w:r>
            <w:r w:rsidRPr="00D247C9">
              <w:t>порядок подбора и найма персонала.</w:t>
            </w:r>
          </w:p>
          <w:p w14:paraId="0FD9AF40" w14:textId="77777777" w:rsidR="00AC24F5" w:rsidRPr="00D247C9" w:rsidRDefault="00AC24F5" w:rsidP="00AC24F5">
            <w:pPr>
              <w:pStyle w:val="a3"/>
              <w:spacing w:before="0" w:beforeAutospacing="0" w:after="0" w:afterAutospacing="0"/>
              <w:jc w:val="both"/>
            </w:pPr>
            <w:r w:rsidRPr="00D247C9">
              <w:t>При этом все организации, входящие в группу КМГ, включая дочерние, зависимые</w:t>
            </w:r>
            <w:r w:rsidRPr="00D247C9">
              <w:rPr>
                <w:lang w:val="kk-KZ"/>
              </w:rPr>
              <w:t xml:space="preserve"> </w:t>
            </w:r>
            <w:r w:rsidRPr="00D247C9">
              <w:t>и совместные предприятия, являются самостоятельными юридическими лицами</w:t>
            </w:r>
            <w:r w:rsidRPr="00D247C9">
              <w:rPr>
                <w:lang w:val="kk-KZ"/>
              </w:rPr>
              <w:t xml:space="preserve"> </w:t>
            </w:r>
            <w:r w:rsidRPr="00D247C9">
              <w:t>и принимают решения о приёме работников самостоятельно, исходя из:</w:t>
            </w:r>
          </w:p>
          <w:p w14:paraId="2D24E811" w14:textId="77777777" w:rsidR="00AC24F5" w:rsidRPr="00D247C9" w:rsidRDefault="00AC24F5" w:rsidP="00AC24F5">
            <w:pPr>
              <w:numPr>
                <w:ilvl w:val="0"/>
                <w:numId w:val="9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утверждённой штатной численности;</w:t>
            </w:r>
            <w:r w:rsidRPr="00D247C9">
              <w:rPr>
                <w:rFonts w:ascii="Times New Roman" w:hAnsi="Times New Roman" w:cs="Times New Roman"/>
                <w:sz w:val="24"/>
                <w:szCs w:val="24"/>
              </w:rPr>
              <w:t xml:space="preserve"> </w:t>
            </w:r>
          </w:p>
          <w:p w14:paraId="7BE7A864" w14:textId="77777777" w:rsidR="00AC24F5" w:rsidRPr="00D247C9" w:rsidRDefault="00AC24F5" w:rsidP="00AC24F5">
            <w:pPr>
              <w:numPr>
                <w:ilvl w:val="0"/>
                <w:numId w:val="9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производственной потребности в кадрах;</w:t>
            </w:r>
            <w:r w:rsidRPr="00D247C9">
              <w:rPr>
                <w:rFonts w:ascii="Times New Roman" w:hAnsi="Times New Roman" w:cs="Times New Roman"/>
                <w:sz w:val="24"/>
                <w:szCs w:val="24"/>
              </w:rPr>
              <w:t xml:space="preserve"> </w:t>
            </w:r>
          </w:p>
          <w:p w14:paraId="01340AD4" w14:textId="77777777" w:rsidR="00AC24F5" w:rsidRPr="00D247C9" w:rsidRDefault="00AC24F5" w:rsidP="00AC24F5">
            <w:pPr>
              <w:numPr>
                <w:ilvl w:val="0"/>
                <w:numId w:val="9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квалификационных требований к должности;</w:t>
            </w:r>
            <w:r w:rsidRPr="00D247C9">
              <w:rPr>
                <w:rFonts w:ascii="Times New Roman" w:hAnsi="Times New Roman" w:cs="Times New Roman"/>
                <w:sz w:val="24"/>
                <w:szCs w:val="24"/>
              </w:rPr>
              <w:t xml:space="preserve"> </w:t>
            </w:r>
          </w:p>
          <w:p w14:paraId="44901C4A" w14:textId="77777777" w:rsidR="00AC24F5" w:rsidRPr="00D247C9" w:rsidRDefault="00AC24F5" w:rsidP="00AC24F5">
            <w:pPr>
              <w:numPr>
                <w:ilvl w:val="0"/>
                <w:numId w:val="9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результатов конкурсного отбора.</w:t>
            </w:r>
            <w:r w:rsidRPr="00D247C9">
              <w:rPr>
                <w:rFonts w:ascii="Times New Roman" w:hAnsi="Times New Roman" w:cs="Times New Roman"/>
                <w:sz w:val="24"/>
                <w:szCs w:val="24"/>
              </w:rPr>
              <w:t xml:space="preserve"> </w:t>
            </w:r>
          </w:p>
          <w:p w14:paraId="679A2257" w14:textId="77777777" w:rsidR="00AC24F5" w:rsidRPr="00D247C9" w:rsidRDefault="00AC24F5" w:rsidP="00AC24F5">
            <w:pPr>
              <w:pStyle w:val="a3"/>
              <w:spacing w:before="0" w:beforeAutospacing="0" w:after="0" w:afterAutospacing="0"/>
              <w:jc w:val="both"/>
            </w:pPr>
          </w:p>
          <w:p w14:paraId="1F2458A5" w14:textId="77777777" w:rsidR="00AC24F5" w:rsidRPr="00D247C9" w:rsidRDefault="00AC24F5" w:rsidP="00AC24F5">
            <w:pPr>
              <w:pStyle w:val="a3"/>
              <w:spacing w:before="0" w:beforeAutospacing="0" w:after="0" w:afterAutospacing="0"/>
              <w:jc w:val="both"/>
            </w:pPr>
            <w:r w:rsidRPr="00D247C9">
              <w:t>Актуальная информация о вакансиях размещается на специализированных</w:t>
            </w:r>
            <w:r w:rsidRPr="00D247C9">
              <w:rPr>
                <w:lang w:val="kk-KZ"/>
              </w:rPr>
              <w:t xml:space="preserve"> </w:t>
            </w:r>
            <w:r w:rsidRPr="00D247C9">
              <w:t>электронных ресурсах группы компаний.</w:t>
            </w:r>
          </w:p>
          <w:p w14:paraId="50698124" w14:textId="77777777" w:rsidR="00AC24F5" w:rsidRPr="00D247C9" w:rsidRDefault="00AC24F5" w:rsidP="00AC24F5">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 </w:t>
            </w:r>
            <w:hyperlink r:id="rId26" w:history="1">
              <w:r w:rsidRPr="00D247C9">
                <w:rPr>
                  <w:rStyle w:val="a4"/>
                  <w:rFonts w:ascii="Times New Roman" w:eastAsia="Times New Roman" w:hAnsi="Times New Roman" w:cs="Times New Roman"/>
                  <w:color w:val="auto"/>
                  <w:sz w:val="24"/>
                  <w:szCs w:val="24"/>
                  <w:u w:val="none"/>
                </w:rPr>
                <w:t>https://work.kmg.kz/</w:t>
              </w:r>
            </w:hyperlink>
          </w:p>
          <w:p w14:paraId="7A8C1BB0" w14:textId="77777777" w:rsidR="00AC24F5" w:rsidRPr="00D247C9" w:rsidRDefault="00AC24F5" w:rsidP="00AC24F5">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QSamruk </w:t>
            </w:r>
            <w:hyperlink r:id="rId27" w:history="1">
              <w:r w:rsidRPr="00D247C9">
                <w:rPr>
                  <w:rStyle w:val="a4"/>
                  <w:rFonts w:ascii="Times New Roman" w:eastAsia="Times New Roman" w:hAnsi="Times New Roman" w:cs="Times New Roman"/>
                  <w:color w:val="auto"/>
                  <w:sz w:val="24"/>
                  <w:szCs w:val="24"/>
                  <w:u w:val="none"/>
                </w:rPr>
                <w:t>https://qsamruk.kz/vacancy</w:t>
              </w:r>
            </w:hyperlink>
            <w:r w:rsidRPr="00D247C9">
              <w:rPr>
                <w:rFonts w:ascii="Times New Roman" w:eastAsia="Times New Roman" w:hAnsi="Times New Roman" w:cs="Times New Roman"/>
                <w:sz w:val="24"/>
                <w:szCs w:val="24"/>
              </w:rPr>
              <w:t xml:space="preserve">. </w:t>
            </w:r>
          </w:p>
          <w:p w14:paraId="6C0F386E"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Вопросы: HRteam@kmg.kz.</w:t>
            </w:r>
          </w:p>
        </w:tc>
        <w:tc>
          <w:tcPr>
            <w:tcW w:w="2693" w:type="dxa"/>
          </w:tcPr>
          <w:p w14:paraId="13D9A84C"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ҚМГ-да жұмысқа қалай орналасуға болады?</w:t>
            </w:r>
          </w:p>
          <w:p w14:paraId="201A1605"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23CB9051"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5B94C9E6" w14:textId="536C2660" w:rsidR="00AC24F5" w:rsidRPr="00D247C9" w:rsidRDefault="00AC24F5" w:rsidP="00AC24F5">
            <w:pPr>
              <w:pStyle w:val="a3"/>
              <w:spacing w:before="0" w:beforeAutospacing="0" w:after="0" w:afterAutospacing="0"/>
              <w:jc w:val="both"/>
              <w:rPr>
                <w:lang w:val="kk-KZ"/>
              </w:rPr>
            </w:pPr>
            <w:r w:rsidRPr="00F2434C">
              <w:rPr>
                <w:color w:val="000000"/>
                <w:lang w:val="kk"/>
              </w:rPr>
              <w:t>Адами ресурстарды басқару департаменті</w:t>
            </w:r>
          </w:p>
        </w:tc>
        <w:tc>
          <w:tcPr>
            <w:tcW w:w="4820" w:type="dxa"/>
          </w:tcPr>
          <w:p w14:paraId="1EF4B9CA" w14:textId="3F8E9271" w:rsidR="00AC24F5" w:rsidRPr="00D247C9" w:rsidRDefault="00AC24F5" w:rsidP="00AC24F5">
            <w:pPr>
              <w:pStyle w:val="a3"/>
              <w:spacing w:before="0" w:beforeAutospacing="0" w:after="0" w:afterAutospacing="0"/>
              <w:jc w:val="both"/>
              <w:rPr>
                <w:lang w:val="kk-KZ"/>
              </w:rPr>
            </w:pPr>
            <w:r w:rsidRPr="00D247C9">
              <w:rPr>
                <w:lang w:val="kk-KZ"/>
              </w:rPr>
              <w:t>«ҚазМұнайГаз» ҰК АҚ компаниялар тобындағы бос лауазымдарға кандидаттарды тарту және іріктеу персоналды іріктеу және жалдау тәртібін реттейтін ішкі нормативтік құжаттарға сәйкес конкурстық негізде жүзеге асырылады.</w:t>
            </w:r>
          </w:p>
          <w:p w14:paraId="2D884E87" w14:textId="77777777" w:rsidR="00AC24F5" w:rsidRPr="00D247C9" w:rsidRDefault="00AC24F5" w:rsidP="00AC24F5">
            <w:pPr>
              <w:pStyle w:val="a3"/>
              <w:spacing w:before="0" w:beforeAutospacing="0" w:after="0" w:afterAutospacing="0"/>
              <w:jc w:val="both"/>
              <w:rPr>
                <w:lang w:val="kk-KZ"/>
              </w:rPr>
            </w:pPr>
            <w:r w:rsidRPr="00D247C9">
              <w:rPr>
                <w:lang w:val="kk-KZ"/>
              </w:rPr>
              <w:t>ҚМГ тобына кіретін барлық ұйымдар, оның ішінде еншілес, тәуелді және бірлескен кәсіпорындар дербес заңды тұлғалар болып табылады және:</w:t>
            </w:r>
          </w:p>
          <w:p w14:paraId="61396A35" w14:textId="77777777" w:rsidR="00AC24F5" w:rsidRPr="00D247C9" w:rsidRDefault="00AC24F5" w:rsidP="00AC24F5">
            <w:pPr>
              <w:numPr>
                <w:ilvl w:val="0"/>
                <w:numId w:val="9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бекітілген штат санын;</w:t>
            </w:r>
            <w:r w:rsidRPr="00D247C9">
              <w:rPr>
                <w:rFonts w:ascii="Times New Roman" w:hAnsi="Times New Roman" w:cs="Times New Roman"/>
                <w:sz w:val="24"/>
                <w:szCs w:val="24"/>
                <w:lang w:val="kk-KZ"/>
              </w:rPr>
              <w:t xml:space="preserve"> </w:t>
            </w:r>
          </w:p>
          <w:p w14:paraId="72AC52EF" w14:textId="77777777" w:rsidR="00AC24F5" w:rsidRPr="00D247C9" w:rsidRDefault="00AC24F5" w:rsidP="00AC24F5">
            <w:pPr>
              <w:numPr>
                <w:ilvl w:val="0"/>
                <w:numId w:val="9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кадрларға өндірістік қажеттілікті;</w:t>
            </w:r>
            <w:r w:rsidRPr="00D247C9">
              <w:rPr>
                <w:rFonts w:ascii="Times New Roman" w:hAnsi="Times New Roman" w:cs="Times New Roman"/>
                <w:sz w:val="24"/>
                <w:szCs w:val="24"/>
                <w:lang w:val="kk-KZ"/>
              </w:rPr>
              <w:t xml:space="preserve"> </w:t>
            </w:r>
          </w:p>
          <w:p w14:paraId="57F6994D" w14:textId="77777777" w:rsidR="00AC24F5" w:rsidRPr="00D247C9" w:rsidRDefault="00AC24F5" w:rsidP="00AC24F5">
            <w:pPr>
              <w:numPr>
                <w:ilvl w:val="0"/>
                <w:numId w:val="9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лауазымға қойылатын біліктілік талаптарын;</w:t>
            </w:r>
            <w:r w:rsidRPr="00D247C9">
              <w:rPr>
                <w:rFonts w:ascii="Times New Roman" w:hAnsi="Times New Roman" w:cs="Times New Roman"/>
                <w:sz w:val="24"/>
                <w:szCs w:val="24"/>
                <w:lang w:val="kk-KZ"/>
              </w:rPr>
              <w:t xml:space="preserve"> </w:t>
            </w:r>
          </w:p>
          <w:p w14:paraId="2A641031" w14:textId="77777777" w:rsidR="00AC24F5" w:rsidRPr="00D247C9" w:rsidRDefault="00AC24F5" w:rsidP="00AC24F5">
            <w:pPr>
              <w:numPr>
                <w:ilvl w:val="0"/>
                <w:numId w:val="96"/>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конкурстық іріктеу нәтижелерін ескеріп,</w:t>
            </w:r>
            <w:r w:rsidRPr="00D247C9">
              <w:rPr>
                <w:rFonts w:ascii="Times New Roman" w:hAnsi="Times New Roman" w:cs="Times New Roman"/>
                <w:sz w:val="24"/>
                <w:szCs w:val="24"/>
                <w:lang w:val="kk-KZ"/>
              </w:rPr>
              <w:t xml:space="preserve"> </w:t>
            </w:r>
            <w:r w:rsidRPr="00A3649B">
              <w:rPr>
                <w:rFonts w:ascii="Times New Roman" w:hAnsi="Times New Roman" w:cs="Times New Roman"/>
                <w:lang w:val="kk-KZ"/>
              </w:rPr>
              <w:t>қызметкерлерді жұмысқа қабылдау туралы шешімдерді</w:t>
            </w:r>
            <w:r w:rsidRPr="00D247C9" w:rsidDel="005B5495">
              <w:rPr>
                <w:rFonts w:ascii="Times New Roman" w:hAnsi="Times New Roman" w:cs="Times New Roman"/>
                <w:sz w:val="24"/>
                <w:szCs w:val="24"/>
                <w:lang w:val="kk-KZ"/>
              </w:rPr>
              <w:t xml:space="preserve"> </w:t>
            </w:r>
            <w:r w:rsidRPr="00D247C9">
              <w:rPr>
                <w:rFonts w:ascii="Times New Roman" w:hAnsi="Times New Roman" w:cs="Times New Roman"/>
                <w:sz w:val="24"/>
                <w:szCs w:val="24"/>
                <w:lang w:val="kk-KZ"/>
              </w:rPr>
              <w:t>дербес қабылдады.</w:t>
            </w:r>
          </w:p>
          <w:p w14:paraId="5BCDECE2" w14:textId="77777777" w:rsidR="00AC24F5" w:rsidRPr="00D247C9" w:rsidRDefault="00AC24F5" w:rsidP="00AC24F5">
            <w:pPr>
              <w:pStyle w:val="a3"/>
              <w:spacing w:before="0" w:beforeAutospacing="0" w:after="0" w:afterAutospacing="0"/>
              <w:jc w:val="both"/>
              <w:rPr>
                <w:lang w:val="kk-KZ"/>
              </w:rPr>
            </w:pPr>
          </w:p>
          <w:p w14:paraId="06058614" w14:textId="77777777" w:rsidR="00AC24F5" w:rsidRPr="00D247C9" w:rsidRDefault="00AC24F5" w:rsidP="00AC24F5">
            <w:pPr>
              <w:pStyle w:val="a3"/>
              <w:spacing w:before="0" w:beforeAutospacing="0" w:after="0" w:afterAutospacing="0"/>
              <w:jc w:val="both"/>
              <w:rPr>
                <w:lang w:val="kk-KZ"/>
              </w:rPr>
            </w:pPr>
            <w:r w:rsidRPr="00D247C9">
              <w:rPr>
                <w:lang w:val="kk-KZ"/>
              </w:rPr>
              <w:t>Бос жұмыс орындары туралы өзекті ақпарат компанияның арнайы электрондық ресурстарына ораналастырылады.</w:t>
            </w:r>
          </w:p>
          <w:p w14:paraId="1CF556EE"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lang w:val="kk-KZ"/>
              </w:rPr>
              <w:t xml:space="preserve">https://work.kmg.kz/ </w:t>
            </w:r>
          </w:p>
          <w:p w14:paraId="0B149BA4"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lang w:val="kk-KZ"/>
              </w:rPr>
              <w:t xml:space="preserve">QSamruk https://qsamruk.kz/vacancy. </w:t>
            </w:r>
          </w:p>
          <w:p w14:paraId="30A39861" w14:textId="77777777" w:rsidR="00AC24F5" w:rsidRPr="00D247C9" w:rsidRDefault="00AC24F5" w:rsidP="00AC24F5">
            <w:pPr>
              <w:spacing w:after="0" w:line="240" w:lineRule="auto"/>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lang w:val="kk-KZ"/>
              </w:rPr>
              <w:t>Сұрақтар бойынша: HRteam@kmg.kz.</w:t>
            </w:r>
          </w:p>
        </w:tc>
      </w:tr>
      <w:tr w:rsidR="00AC24F5" w:rsidRPr="00D80CAF" w14:paraId="4FB1027B" w14:textId="77777777" w:rsidTr="00472311">
        <w:trPr>
          <w:trHeight w:val="300"/>
        </w:trPr>
        <w:tc>
          <w:tcPr>
            <w:tcW w:w="710" w:type="dxa"/>
            <w:shd w:val="clear" w:color="auto" w:fill="auto"/>
            <w:noWrap/>
          </w:tcPr>
          <w:p w14:paraId="6106867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21</w:t>
            </w:r>
          </w:p>
        </w:tc>
        <w:tc>
          <w:tcPr>
            <w:tcW w:w="2551" w:type="dxa"/>
            <w:shd w:val="clear" w:color="auto" w:fill="auto"/>
            <w:noWrap/>
          </w:tcPr>
          <w:p w14:paraId="5261D029"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посмотреть вакансии?</w:t>
            </w:r>
          </w:p>
          <w:p w14:paraId="0D7B8692"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56E64210"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5A815466" w14:textId="77777777" w:rsidR="00AC24F5" w:rsidRPr="00D247C9" w:rsidRDefault="00AC24F5" w:rsidP="00AC24F5">
            <w:pPr>
              <w:pStyle w:val="a3"/>
              <w:spacing w:before="0" w:beforeAutospacing="0" w:after="0" w:afterAutospacing="0"/>
              <w:jc w:val="both"/>
            </w:pPr>
            <w:r w:rsidRPr="00D247C9">
              <w:t>Все актуальные вакансии по группе компаний КМГ размещаются:</w:t>
            </w:r>
          </w:p>
          <w:p w14:paraId="2E8FBF2C" w14:textId="77777777" w:rsidR="00AC24F5" w:rsidRPr="00D247C9" w:rsidRDefault="00AC24F5" w:rsidP="00AC24F5">
            <w:pPr>
              <w:numPr>
                <w:ilvl w:val="0"/>
                <w:numId w:val="9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карьерном портале группы компаний;</w:t>
            </w:r>
            <w:r w:rsidRPr="00D247C9">
              <w:rPr>
                <w:rFonts w:ascii="Times New Roman" w:hAnsi="Times New Roman" w:cs="Times New Roman"/>
                <w:sz w:val="24"/>
                <w:szCs w:val="24"/>
              </w:rPr>
              <w:t xml:space="preserve"> </w:t>
            </w:r>
          </w:p>
          <w:p w14:paraId="5BA5C6F6" w14:textId="77777777" w:rsidR="00AC24F5" w:rsidRPr="00D247C9" w:rsidRDefault="00AC24F5" w:rsidP="00AC24F5">
            <w:pPr>
              <w:numPr>
                <w:ilvl w:val="0"/>
                <w:numId w:val="9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единой платформе трудоустройства фонда «Самрук-Қазына».</w:t>
            </w:r>
            <w:r w:rsidRPr="00D247C9">
              <w:rPr>
                <w:rFonts w:ascii="Times New Roman" w:hAnsi="Times New Roman" w:cs="Times New Roman"/>
                <w:sz w:val="24"/>
                <w:szCs w:val="24"/>
              </w:rPr>
              <w:t xml:space="preserve"> </w:t>
            </w:r>
          </w:p>
          <w:p w14:paraId="01CEAC41" w14:textId="77777777" w:rsidR="00AC24F5" w:rsidRPr="00D247C9" w:rsidRDefault="00AC24F5" w:rsidP="00AC24F5">
            <w:pPr>
              <w:pStyle w:val="a3"/>
              <w:spacing w:before="0" w:beforeAutospacing="0" w:after="0" w:afterAutospacing="0"/>
              <w:jc w:val="both"/>
            </w:pPr>
            <w:r w:rsidRPr="00D247C9">
              <w:t>На указанных ресурсах кандидаты могут:</w:t>
            </w:r>
          </w:p>
          <w:p w14:paraId="70B2E7C4" w14:textId="77777777" w:rsidR="00AC24F5" w:rsidRPr="00D247C9" w:rsidRDefault="00AC24F5" w:rsidP="00AC24F5">
            <w:pPr>
              <w:numPr>
                <w:ilvl w:val="0"/>
                <w:numId w:val="9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ознакомиться с требованиями к должности;</w:t>
            </w:r>
            <w:r w:rsidRPr="00D247C9">
              <w:rPr>
                <w:rFonts w:ascii="Times New Roman" w:hAnsi="Times New Roman" w:cs="Times New Roman"/>
                <w:sz w:val="24"/>
                <w:szCs w:val="24"/>
              </w:rPr>
              <w:t xml:space="preserve"> </w:t>
            </w:r>
          </w:p>
          <w:p w14:paraId="1A724637" w14:textId="77777777" w:rsidR="00AC24F5" w:rsidRPr="00D247C9" w:rsidRDefault="00AC24F5" w:rsidP="00AC24F5">
            <w:pPr>
              <w:numPr>
                <w:ilvl w:val="0"/>
                <w:numId w:val="9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подать отклик на вакансию;</w:t>
            </w:r>
            <w:r w:rsidRPr="00D247C9">
              <w:rPr>
                <w:rFonts w:ascii="Times New Roman" w:hAnsi="Times New Roman" w:cs="Times New Roman"/>
                <w:sz w:val="24"/>
                <w:szCs w:val="24"/>
              </w:rPr>
              <w:t xml:space="preserve"> </w:t>
            </w:r>
          </w:p>
          <w:p w14:paraId="2CFC67B3" w14:textId="77777777" w:rsidR="00AC24F5" w:rsidRPr="00D247C9" w:rsidRDefault="00AC24F5" w:rsidP="00AC24F5">
            <w:pPr>
              <w:numPr>
                <w:ilvl w:val="0"/>
                <w:numId w:val="9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разместить резюме в базе кандидатов.</w:t>
            </w:r>
            <w:r w:rsidRPr="00D247C9">
              <w:rPr>
                <w:rFonts w:ascii="Times New Roman" w:hAnsi="Times New Roman" w:cs="Times New Roman"/>
                <w:sz w:val="24"/>
                <w:szCs w:val="24"/>
              </w:rPr>
              <w:t xml:space="preserve"> </w:t>
            </w:r>
          </w:p>
          <w:p w14:paraId="6A230EF3"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Вакансии: https://work.kmg.kz/ и https://qsamruk.kz/vacancy (см. также раздел «Карьера» КМГ).</w:t>
            </w:r>
          </w:p>
        </w:tc>
        <w:tc>
          <w:tcPr>
            <w:tcW w:w="2693" w:type="dxa"/>
          </w:tcPr>
          <w:p w14:paraId="77091E7E"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Бос жұмыс орындарын қайдан көруге болады?</w:t>
            </w:r>
          </w:p>
          <w:p w14:paraId="33E3BE03"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387AD303" w14:textId="42FD44D8" w:rsidR="00AC24F5" w:rsidRPr="00D247C9" w:rsidRDefault="00AC24F5" w:rsidP="00AC24F5">
            <w:pPr>
              <w:pStyle w:val="a3"/>
              <w:spacing w:before="0" w:beforeAutospacing="0" w:after="0" w:afterAutospacing="0"/>
              <w:jc w:val="both"/>
              <w:rPr>
                <w:lang w:val="kk-KZ"/>
              </w:rPr>
            </w:pPr>
            <w:r w:rsidRPr="00F2434C">
              <w:rPr>
                <w:color w:val="000000"/>
                <w:lang w:val="kk"/>
              </w:rPr>
              <w:t>Адами ресурстарды басқару департаменті</w:t>
            </w:r>
          </w:p>
        </w:tc>
        <w:tc>
          <w:tcPr>
            <w:tcW w:w="4820" w:type="dxa"/>
          </w:tcPr>
          <w:p w14:paraId="5E0160B5" w14:textId="76125604" w:rsidR="00AC24F5" w:rsidRPr="00D247C9" w:rsidRDefault="00AC24F5" w:rsidP="00AC24F5">
            <w:pPr>
              <w:pStyle w:val="a3"/>
              <w:spacing w:before="0" w:beforeAutospacing="0" w:after="0" w:afterAutospacing="0"/>
              <w:jc w:val="both"/>
              <w:rPr>
                <w:lang w:val="kk-KZ"/>
              </w:rPr>
            </w:pPr>
            <w:r w:rsidRPr="00D247C9">
              <w:rPr>
                <w:lang w:val="kk-KZ"/>
              </w:rPr>
              <w:t>ҚМГ компаниялар тобы бойынша барлық бос жұмыс орындары:</w:t>
            </w:r>
          </w:p>
          <w:p w14:paraId="75E7F730" w14:textId="77777777" w:rsidR="00AC24F5" w:rsidRPr="00D247C9" w:rsidRDefault="00AC24F5" w:rsidP="00AC24F5">
            <w:pPr>
              <w:numPr>
                <w:ilvl w:val="0"/>
                <w:numId w:val="9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компаниялар тобының мансап порталында;</w:t>
            </w:r>
            <w:r w:rsidRPr="00D247C9">
              <w:rPr>
                <w:rFonts w:ascii="Times New Roman" w:hAnsi="Times New Roman" w:cs="Times New Roman"/>
                <w:sz w:val="24"/>
                <w:szCs w:val="24"/>
                <w:lang w:val="kk-KZ"/>
              </w:rPr>
              <w:t xml:space="preserve"> </w:t>
            </w:r>
          </w:p>
          <w:p w14:paraId="5F02DACE" w14:textId="77777777" w:rsidR="00AC24F5" w:rsidRPr="00D247C9" w:rsidRDefault="00AC24F5" w:rsidP="00AC24F5">
            <w:pPr>
              <w:numPr>
                <w:ilvl w:val="0"/>
                <w:numId w:val="9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«Самұрық-Қазына» қорының бірыңғай жұмысқа орналастыру платформасында </w:t>
            </w:r>
            <w:r w:rsidRPr="00D247C9">
              <w:rPr>
                <w:rFonts w:ascii="Times New Roman" w:hAnsi="Times New Roman" w:cs="Times New Roman"/>
                <w:sz w:val="24"/>
                <w:szCs w:val="24"/>
                <w:lang w:val="kk-KZ"/>
              </w:rPr>
              <w:t>орналастырылады.</w:t>
            </w:r>
          </w:p>
          <w:p w14:paraId="0B91001C" w14:textId="77777777" w:rsidR="00AC24F5" w:rsidRPr="00D247C9" w:rsidRDefault="00AC24F5" w:rsidP="00AC24F5">
            <w:pPr>
              <w:pStyle w:val="a3"/>
              <w:spacing w:before="0" w:beforeAutospacing="0" w:after="0" w:afterAutospacing="0"/>
              <w:jc w:val="both"/>
              <w:rPr>
                <w:lang w:val="kk-KZ"/>
              </w:rPr>
            </w:pPr>
            <w:r w:rsidRPr="00D247C9">
              <w:rPr>
                <w:lang w:val="kk-KZ"/>
              </w:rPr>
              <w:t>Аталған ресурстарда кандидаттар:</w:t>
            </w:r>
          </w:p>
          <w:p w14:paraId="54BDDB88" w14:textId="77777777" w:rsidR="00AC24F5" w:rsidRPr="00D247C9" w:rsidRDefault="00AC24F5" w:rsidP="00AC24F5">
            <w:pPr>
              <w:numPr>
                <w:ilvl w:val="0"/>
                <w:numId w:val="10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лауазым талаптарымен таныса алады;</w:t>
            </w:r>
            <w:r w:rsidRPr="00D247C9">
              <w:rPr>
                <w:rFonts w:ascii="Times New Roman" w:hAnsi="Times New Roman" w:cs="Times New Roman"/>
                <w:sz w:val="24"/>
                <w:szCs w:val="24"/>
                <w:lang w:val="kk-KZ"/>
              </w:rPr>
              <w:t xml:space="preserve"> </w:t>
            </w:r>
          </w:p>
          <w:p w14:paraId="129BD470" w14:textId="77777777" w:rsidR="00AC24F5" w:rsidRPr="00D247C9" w:rsidRDefault="00AC24F5" w:rsidP="00AC24F5">
            <w:pPr>
              <w:numPr>
                <w:ilvl w:val="0"/>
                <w:numId w:val="100"/>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lastRenderedPageBreak/>
              <w:t>бос орынға өтінім бере алады;</w:t>
            </w:r>
            <w:r w:rsidRPr="00D247C9">
              <w:rPr>
                <w:rFonts w:ascii="Times New Roman" w:hAnsi="Times New Roman" w:cs="Times New Roman"/>
                <w:sz w:val="24"/>
                <w:szCs w:val="24"/>
                <w:lang w:val="kk-KZ"/>
              </w:rPr>
              <w:t xml:space="preserve"> </w:t>
            </w:r>
          </w:p>
          <w:p w14:paraId="7F3192F7" w14:textId="77777777" w:rsidR="00AC24F5" w:rsidRPr="00A3649B" w:rsidRDefault="00AC24F5" w:rsidP="00AC24F5">
            <w:pPr>
              <w:numPr>
                <w:ilvl w:val="0"/>
                <w:numId w:val="100"/>
              </w:numPr>
              <w:spacing w:after="0" w:line="240" w:lineRule="auto"/>
              <w:ind w:left="0" w:firstLine="0"/>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lang w:val="kk-KZ"/>
              </w:rPr>
              <w:t>кандидаттар базасына түйіндемесін орналастыра алады.</w:t>
            </w:r>
          </w:p>
          <w:p w14:paraId="2BE01C78" w14:textId="77777777" w:rsidR="00AC24F5" w:rsidRPr="00D247C9" w:rsidRDefault="00AC24F5" w:rsidP="00AC24F5">
            <w:pPr>
              <w:pStyle w:val="a3"/>
              <w:spacing w:before="0" w:beforeAutospacing="0" w:after="0" w:afterAutospacing="0"/>
              <w:jc w:val="both"/>
              <w:rPr>
                <w:color w:val="000000"/>
                <w:lang w:val="kk-KZ"/>
              </w:rPr>
            </w:pPr>
            <w:r w:rsidRPr="00D247C9">
              <w:rPr>
                <w:color w:val="000000"/>
                <w:lang w:val="kk-KZ"/>
              </w:rPr>
              <w:t>Бос жұмыс орындары</w:t>
            </w:r>
            <w:r w:rsidRPr="00A3649B">
              <w:rPr>
                <w:color w:val="000000"/>
                <w:lang w:val="kk-KZ"/>
              </w:rPr>
              <w:t xml:space="preserve">: https://work.kmg.kz/ </w:t>
            </w:r>
            <w:r w:rsidRPr="00D247C9">
              <w:rPr>
                <w:color w:val="000000"/>
                <w:lang w:val="kk-KZ"/>
              </w:rPr>
              <w:t>және</w:t>
            </w:r>
            <w:r w:rsidRPr="00A3649B">
              <w:rPr>
                <w:color w:val="000000"/>
                <w:lang w:val="kk-KZ"/>
              </w:rPr>
              <w:t xml:space="preserve"> https://qsamruk.kz/vacancy (</w:t>
            </w:r>
            <w:r w:rsidRPr="00D247C9">
              <w:rPr>
                <w:color w:val="000000"/>
                <w:lang w:val="kk-KZ"/>
              </w:rPr>
              <w:t>сондай-ақ ҚМГ</w:t>
            </w:r>
            <w:r w:rsidRPr="00A3649B">
              <w:rPr>
                <w:color w:val="000000"/>
                <w:lang w:val="kk-KZ"/>
              </w:rPr>
              <w:t xml:space="preserve"> «</w:t>
            </w:r>
            <w:r w:rsidRPr="00D247C9">
              <w:rPr>
                <w:color w:val="000000"/>
                <w:lang w:val="kk-KZ"/>
              </w:rPr>
              <w:t>Мансап</w:t>
            </w:r>
            <w:r w:rsidRPr="00A3649B">
              <w:rPr>
                <w:color w:val="000000"/>
                <w:lang w:val="kk-KZ"/>
              </w:rPr>
              <w:t xml:space="preserve">» </w:t>
            </w:r>
            <w:r w:rsidRPr="00D247C9">
              <w:rPr>
                <w:color w:val="000000"/>
                <w:lang w:val="kk-KZ"/>
              </w:rPr>
              <w:t>бөлімінен қараңыз</w:t>
            </w:r>
            <w:r w:rsidRPr="00A3649B">
              <w:rPr>
                <w:color w:val="000000"/>
                <w:lang w:val="kk-KZ"/>
              </w:rPr>
              <w:t>).</w:t>
            </w:r>
          </w:p>
        </w:tc>
      </w:tr>
      <w:tr w:rsidR="00AC24F5" w:rsidRPr="00D80CAF" w14:paraId="4DEEA70C" w14:textId="77777777" w:rsidTr="00472311">
        <w:trPr>
          <w:trHeight w:val="300"/>
        </w:trPr>
        <w:tc>
          <w:tcPr>
            <w:tcW w:w="710" w:type="dxa"/>
            <w:shd w:val="clear" w:color="auto" w:fill="auto"/>
            <w:noWrap/>
          </w:tcPr>
          <w:p w14:paraId="54B90F2F"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22</w:t>
            </w:r>
          </w:p>
        </w:tc>
        <w:tc>
          <w:tcPr>
            <w:tcW w:w="2551" w:type="dxa"/>
            <w:shd w:val="clear" w:color="auto" w:fill="auto"/>
            <w:noWrap/>
          </w:tcPr>
          <w:p w14:paraId="5A886A7F"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Какие требования к кандидатам?</w:t>
            </w:r>
          </w:p>
          <w:p w14:paraId="3E6A5D9B"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1195EA7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3F517575" w14:textId="77777777" w:rsidR="00AC24F5" w:rsidRPr="00D247C9" w:rsidRDefault="00AC24F5" w:rsidP="00AC24F5">
            <w:pPr>
              <w:pStyle w:val="a3"/>
              <w:spacing w:before="0" w:beforeAutospacing="0" w:after="0" w:afterAutospacing="0"/>
              <w:jc w:val="both"/>
            </w:pPr>
            <w:r w:rsidRPr="00D247C9">
              <w:t>Квалификационные требования к кандидатам определяются:</w:t>
            </w:r>
          </w:p>
          <w:p w14:paraId="3313DE40" w14:textId="77777777" w:rsidR="00AC24F5" w:rsidRPr="00D247C9" w:rsidRDefault="00AC24F5" w:rsidP="00AC24F5">
            <w:pPr>
              <w:numPr>
                <w:ilvl w:val="0"/>
                <w:numId w:val="10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должностными инструкциями;</w:t>
            </w:r>
            <w:r w:rsidRPr="00D247C9">
              <w:rPr>
                <w:rFonts w:ascii="Times New Roman" w:hAnsi="Times New Roman" w:cs="Times New Roman"/>
                <w:sz w:val="24"/>
                <w:szCs w:val="24"/>
              </w:rPr>
              <w:t xml:space="preserve"> </w:t>
            </w:r>
          </w:p>
          <w:p w14:paraId="1C420170" w14:textId="77777777" w:rsidR="00AC24F5" w:rsidRPr="00D247C9" w:rsidRDefault="00AC24F5" w:rsidP="00AC24F5">
            <w:pPr>
              <w:numPr>
                <w:ilvl w:val="0"/>
                <w:numId w:val="10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профессиональными стандартами;</w:t>
            </w:r>
            <w:r w:rsidRPr="00D247C9">
              <w:rPr>
                <w:rFonts w:ascii="Times New Roman" w:hAnsi="Times New Roman" w:cs="Times New Roman"/>
                <w:sz w:val="24"/>
                <w:szCs w:val="24"/>
              </w:rPr>
              <w:t xml:space="preserve"> </w:t>
            </w:r>
          </w:p>
          <w:p w14:paraId="2B3DE467" w14:textId="77777777" w:rsidR="00AC24F5" w:rsidRPr="00D247C9" w:rsidRDefault="00AC24F5" w:rsidP="00AC24F5">
            <w:pPr>
              <w:numPr>
                <w:ilvl w:val="0"/>
                <w:numId w:val="10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спецификой деятельности конкретной организации группы;</w:t>
            </w:r>
            <w:r w:rsidRPr="00D247C9">
              <w:rPr>
                <w:rFonts w:ascii="Times New Roman" w:hAnsi="Times New Roman" w:cs="Times New Roman"/>
                <w:sz w:val="24"/>
                <w:szCs w:val="24"/>
              </w:rPr>
              <w:t xml:space="preserve"> </w:t>
            </w:r>
          </w:p>
          <w:p w14:paraId="00701E89" w14:textId="77777777" w:rsidR="00AC24F5" w:rsidRPr="00D247C9" w:rsidRDefault="00AC24F5" w:rsidP="00AC24F5">
            <w:pPr>
              <w:numPr>
                <w:ilvl w:val="0"/>
                <w:numId w:val="10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требованиями законодательства Республики Казахстан.</w:t>
            </w:r>
            <w:r w:rsidRPr="00D247C9">
              <w:rPr>
                <w:rFonts w:ascii="Times New Roman" w:hAnsi="Times New Roman" w:cs="Times New Roman"/>
                <w:sz w:val="24"/>
                <w:szCs w:val="24"/>
              </w:rPr>
              <w:t xml:space="preserve"> </w:t>
            </w:r>
          </w:p>
          <w:p w14:paraId="68501C73" w14:textId="77777777" w:rsidR="00AC24F5" w:rsidRPr="00D247C9" w:rsidRDefault="00AC24F5" w:rsidP="00AC24F5">
            <w:pPr>
              <w:pStyle w:val="a3"/>
              <w:spacing w:before="0" w:beforeAutospacing="0" w:after="0" w:afterAutospacing="0"/>
              <w:jc w:val="both"/>
            </w:pPr>
            <w:r w:rsidRPr="00D247C9">
              <w:t>Как правило, учитываются:</w:t>
            </w:r>
          </w:p>
          <w:p w14:paraId="646047D6" w14:textId="77777777" w:rsidR="00AC24F5" w:rsidRPr="00D247C9" w:rsidRDefault="00AC24F5" w:rsidP="00AC24F5">
            <w:pPr>
              <w:numPr>
                <w:ilvl w:val="0"/>
                <w:numId w:val="1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уровень образования и профиль подготовки;</w:t>
            </w:r>
            <w:r w:rsidRPr="00D247C9">
              <w:rPr>
                <w:rFonts w:ascii="Times New Roman" w:hAnsi="Times New Roman" w:cs="Times New Roman"/>
                <w:sz w:val="24"/>
                <w:szCs w:val="24"/>
              </w:rPr>
              <w:t xml:space="preserve"> </w:t>
            </w:r>
          </w:p>
          <w:p w14:paraId="5CB0BCCD" w14:textId="77777777" w:rsidR="00AC24F5" w:rsidRPr="00D247C9" w:rsidRDefault="00AC24F5" w:rsidP="00AC24F5">
            <w:pPr>
              <w:numPr>
                <w:ilvl w:val="0"/>
                <w:numId w:val="1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стаж работы по специальности;</w:t>
            </w:r>
            <w:r w:rsidRPr="00D247C9">
              <w:rPr>
                <w:rFonts w:ascii="Times New Roman" w:hAnsi="Times New Roman" w:cs="Times New Roman"/>
                <w:sz w:val="24"/>
                <w:szCs w:val="24"/>
              </w:rPr>
              <w:t xml:space="preserve"> </w:t>
            </w:r>
          </w:p>
          <w:p w14:paraId="0347D912" w14:textId="77777777" w:rsidR="00AC24F5" w:rsidRPr="00D247C9" w:rsidRDefault="00AC24F5" w:rsidP="00AC24F5">
            <w:pPr>
              <w:numPr>
                <w:ilvl w:val="0"/>
                <w:numId w:val="1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наличие профессиональных компетенций;</w:t>
            </w:r>
            <w:r w:rsidRPr="00D247C9">
              <w:rPr>
                <w:rFonts w:ascii="Times New Roman" w:hAnsi="Times New Roman" w:cs="Times New Roman"/>
                <w:sz w:val="24"/>
                <w:szCs w:val="24"/>
              </w:rPr>
              <w:t xml:space="preserve"> </w:t>
            </w:r>
          </w:p>
          <w:p w14:paraId="765F3DC9" w14:textId="77777777" w:rsidR="00AC24F5" w:rsidRPr="00D247C9" w:rsidRDefault="00AC24F5" w:rsidP="00AC24F5">
            <w:pPr>
              <w:numPr>
                <w:ilvl w:val="0"/>
                <w:numId w:val="1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владение государственным и иными языками (при необходимости);</w:t>
            </w:r>
            <w:r w:rsidRPr="00D247C9">
              <w:rPr>
                <w:rFonts w:ascii="Times New Roman" w:hAnsi="Times New Roman" w:cs="Times New Roman"/>
                <w:sz w:val="24"/>
                <w:szCs w:val="24"/>
              </w:rPr>
              <w:t xml:space="preserve"> </w:t>
            </w:r>
          </w:p>
          <w:p w14:paraId="3ED23558" w14:textId="77777777" w:rsidR="00AC24F5" w:rsidRPr="00D247C9" w:rsidRDefault="00AC24F5" w:rsidP="00AC24F5">
            <w:pPr>
              <w:numPr>
                <w:ilvl w:val="0"/>
                <w:numId w:val="1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деловые и личностные качества.</w:t>
            </w:r>
            <w:r w:rsidRPr="00D247C9">
              <w:rPr>
                <w:rFonts w:ascii="Times New Roman" w:hAnsi="Times New Roman" w:cs="Times New Roman"/>
                <w:sz w:val="24"/>
                <w:szCs w:val="24"/>
              </w:rPr>
              <w:t xml:space="preserve"> </w:t>
            </w:r>
          </w:p>
          <w:p w14:paraId="21553BF9"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https://work.kmg.kz</w:t>
            </w:r>
          </w:p>
          <w:p w14:paraId="5DEA927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https://qsamruk.kz/vacancy.</w:t>
            </w:r>
          </w:p>
        </w:tc>
        <w:tc>
          <w:tcPr>
            <w:tcW w:w="2693" w:type="dxa"/>
          </w:tcPr>
          <w:p w14:paraId="0946DE73"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Үміткерлерге қойылатын талаптар қандай?</w:t>
            </w:r>
          </w:p>
          <w:p w14:paraId="7ED09C4B"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58CC226E" w14:textId="2408E421" w:rsidR="00AC24F5" w:rsidRPr="00D247C9" w:rsidRDefault="00AC24F5" w:rsidP="00AC24F5">
            <w:pPr>
              <w:pStyle w:val="a3"/>
              <w:spacing w:before="0" w:beforeAutospacing="0" w:after="0" w:afterAutospacing="0"/>
              <w:jc w:val="both"/>
              <w:rPr>
                <w:lang w:val="kk-KZ"/>
              </w:rPr>
            </w:pPr>
            <w:r w:rsidRPr="00F2434C">
              <w:rPr>
                <w:color w:val="000000"/>
                <w:lang w:val="kk"/>
              </w:rPr>
              <w:t>Адами ресурстарды басқару департаменті</w:t>
            </w:r>
          </w:p>
        </w:tc>
        <w:tc>
          <w:tcPr>
            <w:tcW w:w="4820" w:type="dxa"/>
          </w:tcPr>
          <w:p w14:paraId="0B02360E" w14:textId="5AFDE1CB" w:rsidR="00AC24F5" w:rsidRPr="00D247C9" w:rsidRDefault="00AC24F5" w:rsidP="00AC24F5">
            <w:pPr>
              <w:pStyle w:val="a3"/>
              <w:spacing w:before="0" w:beforeAutospacing="0" w:after="0" w:afterAutospacing="0"/>
              <w:jc w:val="both"/>
              <w:rPr>
                <w:lang w:val="kk-KZ"/>
              </w:rPr>
            </w:pPr>
            <w:r w:rsidRPr="00D247C9">
              <w:rPr>
                <w:lang w:val="kk-KZ"/>
              </w:rPr>
              <w:t>Кандидаттарға қойылатын біліктілік талаптары:</w:t>
            </w:r>
          </w:p>
          <w:p w14:paraId="6EE0617E" w14:textId="77777777" w:rsidR="00AC24F5" w:rsidRPr="00D247C9" w:rsidRDefault="00AC24F5" w:rsidP="00AC24F5">
            <w:pPr>
              <w:numPr>
                <w:ilvl w:val="0"/>
                <w:numId w:val="10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лауазымдық нұсқаулықтарда;</w:t>
            </w:r>
            <w:r w:rsidRPr="00D247C9">
              <w:rPr>
                <w:rFonts w:ascii="Times New Roman" w:hAnsi="Times New Roman" w:cs="Times New Roman"/>
                <w:sz w:val="24"/>
                <w:szCs w:val="24"/>
                <w:lang w:val="kk-KZ"/>
              </w:rPr>
              <w:t xml:space="preserve"> </w:t>
            </w:r>
          </w:p>
          <w:p w14:paraId="310917A2" w14:textId="77777777" w:rsidR="00AC24F5" w:rsidRPr="00D247C9" w:rsidRDefault="00AC24F5" w:rsidP="00AC24F5">
            <w:pPr>
              <w:numPr>
                <w:ilvl w:val="0"/>
                <w:numId w:val="10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кәсіптік стандарттарда;</w:t>
            </w:r>
            <w:r w:rsidRPr="00D247C9">
              <w:rPr>
                <w:rFonts w:ascii="Times New Roman" w:hAnsi="Times New Roman" w:cs="Times New Roman"/>
                <w:sz w:val="24"/>
                <w:szCs w:val="24"/>
                <w:lang w:val="kk-KZ"/>
              </w:rPr>
              <w:t xml:space="preserve"> </w:t>
            </w:r>
          </w:p>
          <w:p w14:paraId="44DC7B3E" w14:textId="77777777" w:rsidR="00AC24F5" w:rsidRPr="00D247C9" w:rsidRDefault="00AC24F5" w:rsidP="00AC24F5">
            <w:pPr>
              <w:numPr>
                <w:ilvl w:val="0"/>
                <w:numId w:val="10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топтың нақты ұйымы қызметінің ерекшелігімен;</w:t>
            </w:r>
            <w:r w:rsidRPr="00D247C9">
              <w:rPr>
                <w:rFonts w:ascii="Times New Roman" w:hAnsi="Times New Roman" w:cs="Times New Roman"/>
                <w:sz w:val="24"/>
                <w:szCs w:val="24"/>
                <w:lang w:val="kk-KZ"/>
              </w:rPr>
              <w:t xml:space="preserve"> </w:t>
            </w:r>
          </w:p>
          <w:p w14:paraId="5970C7BF" w14:textId="77777777" w:rsidR="00AC24F5" w:rsidRPr="00D247C9" w:rsidRDefault="00AC24F5" w:rsidP="00AC24F5">
            <w:pPr>
              <w:numPr>
                <w:ilvl w:val="0"/>
                <w:numId w:val="10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Қазақстан Республикасы заңнамасының талаптарында</w:t>
            </w:r>
            <w:r w:rsidRPr="00D247C9">
              <w:rPr>
                <w:rFonts w:ascii="Times New Roman" w:hAnsi="Times New Roman" w:cs="Times New Roman"/>
                <w:sz w:val="24"/>
                <w:szCs w:val="24"/>
                <w:lang w:val="kk-KZ"/>
              </w:rPr>
              <w:t xml:space="preserve"> айқындалады.</w:t>
            </w:r>
          </w:p>
          <w:p w14:paraId="56ABDC80" w14:textId="77777777" w:rsidR="00AC24F5" w:rsidRPr="00D247C9" w:rsidRDefault="00AC24F5" w:rsidP="00AC24F5">
            <w:pPr>
              <w:pStyle w:val="a3"/>
              <w:spacing w:before="0" w:beforeAutospacing="0" w:after="0" w:afterAutospacing="0"/>
              <w:jc w:val="both"/>
              <w:rPr>
                <w:lang w:val="kk-KZ"/>
              </w:rPr>
            </w:pPr>
            <w:r w:rsidRPr="00D247C9">
              <w:rPr>
                <w:lang w:val="kk-KZ"/>
              </w:rPr>
              <w:t>Әдетте:</w:t>
            </w:r>
          </w:p>
          <w:p w14:paraId="1A370CD8" w14:textId="77777777" w:rsidR="00AC24F5" w:rsidRPr="00D247C9" w:rsidRDefault="00AC24F5" w:rsidP="00AC24F5">
            <w:pPr>
              <w:numPr>
                <w:ilvl w:val="0"/>
                <w:numId w:val="10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білімдеңгейі және даярлау бейіні;</w:t>
            </w:r>
            <w:r w:rsidRPr="00D247C9">
              <w:rPr>
                <w:rFonts w:ascii="Times New Roman" w:hAnsi="Times New Roman" w:cs="Times New Roman"/>
                <w:sz w:val="24"/>
                <w:szCs w:val="24"/>
                <w:lang w:val="kk-KZ"/>
              </w:rPr>
              <w:t xml:space="preserve"> </w:t>
            </w:r>
          </w:p>
          <w:p w14:paraId="4CF474FD" w14:textId="77777777" w:rsidR="00AC24F5" w:rsidRPr="00D247C9" w:rsidRDefault="00AC24F5" w:rsidP="00AC24F5">
            <w:pPr>
              <w:numPr>
                <w:ilvl w:val="0"/>
                <w:numId w:val="10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мамандығы бойынша жұмыс тәжірибесі;</w:t>
            </w:r>
            <w:r w:rsidRPr="00D247C9">
              <w:rPr>
                <w:rFonts w:ascii="Times New Roman" w:hAnsi="Times New Roman" w:cs="Times New Roman"/>
                <w:sz w:val="24"/>
                <w:szCs w:val="24"/>
                <w:lang w:val="kk-KZ"/>
              </w:rPr>
              <w:t xml:space="preserve"> </w:t>
            </w:r>
          </w:p>
          <w:p w14:paraId="5938E26E" w14:textId="77777777" w:rsidR="00AC24F5" w:rsidRPr="00D247C9" w:rsidRDefault="00AC24F5" w:rsidP="00AC24F5">
            <w:pPr>
              <w:numPr>
                <w:ilvl w:val="0"/>
                <w:numId w:val="10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птік құзыреттердің болуы;</w:t>
            </w:r>
            <w:r w:rsidRPr="00D247C9">
              <w:rPr>
                <w:rFonts w:ascii="Times New Roman" w:hAnsi="Times New Roman" w:cs="Times New Roman"/>
                <w:sz w:val="24"/>
                <w:szCs w:val="24"/>
                <w:lang w:val="kk-KZ"/>
              </w:rPr>
              <w:t xml:space="preserve"> </w:t>
            </w:r>
          </w:p>
          <w:p w14:paraId="76536B9A" w14:textId="77777777" w:rsidR="00AC24F5" w:rsidRPr="00D247C9" w:rsidRDefault="00AC24F5" w:rsidP="00AC24F5">
            <w:pPr>
              <w:numPr>
                <w:ilvl w:val="0"/>
                <w:numId w:val="104"/>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мемлекеттік және өзге тілдерді меңгеруі (қажет болған жағдайда);</w:t>
            </w:r>
            <w:r w:rsidRPr="00D247C9">
              <w:rPr>
                <w:rFonts w:ascii="Times New Roman" w:hAnsi="Times New Roman" w:cs="Times New Roman"/>
                <w:sz w:val="24"/>
                <w:szCs w:val="24"/>
                <w:lang w:val="kk-KZ"/>
              </w:rPr>
              <w:t xml:space="preserve"> </w:t>
            </w:r>
          </w:p>
          <w:p w14:paraId="7953E462" w14:textId="77777777" w:rsidR="00AC24F5" w:rsidRPr="00D247C9" w:rsidRDefault="00AC24F5" w:rsidP="00AC24F5">
            <w:pPr>
              <w:numPr>
                <w:ilvl w:val="0"/>
                <w:numId w:val="104"/>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іскерлік және жеке қасиеттері</w:t>
            </w:r>
            <w:r w:rsidRPr="00D247C9">
              <w:rPr>
                <w:rFonts w:ascii="Times New Roman" w:hAnsi="Times New Roman" w:cs="Times New Roman"/>
                <w:sz w:val="24"/>
                <w:szCs w:val="24"/>
                <w:lang w:val="kk-KZ"/>
              </w:rPr>
              <w:t xml:space="preserve"> </w:t>
            </w:r>
            <w:r w:rsidRPr="00D247C9">
              <w:rPr>
                <w:rFonts w:ascii="Times New Roman" w:eastAsia="Times New Roman" w:hAnsi="Times New Roman" w:cs="Times New Roman"/>
                <w:sz w:val="24"/>
                <w:szCs w:val="24"/>
                <w:lang w:val="kk-KZ"/>
              </w:rPr>
              <w:t>ескеріледі.</w:t>
            </w:r>
          </w:p>
          <w:p w14:paraId="226D841B" w14:textId="77777777" w:rsidR="00AC24F5" w:rsidRPr="00D247C9" w:rsidRDefault="00AC24F5" w:rsidP="00AC24F5">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https://work.kmg.kz </w:t>
            </w:r>
          </w:p>
          <w:p w14:paraId="5E71C710"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lang w:val="kk-KZ"/>
              </w:rPr>
              <w:t>https://qsamruk.kz/vacancy.</w:t>
            </w:r>
          </w:p>
        </w:tc>
      </w:tr>
      <w:tr w:rsidR="00AC24F5" w:rsidRPr="00D80CAF" w14:paraId="0E0017F7" w14:textId="77777777" w:rsidTr="00472311">
        <w:trPr>
          <w:trHeight w:val="300"/>
        </w:trPr>
        <w:tc>
          <w:tcPr>
            <w:tcW w:w="710" w:type="dxa"/>
            <w:shd w:val="clear" w:color="auto" w:fill="auto"/>
            <w:noWrap/>
            <w:hideMark/>
          </w:tcPr>
          <w:p w14:paraId="578B6953" w14:textId="77777777" w:rsidR="00AC24F5" w:rsidRPr="00D247C9" w:rsidRDefault="00AC24F5" w:rsidP="00AC24F5">
            <w:pPr>
              <w:spacing w:after="0" w:line="240" w:lineRule="auto"/>
              <w:ind w:left="-109"/>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23</w:t>
            </w:r>
          </w:p>
        </w:tc>
        <w:tc>
          <w:tcPr>
            <w:tcW w:w="2551" w:type="dxa"/>
            <w:shd w:val="clear" w:color="auto" w:fill="auto"/>
            <w:noWrap/>
          </w:tcPr>
          <w:p w14:paraId="1A54798F"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Есть ли стажировки для студентов?</w:t>
            </w:r>
          </w:p>
          <w:p w14:paraId="35C825B6"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5A5B8AE3"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04EC0328"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lang w:val="kk-KZ"/>
              </w:rPr>
              <w:t>Стажировок в головном офисе АО НК «КазМунайГаз» нет, есть только производственная практика на бесплатной основе.</w:t>
            </w:r>
          </w:p>
        </w:tc>
        <w:tc>
          <w:tcPr>
            <w:tcW w:w="2693" w:type="dxa"/>
          </w:tcPr>
          <w:p w14:paraId="04249BA3"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Студенттерге арналған тағылымдамалар бар ма?</w:t>
            </w:r>
          </w:p>
          <w:p w14:paraId="0B7360EF"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1ABB1E2F" w14:textId="645A6473" w:rsidR="00AC24F5" w:rsidRPr="00D247C9" w:rsidRDefault="00AC24F5" w:rsidP="00AC24F5">
            <w:pPr>
              <w:pStyle w:val="a3"/>
              <w:spacing w:before="0" w:beforeAutospacing="0" w:after="0" w:afterAutospacing="0"/>
              <w:ind w:left="31"/>
              <w:rPr>
                <w:color w:val="000000"/>
                <w:lang w:val="kk-KZ"/>
              </w:rPr>
            </w:pPr>
            <w:r w:rsidRPr="00F2434C">
              <w:rPr>
                <w:color w:val="000000"/>
                <w:lang w:val="kk"/>
              </w:rPr>
              <w:t>Адами ресурстарды басқару департаменті</w:t>
            </w:r>
          </w:p>
        </w:tc>
        <w:tc>
          <w:tcPr>
            <w:tcW w:w="4820" w:type="dxa"/>
          </w:tcPr>
          <w:p w14:paraId="6D41BD17" w14:textId="2A51AF34" w:rsidR="00AC24F5" w:rsidRPr="00D247C9" w:rsidRDefault="00AC24F5" w:rsidP="00AC24F5">
            <w:pPr>
              <w:pStyle w:val="a3"/>
              <w:spacing w:before="0" w:beforeAutospacing="0" w:after="0" w:afterAutospacing="0"/>
              <w:ind w:left="31"/>
              <w:rPr>
                <w:lang w:val="kk-KZ"/>
              </w:rPr>
            </w:pPr>
            <w:r w:rsidRPr="00D247C9">
              <w:rPr>
                <w:color w:val="000000"/>
                <w:lang w:val="kk-KZ"/>
              </w:rPr>
              <w:t>«ҚазМұнайГаз» ҰК АҚ бас кеңсесінде тағылымдамалар қарастырылмаған, тек ақысыз негіздегі өндірістік практика бар.</w:t>
            </w:r>
          </w:p>
        </w:tc>
      </w:tr>
      <w:tr w:rsidR="00AC24F5" w:rsidRPr="00D80CAF" w14:paraId="5034C0E9" w14:textId="77777777" w:rsidTr="00472311">
        <w:trPr>
          <w:trHeight w:val="300"/>
        </w:trPr>
        <w:tc>
          <w:tcPr>
            <w:tcW w:w="710" w:type="dxa"/>
            <w:shd w:val="clear" w:color="auto" w:fill="auto"/>
            <w:noWrap/>
            <w:hideMark/>
          </w:tcPr>
          <w:p w14:paraId="34A414E8"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24</w:t>
            </w:r>
          </w:p>
        </w:tc>
        <w:tc>
          <w:tcPr>
            <w:tcW w:w="2551" w:type="dxa"/>
            <w:shd w:val="clear" w:color="auto" w:fill="auto"/>
            <w:noWrap/>
          </w:tcPr>
          <w:p w14:paraId="15C2C846"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пройти практику?</w:t>
            </w:r>
          </w:p>
          <w:p w14:paraId="6C89DD8C"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000545F0"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Департамент управления человеческими ресурсами</w:t>
            </w:r>
          </w:p>
        </w:tc>
        <w:tc>
          <w:tcPr>
            <w:tcW w:w="4819" w:type="dxa"/>
            <w:shd w:val="clear" w:color="auto" w:fill="auto"/>
            <w:noWrap/>
          </w:tcPr>
          <w:p w14:paraId="6558C840" w14:textId="77777777" w:rsidR="00AC24F5" w:rsidRPr="00D247C9" w:rsidRDefault="00AC24F5" w:rsidP="00AC24F5">
            <w:pPr>
              <w:pStyle w:val="a3"/>
              <w:spacing w:before="0" w:beforeAutospacing="0" w:after="0" w:afterAutospacing="0"/>
              <w:jc w:val="both"/>
            </w:pPr>
            <w:r w:rsidRPr="00D247C9">
              <w:lastRenderedPageBreak/>
              <w:t xml:space="preserve">Для </w:t>
            </w:r>
            <w:r w:rsidRPr="00D247C9">
              <w:rPr>
                <w:lang w:val="kk-KZ"/>
              </w:rPr>
              <w:t>подачи заявки на прохождение</w:t>
            </w:r>
            <w:r w:rsidRPr="00D247C9">
              <w:t xml:space="preserve"> практики</w:t>
            </w:r>
            <w:r w:rsidRPr="00D247C9">
              <w:rPr>
                <w:lang w:val="kk-KZ"/>
              </w:rPr>
              <w:t xml:space="preserve"> в головном офисе АО НК </w:t>
            </w:r>
            <w:r w:rsidRPr="00D247C9">
              <w:t>«КазМунайГаз» студенту, необходимо:</w:t>
            </w:r>
          </w:p>
          <w:p w14:paraId="1A0724B5" w14:textId="77777777" w:rsidR="00AC24F5" w:rsidRPr="00D247C9" w:rsidRDefault="00AC24F5" w:rsidP="00AC24F5">
            <w:pPr>
              <w:numPr>
                <w:ilvl w:val="0"/>
                <w:numId w:val="10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направить официальное письмо от учебного заведения;</w:t>
            </w:r>
            <w:r w:rsidRPr="00D247C9">
              <w:rPr>
                <w:rFonts w:ascii="Times New Roman" w:hAnsi="Times New Roman" w:cs="Times New Roman"/>
                <w:sz w:val="24"/>
                <w:szCs w:val="24"/>
              </w:rPr>
              <w:t xml:space="preserve"> </w:t>
            </w:r>
          </w:p>
          <w:p w14:paraId="1F17F2D9" w14:textId="77777777" w:rsidR="00AC24F5" w:rsidRPr="00D247C9" w:rsidRDefault="00AC24F5" w:rsidP="00AC24F5">
            <w:pPr>
              <w:numPr>
                <w:ilvl w:val="0"/>
                <w:numId w:val="10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предоставить резюме и сведения о специальности</w:t>
            </w:r>
            <w:r w:rsidRPr="00D247C9">
              <w:rPr>
                <w:rFonts w:ascii="Times New Roman" w:eastAsia="Times New Roman" w:hAnsi="Times New Roman" w:cs="Times New Roman"/>
                <w:sz w:val="24"/>
                <w:szCs w:val="24"/>
                <w:lang w:val="kk-KZ"/>
              </w:rPr>
              <w:t>, включая контактные данные студента</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74CC200F" w14:textId="77777777" w:rsidR="00AC24F5" w:rsidRPr="00D247C9" w:rsidRDefault="00AC24F5" w:rsidP="00AC24F5">
            <w:pPr>
              <w:pStyle w:val="a3"/>
              <w:spacing w:before="0" w:beforeAutospacing="0" w:after="0" w:afterAutospacing="0"/>
              <w:jc w:val="both"/>
            </w:pPr>
          </w:p>
          <w:p w14:paraId="55F6C640" w14:textId="77777777" w:rsidR="00AC24F5" w:rsidRPr="00D247C9" w:rsidRDefault="00AC24F5" w:rsidP="00AC24F5">
            <w:pPr>
              <w:pStyle w:val="a3"/>
              <w:spacing w:before="0" w:beforeAutospacing="0" w:after="0" w:afterAutospacing="0"/>
              <w:jc w:val="both"/>
            </w:pPr>
            <w:r w:rsidRPr="00D247C9">
              <w:t>Решение принимается структурным подразделением по специальности студента с учётом возможности обеспечения условий практики.</w:t>
            </w:r>
          </w:p>
          <w:p w14:paraId="7720672E"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Для подачи заявки: work.kmg.kz</w:t>
            </w:r>
          </w:p>
        </w:tc>
        <w:tc>
          <w:tcPr>
            <w:tcW w:w="2693" w:type="dxa"/>
          </w:tcPr>
          <w:p w14:paraId="7ACC6F62"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Тәжірибеден қалай өтуге болады?</w:t>
            </w:r>
          </w:p>
          <w:p w14:paraId="0FD9FA1E"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62B250FB" w14:textId="385CF996" w:rsidR="00AC24F5" w:rsidRPr="00D247C9" w:rsidRDefault="00AC24F5" w:rsidP="00AC24F5">
            <w:pPr>
              <w:pStyle w:val="a3"/>
              <w:spacing w:before="0" w:beforeAutospacing="0" w:after="0" w:afterAutospacing="0"/>
              <w:jc w:val="both"/>
              <w:rPr>
                <w:lang w:val="kk-KZ"/>
              </w:rPr>
            </w:pPr>
            <w:r w:rsidRPr="00F2434C">
              <w:rPr>
                <w:color w:val="000000"/>
                <w:lang w:val="kk"/>
              </w:rPr>
              <w:lastRenderedPageBreak/>
              <w:t>Адами ресурстарды басқару департаменті</w:t>
            </w:r>
          </w:p>
        </w:tc>
        <w:tc>
          <w:tcPr>
            <w:tcW w:w="4820" w:type="dxa"/>
          </w:tcPr>
          <w:p w14:paraId="31233910" w14:textId="17819EB5" w:rsidR="00AC24F5" w:rsidRPr="00D247C9" w:rsidRDefault="00AC24F5" w:rsidP="00AC24F5">
            <w:pPr>
              <w:pStyle w:val="a3"/>
              <w:spacing w:before="0" w:beforeAutospacing="0" w:after="0" w:afterAutospacing="0"/>
              <w:jc w:val="both"/>
              <w:rPr>
                <w:lang w:val="kk-KZ"/>
              </w:rPr>
            </w:pPr>
            <w:r w:rsidRPr="00D247C9">
              <w:rPr>
                <w:lang w:val="kk-KZ"/>
              </w:rPr>
              <w:lastRenderedPageBreak/>
              <w:t>«ҚазМұнайГаз» ҰК АҚ бас кеңсесінде практикадан өтуге өтінім беру үшін студент:</w:t>
            </w:r>
          </w:p>
          <w:p w14:paraId="2F50DD46" w14:textId="77777777" w:rsidR="00AC24F5" w:rsidRPr="00D247C9" w:rsidRDefault="00AC24F5" w:rsidP="00AC24F5">
            <w:pPr>
              <w:pStyle w:val="a3"/>
              <w:spacing w:before="0" w:beforeAutospacing="0" w:after="0" w:afterAutospacing="0"/>
              <w:jc w:val="both"/>
              <w:rPr>
                <w:lang w:val="kk-KZ"/>
              </w:rPr>
            </w:pPr>
            <w:r w:rsidRPr="00D247C9">
              <w:rPr>
                <w:lang w:val="kk-KZ"/>
              </w:rPr>
              <w:t>1. оқу орнынан ресми хат жолдауы;</w:t>
            </w:r>
          </w:p>
          <w:p w14:paraId="4C45A4B0" w14:textId="77777777" w:rsidR="00AC24F5" w:rsidRPr="00D247C9" w:rsidRDefault="00AC24F5" w:rsidP="00AC24F5">
            <w:pPr>
              <w:pStyle w:val="a3"/>
              <w:spacing w:before="0" w:beforeAutospacing="0" w:after="0" w:afterAutospacing="0"/>
              <w:jc w:val="both"/>
              <w:rPr>
                <w:lang w:val="kk-KZ"/>
              </w:rPr>
            </w:pPr>
            <w:r w:rsidRPr="00D247C9">
              <w:rPr>
                <w:lang w:val="kk-KZ"/>
              </w:rPr>
              <w:lastRenderedPageBreak/>
              <w:t>2. түйіндемесін және мамандығы туралы мәліметті, соның ішінде студенттің байланыс деректерін ұсынуы қажет;</w:t>
            </w:r>
          </w:p>
          <w:p w14:paraId="26CBE11C" w14:textId="77777777" w:rsidR="00AC24F5" w:rsidRPr="00D247C9" w:rsidRDefault="00AC24F5" w:rsidP="00AC24F5">
            <w:pPr>
              <w:pStyle w:val="a3"/>
              <w:spacing w:before="0" w:beforeAutospacing="0" w:after="0" w:afterAutospacing="0"/>
              <w:jc w:val="both"/>
              <w:rPr>
                <w:lang w:val="kk-KZ"/>
              </w:rPr>
            </w:pPr>
            <w:r w:rsidRPr="00D247C9">
              <w:rPr>
                <w:lang w:val="kk-KZ"/>
              </w:rPr>
              <w:t>Шешімді студенттің мамандығы бойынша құрылымдық бөлімше практика жағдайларын қамтамасыз ету мүмкіндігін ескере отырып қабылдайды.</w:t>
            </w:r>
          </w:p>
          <w:p w14:paraId="7687BB99"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lang w:val="kk-KZ"/>
              </w:rPr>
              <w:t>Өтінім беру үшін: work.kmg.kz</w:t>
            </w:r>
          </w:p>
        </w:tc>
      </w:tr>
      <w:tr w:rsidR="00AC24F5" w:rsidRPr="00D247C9" w14:paraId="21B9B23C" w14:textId="77777777" w:rsidTr="00472311">
        <w:trPr>
          <w:trHeight w:val="300"/>
        </w:trPr>
        <w:tc>
          <w:tcPr>
            <w:tcW w:w="710" w:type="dxa"/>
            <w:shd w:val="clear" w:color="auto" w:fill="auto"/>
            <w:noWrap/>
            <w:hideMark/>
          </w:tcPr>
          <w:p w14:paraId="12D98CE1"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25</w:t>
            </w:r>
          </w:p>
        </w:tc>
        <w:tc>
          <w:tcPr>
            <w:tcW w:w="2551" w:type="dxa"/>
            <w:shd w:val="clear" w:color="auto" w:fill="auto"/>
            <w:noWrap/>
          </w:tcPr>
          <w:p w14:paraId="3EFE4C3C"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направить резюме?</w:t>
            </w:r>
          </w:p>
          <w:p w14:paraId="3CBF71F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1784C8BC"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5C159542" w14:textId="77777777" w:rsidR="00AC24F5" w:rsidRPr="00D247C9" w:rsidRDefault="00AC24F5" w:rsidP="00AC24F5">
            <w:pPr>
              <w:pStyle w:val="a3"/>
              <w:spacing w:before="0" w:beforeAutospacing="0" w:after="0" w:afterAutospacing="0"/>
              <w:jc w:val="both"/>
            </w:pPr>
            <w:r w:rsidRPr="00D247C9">
              <w:t>Направление резюме осуществляется преимущественно:</w:t>
            </w:r>
          </w:p>
          <w:p w14:paraId="430BF153" w14:textId="77777777" w:rsidR="00AC24F5" w:rsidRPr="00D247C9" w:rsidRDefault="00AC24F5" w:rsidP="00AC24F5">
            <w:pPr>
              <w:numPr>
                <w:ilvl w:val="0"/>
                <w:numId w:val="10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через отклик на конкретную вакансию на карьерных порталах;</w:t>
            </w:r>
            <w:r w:rsidRPr="00D247C9">
              <w:rPr>
                <w:rFonts w:ascii="Times New Roman" w:hAnsi="Times New Roman" w:cs="Times New Roman"/>
                <w:sz w:val="24"/>
                <w:szCs w:val="24"/>
              </w:rPr>
              <w:t xml:space="preserve"> </w:t>
            </w:r>
          </w:p>
          <w:p w14:paraId="3C35C9A8" w14:textId="77777777" w:rsidR="00AC24F5" w:rsidRPr="00D247C9" w:rsidRDefault="00AC24F5" w:rsidP="00AC24F5">
            <w:pPr>
              <w:numPr>
                <w:ilvl w:val="0"/>
                <w:numId w:val="10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путём размещения резюме в электронной базе кандидатов.</w:t>
            </w:r>
            <w:r w:rsidRPr="00D247C9">
              <w:rPr>
                <w:rFonts w:ascii="Times New Roman" w:hAnsi="Times New Roman" w:cs="Times New Roman"/>
                <w:sz w:val="24"/>
                <w:szCs w:val="24"/>
              </w:rPr>
              <w:t xml:space="preserve"> </w:t>
            </w:r>
          </w:p>
          <w:p w14:paraId="7685F6F6" w14:textId="77777777" w:rsidR="00AC24F5" w:rsidRPr="00D247C9" w:rsidRDefault="00AC24F5" w:rsidP="00AC24F5">
            <w:pPr>
              <w:pStyle w:val="a3"/>
              <w:spacing w:before="0" w:beforeAutospacing="0" w:after="0" w:afterAutospacing="0"/>
              <w:jc w:val="both"/>
            </w:pPr>
            <w:r w:rsidRPr="00D247C9">
              <w:t>Резюме, направленные вне установленных процедур,</w:t>
            </w:r>
          </w:p>
          <w:p w14:paraId="0C603FC5" w14:textId="77777777" w:rsidR="00AC24F5" w:rsidRPr="00D247C9" w:rsidRDefault="00AC24F5" w:rsidP="00AC24F5">
            <w:pPr>
              <w:pStyle w:val="a3"/>
              <w:spacing w:before="0" w:beforeAutospacing="0" w:after="0" w:afterAutospacing="0"/>
              <w:jc w:val="both"/>
            </w:pPr>
            <w:r w:rsidRPr="00D247C9">
              <w:t>рассматриваются по мере кадровой необходимости.</w:t>
            </w:r>
          </w:p>
          <w:p w14:paraId="637B1A8B"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https://work.kmg.kz/ или в QSamruk.</w:t>
            </w:r>
          </w:p>
        </w:tc>
        <w:tc>
          <w:tcPr>
            <w:tcW w:w="2693" w:type="dxa"/>
          </w:tcPr>
          <w:p w14:paraId="61DFBB2B"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Түйіндемені қалай жіберуге болады?</w:t>
            </w:r>
          </w:p>
          <w:p w14:paraId="5F1C4BFE"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4F3A2A8A" w14:textId="5B9C3447" w:rsidR="00AC24F5" w:rsidRPr="00D247C9" w:rsidRDefault="00AC24F5" w:rsidP="00AC24F5">
            <w:pPr>
              <w:pStyle w:val="a3"/>
              <w:spacing w:before="0" w:beforeAutospacing="0" w:after="0" w:afterAutospacing="0"/>
              <w:jc w:val="both"/>
              <w:rPr>
                <w:lang w:val="kk-KZ"/>
              </w:rPr>
            </w:pPr>
            <w:r w:rsidRPr="00F2434C">
              <w:rPr>
                <w:color w:val="000000"/>
                <w:lang w:val="kk"/>
              </w:rPr>
              <w:t>Адами ресурстарды басқару департаменті</w:t>
            </w:r>
          </w:p>
        </w:tc>
        <w:tc>
          <w:tcPr>
            <w:tcW w:w="4820" w:type="dxa"/>
          </w:tcPr>
          <w:p w14:paraId="04B62642" w14:textId="6DD9951B" w:rsidR="00AC24F5" w:rsidRPr="00D247C9" w:rsidRDefault="00AC24F5" w:rsidP="00AC24F5">
            <w:pPr>
              <w:pStyle w:val="a3"/>
              <w:spacing w:before="0" w:beforeAutospacing="0" w:after="0" w:afterAutospacing="0"/>
              <w:jc w:val="both"/>
              <w:rPr>
                <w:lang w:val="kk-KZ"/>
              </w:rPr>
            </w:pPr>
            <w:r w:rsidRPr="00D247C9">
              <w:rPr>
                <w:lang w:val="kk-KZ"/>
              </w:rPr>
              <w:t>Түйіндеме жіберу негізінен:</w:t>
            </w:r>
          </w:p>
          <w:p w14:paraId="5AE66AB2" w14:textId="77777777" w:rsidR="00AC24F5" w:rsidRPr="00D247C9" w:rsidRDefault="00AC24F5" w:rsidP="00AC24F5">
            <w:pPr>
              <w:numPr>
                <w:ilvl w:val="0"/>
                <w:numId w:val="107"/>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мансап порталындағы нақты бос орынға өтінім беру;</w:t>
            </w:r>
            <w:r w:rsidRPr="00D247C9">
              <w:rPr>
                <w:rFonts w:ascii="Times New Roman" w:hAnsi="Times New Roman" w:cs="Times New Roman"/>
                <w:sz w:val="24"/>
                <w:szCs w:val="24"/>
                <w:lang w:val="kk-KZ"/>
              </w:rPr>
              <w:t xml:space="preserve"> </w:t>
            </w:r>
          </w:p>
          <w:p w14:paraId="54981BC2" w14:textId="77777777" w:rsidR="00AC24F5" w:rsidRPr="00D247C9" w:rsidRDefault="00AC24F5" w:rsidP="00AC24F5">
            <w:pPr>
              <w:numPr>
                <w:ilvl w:val="0"/>
                <w:numId w:val="107"/>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кандидаттардың электрондық базасына түйіндемесін орналастыру</w:t>
            </w:r>
            <w:r w:rsidRPr="00D247C9">
              <w:rPr>
                <w:rFonts w:ascii="Times New Roman" w:hAnsi="Times New Roman" w:cs="Times New Roman"/>
                <w:sz w:val="24"/>
                <w:szCs w:val="24"/>
                <w:lang w:val="kk-KZ"/>
              </w:rPr>
              <w:t xml:space="preserve"> арқылы жүзеге асырылады.</w:t>
            </w:r>
          </w:p>
          <w:p w14:paraId="6A6DCD4C" w14:textId="77777777" w:rsidR="00AC24F5" w:rsidRPr="00D247C9" w:rsidRDefault="00AC24F5" w:rsidP="00AC24F5">
            <w:pPr>
              <w:pStyle w:val="a3"/>
              <w:spacing w:before="0" w:beforeAutospacing="0" w:after="0" w:afterAutospacing="0"/>
              <w:jc w:val="both"/>
              <w:rPr>
                <w:lang w:val="kk-KZ"/>
              </w:rPr>
            </w:pPr>
            <w:r w:rsidRPr="00D247C9">
              <w:rPr>
                <w:lang w:val="kk-KZ"/>
              </w:rPr>
              <w:t>Белгіленген рәсімдерден тыс жіберілген түйіндемелер кадрлар қажеттілігіне қарай қаралады.</w:t>
            </w:r>
          </w:p>
          <w:p w14:paraId="1169C510"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lang w:val="kk-KZ"/>
              </w:rPr>
              <w:t>https://work.kmg.kz/ немесе QSamruk.</w:t>
            </w:r>
          </w:p>
        </w:tc>
      </w:tr>
      <w:tr w:rsidR="00AC24F5" w:rsidRPr="00D247C9" w14:paraId="2337AD12" w14:textId="77777777" w:rsidTr="00472311">
        <w:trPr>
          <w:trHeight w:val="300"/>
        </w:trPr>
        <w:tc>
          <w:tcPr>
            <w:tcW w:w="710" w:type="dxa"/>
            <w:shd w:val="clear" w:color="auto" w:fill="auto"/>
            <w:noWrap/>
            <w:hideMark/>
          </w:tcPr>
          <w:p w14:paraId="6BF75CD8"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26</w:t>
            </w:r>
          </w:p>
        </w:tc>
        <w:tc>
          <w:tcPr>
            <w:tcW w:w="2551" w:type="dxa"/>
            <w:shd w:val="clear" w:color="auto" w:fill="auto"/>
            <w:noWrap/>
          </w:tcPr>
          <w:p w14:paraId="0BB1BB64"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Почему не пришёл ответ на резюме?</w:t>
            </w:r>
          </w:p>
          <w:p w14:paraId="3C6E949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79482818"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6037117C" w14:textId="77777777" w:rsidR="00AC24F5" w:rsidRPr="00D247C9" w:rsidRDefault="00AC24F5" w:rsidP="00AC24F5">
            <w:pPr>
              <w:pStyle w:val="a3"/>
              <w:spacing w:before="0" w:beforeAutospacing="0" w:after="0" w:afterAutospacing="0"/>
              <w:jc w:val="both"/>
            </w:pPr>
            <w:r w:rsidRPr="00D247C9">
              <w:t>Отсутствие обратной связи может быть связано с:</w:t>
            </w:r>
          </w:p>
          <w:p w14:paraId="3BA6AA1F" w14:textId="77777777" w:rsidR="00AC24F5" w:rsidRPr="00D247C9" w:rsidRDefault="00AC24F5" w:rsidP="00AC24F5">
            <w:pPr>
              <w:numPr>
                <w:ilvl w:val="0"/>
                <w:numId w:val="10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большим количеством поступивших откликов;</w:t>
            </w:r>
            <w:r w:rsidRPr="00D247C9">
              <w:rPr>
                <w:rFonts w:ascii="Times New Roman" w:hAnsi="Times New Roman" w:cs="Times New Roman"/>
                <w:sz w:val="24"/>
                <w:szCs w:val="24"/>
              </w:rPr>
              <w:t xml:space="preserve"> </w:t>
            </w:r>
          </w:p>
          <w:p w14:paraId="03D94C92" w14:textId="77777777" w:rsidR="00AC24F5" w:rsidRPr="00D247C9" w:rsidRDefault="00AC24F5" w:rsidP="00AC24F5">
            <w:pPr>
              <w:numPr>
                <w:ilvl w:val="0"/>
                <w:numId w:val="10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несоответствием квалификационным требованиям;</w:t>
            </w:r>
            <w:r w:rsidRPr="00D247C9">
              <w:rPr>
                <w:rFonts w:ascii="Times New Roman" w:hAnsi="Times New Roman" w:cs="Times New Roman"/>
                <w:sz w:val="24"/>
                <w:szCs w:val="24"/>
              </w:rPr>
              <w:t xml:space="preserve"> </w:t>
            </w:r>
          </w:p>
          <w:p w14:paraId="425B2055" w14:textId="77777777" w:rsidR="00AC24F5" w:rsidRPr="00D247C9" w:rsidRDefault="00AC24F5" w:rsidP="00AC24F5">
            <w:pPr>
              <w:numPr>
                <w:ilvl w:val="0"/>
                <w:numId w:val="10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приостановлением либо закрытием вакансии;</w:t>
            </w:r>
            <w:r w:rsidRPr="00D247C9">
              <w:rPr>
                <w:rFonts w:ascii="Times New Roman" w:hAnsi="Times New Roman" w:cs="Times New Roman"/>
                <w:sz w:val="24"/>
                <w:szCs w:val="24"/>
              </w:rPr>
              <w:t xml:space="preserve"> </w:t>
            </w:r>
          </w:p>
          <w:p w14:paraId="3CF4258F" w14:textId="77777777" w:rsidR="00AC24F5" w:rsidRPr="00D247C9" w:rsidRDefault="00AC24F5" w:rsidP="00AC24F5">
            <w:pPr>
              <w:numPr>
                <w:ilvl w:val="0"/>
                <w:numId w:val="10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этапностью конкурсного отбора.</w:t>
            </w:r>
            <w:r w:rsidRPr="00D247C9">
              <w:rPr>
                <w:rFonts w:ascii="Times New Roman" w:hAnsi="Times New Roman" w:cs="Times New Roman"/>
                <w:sz w:val="24"/>
                <w:szCs w:val="24"/>
              </w:rPr>
              <w:t xml:space="preserve"> </w:t>
            </w:r>
          </w:p>
          <w:p w14:paraId="7D51C021" w14:textId="77777777" w:rsidR="00AC24F5" w:rsidRPr="00D247C9" w:rsidRDefault="00AC24F5" w:rsidP="00AC24F5">
            <w:pPr>
              <w:pStyle w:val="a3"/>
              <w:spacing w:before="0" w:beforeAutospacing="0" w:after="0" w:afterAutospacing="0"/>
              <w:jc w:val="both"/>
            </w:pPr>
          </w:p>
          <w:p w14:paraId="4444A261" w14:textId="77777777" w:rsidR="00AC24F5" w:rsidRPr="00D247C9" w:rsidRDefault="00AC24F5" w:rsidP="00AC24F5">
            <w:pPr>
              <w:pStyle w:val="a3"/>
              <w:spacing w:before="0" w:beforeAutospacing="0" w:after="0" w:afterAutospacing="0"/>
              <w:jc w:val="both"/>
            </w:pPr>
            <w:r w:rsidRPr="00D247C9">
              <w:t>Связь с кандидатами осуществляется</w:t>
            </w:r>
            <w:r w:rsidRPr="00D247C9">
              <w:rPr>
                <w:lang w:val="kk-KZ"/>
              </w:rPr>
              <w:t xml:space="preserve"> </w:t>
            </w:r>
            <w:r w:rsidRPr="00D247C9">
              <w:t>в случае их прохождения на последующие этапы отбора.</w:t>
            </w:r>
          </w:p>
          <w:p w14:paraId="18164EC3" w14:textId="77777777" w:rsidR="00AC24F5" w:rsidRPr="00D247C9" w:rsidRDefault="00AC24F5" w:rsidP="00AC24F5">
            <w:pPr>
              <w:pStyle w:val="a3"/>
              <w:spacing w:before="0" w:beforeAutospacing="0" w:after="0" w:afterAutospacing="0"/>
              <w:jc w:val="both"/>
              <w:rPr>
                <w:color w:val="000000"/>
              </w:rPr>
            </w:pPr>
            <w:r w:rsidRPr="00D247C9">
              <w:rPr>
                <w:color w:val="000000"/>
              </w:rPr>
              <w:lastRenderedPageBreak/>
              <w:t>Проверьте статус в личном кабинете и папку «Спам»; при необходимости: HRteam@kmg.kz.</w:t>
            </w:r>
          </w:p>
        </w:tc>
        <w:tc>
          <w:tcPr>
            <w:tcW w:w="2693" w:type="dxa"/>
          </w:tcPr>
          <w:p w14:paraId="128E5BF1"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Неліктен түйіндемеге жауап келмеді?</w:t>
            </w:r>
          </w:p>
          <w:p w14:paraId="7A69DF59"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6AEC3494" w14:textId="4AAA5F61" w:rsidR="00AC24F5" w:rsidRPr="00D247C9" w:rsidRDefault="00AC24F5" w:rsidP="00AC24F5">
            <w:pPr>
              <w:pStyle w:val="a3"/>
              <w:spacing w:before="0" w:beforeAutospacing="0" w:after="0" w:afterAutospacing="0"/>
            </w:pPr>
            <w:r w:rsidRPr="00F2434C">
              <w:rPr>
                <w:color w:val="000000"/>
                <w:lang w:val="kk"/>
              </w:rPr>
              <w:t>Адами ресурстарды басқару департаменті</w:t>
            </w:r>
          </w:p>
        </w:tc>
        <w:tc>
          <w:tcPr>
            <w:tcW w:w="4820" w:type="dxa"/>
          </w:tcPr>
          <w:p w14:paraId="2AD85B6B" w14:textId="057EC22F" w:rsidR="00AC24F5" w:rsidRPr="00D247C9" w:rsidRDefault="00AC24F5" w:rsidP="00AC24F5">
            <w:pPr>
              <w:pStyle w:val="a3"/>
              <w:spacing w:before="0" w:beforeAutospacing="0" w:after="0" w:afterAutospacing="0"/>
            </w:pPr>
            <w:r w:rsidRPr="00D247C9">
              <w:t>Кері байланыстың болмауы:</w:t>
            </w:r>
          </w:p>
          <w:p w14:paraId="4937E3C6" w14:textId="77777777" w:rsidR="00AC24F5" w:rsidRPr="00D247C9" w:rsidRDefault="00AC24F5" w:rsidP="00AC24F5">
            <w:pPr>
              <w:pStyle w:val="a3"/>
              <w:numPr>
                <w:ilvl w:val="0"/>
                <w:numId w:val="247"/>
              </w:numPr>
              <w:spacing w:before="0" w:beforeAutospacing="0" w:after="0" w:afterAutospacing="0"/>
            </w:pPr>
            <w:r w:rsidRPr="00D247C9">
              <w:t>келіп түскен өтінімдердің көптігі</w:t>
            </w:r>
            <w:r w:rsidRPr="00D247C9">
              <w:rPr>
                <w:lang w:val="kk-KZ"/>
              </w:rPr>
              <w:t>не</w:t>
            </w:r>
            <w:r w:rsidRPr="00D247C9">
              <w:t>;</w:t>
            </w:r>
          </w:p>
          <w:p w14:paraId="0029FCD9" w14:textId="77777777" w:rsidR="00AC24F5" w:rsidRPr="00D247C9" w:rsidRDefault="00AC24F5" w:rsidP="00AC24F5">
            <w:pPr>
              <w:pStyle w:val="a3"/>
              <w:numPr>
                <w:ilvl w:val="0"/>
                <w:numId w:val="247"/>
              </w:numPr>
            </w:pPr>
            <w:r w:rsidRPr="00D247C9">
              <w:t>біліктілік талаптарына сәйкес келмеу</w:t>
            </w:r>
            <w:r w:rsidRPr="00D247C9">
              <w:rPr>
                <w:lang w:val="kk-KZ"/>
              </w:rPr>
              <w:t>іне</w:t>
            </w:r>
            <w:r w:rsidRPr="00D247C9">
              <w:t>;</w:t>
            </w:r>
          </w:p>
          <w:p w14:paraId="65D5C31B" w14:textId="77777777" w:rsidR="00AC24F5" w:rsidRPr="00D247C9" w:rsidRDefault="00AC24F5" w:rsidP="00AC24F5">
            <w:pPr>
              <w:pStyle w:val="a3"/>
              <w:numPr>
                <w:ilvl w:val="0"/>
                <w:numId w:val="247"/>
              </w:numPr>
            </w:pPr>
            <w:r w:rsidRPr="00D247C9">
              <w:t xml:space="preserve">бос жұмыс </w:t>
            </w:r>
            <w:proofErr w:type="gramStart"/>
            <w:r w:rsidRPr="00D247C9">
              <w:t xml:space="preserve">орнының  </w:t>
            </w:r>
            <w:r w:rsidRPr="00D247C9">
              <w:rPr>
                <w:lang w:val="kk-KZ"/>
              </w:rPr>
              <w:t>уақытша</w:t>
            </w:r>
            <w:proofErr w:type="gramEnd"/>
            <w:r w:rsidRPr="00D247C9">
              <w:rPr>
                <w:lang w:val="kk-KZ"/>
              </w:rPr>
              <w:t xml:space="preserve"> </w:t>
            </w:r>
            <w:r w:rsidRPr="00D247C9">
              <w:t>тоқтатылуы</w:t>
            </w:r>
            <w:r w:rsidRPr="00D247C9">
              <w:rPr>
                <w:lang w:val="kk-KZ"/>
              </w:rPr>
              <w:t>на</w:t>
            </w:r>
            <w:r w:rsidRPr="00D247C9">
              <w:t xml:space="preserve"> немесе жабылуы</w:t>
            </w:r>
            <w:r w:rsidRPr="00D247C9">
              <w:rPr>
                <w:lang w:val="kk-KZ"/>
              </w:rPr>
              <w:t>на</w:t>
            </w:r>
            <w:r w:rsidRPr="00D247C9">
              <w:t>;</w:t>
            </w:r>
          </w:p>
          <w:p w14:paraId="54AADE71" w14:textId="77777777" w:rsidR="00AC24F5" w:rsidRPr="00D247C9" w:rsidRDefault="00AC24F5" w:rsidP="00AC24F5">
            <w:pPr>
              <w:pStyle w:val="a3"/>
              <w:numPr>
                <w:ilvl w:val="0"/>
                <w:numId w:val="247"/>
              </w:numPr>
            </w:pPr>
            <w:r w:rsidRPr="00D247C9">
              <w:t>конкурстық іріктеудің кезеңділігі</w:t>
            </w:r>
            <w:r w:rsidRPr="00D247C9">
              <w:rPr>
                <w:lang w:val="kk-KZ"/>
              </w:rPr>
              <w:t>н</w:t>
            </w:r>
            <w:r w:rsidRPr="00D247C9">
              <w:t>е байланысты болуы мүмкін.</w:t>
            </w:r>
          </w:p>
          <w:p w14:paraId="3A24720A" w14:textId="77777777" w:rsidR="00AC24F5" w:rsidRPr="00D247C9" w:rsidRDefault="00AC24F5" w:rsidP="00AC24F5">
            <w:pPr>
              <w:pStyle w:val="a3"/>
            </w:pPr>
            <w:r w:rsidRPr="00D247C9">
              <w:t xml:space="preserve">Кандидаттармен байланыс олар іріктеудің келесі кезеңдеріне өткен жағдайда жүзеге асырылады. Жеке кабинеттегі статусты </w:t>
            </w:r>
            <w:r w:rsidRPr="00D247C9">
              <w:lastRenderedPageBreak/>
              <w:t>және қажет болған жағдайда «Спам» бумасын тексеріңіз: HRteam@kmg.kz.</w:t>
            </w:r>
          </w:p>
        </w:tc>
      </w:tr>
      <w:tr w:rsidR="00AC24F5" w:rsidRPr="00D247C9" w14:paraId="39A6F9B1" w14:textId="77777777" w:rsidTr="00472311">
        <w:trPr>
          <w:trHeight w:val="300"/>
        </w:trPr>
        <w:tc>
          <w:tcPr>
            <w:tcW w:w="710" w:type="dxa"/>
            <w:shd w:val="clear" w:color="auto" w:fill="auto"/>
            <w:noWrap/>
            <w:hideMark/>
          </w:tcPr>
          <w:p w14:paraId="29F7514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27</w:t>
            </w:r>
          </w:p>
        </w:tc>
        <w:tc>
          <w:tcPr>
            <w:tcW w:w="2551" w:type="dxa"/>
            <w:shd w:val="clear" w:color="auto" w:fill="auto"/>
            <w:noWrap/>
          </w:tcPr>
          <w:p w14:paraId="0FF6AE93"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Есть ли квоты для местных кадров?</w:t>
            </w:r>
          </w:p>
          <w:p w14:paraId="0593E857"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16450828"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7156A2FF" w14:textId="77777777" w:rsidR="00AC24F5" w:rsidRPr="00D247C9" w:rsidRDefault="00AC24F5" w:rsidP="00AC24F5">
            <w:pPr>
              <w:pStyle w:val="a3"/>
              <w:spacing w:before="0" w:beforeAutospacing="0" w:after="0" w:afterAutospacing="0"/>
              <w:jc w:val="both"/>
            </w:pPr>
            <w:r w:rsidRPr="00D247C9">
              <w:t>Требования по привлечению местных кадров могут устанавливаться:</w:t>
            </w:r>
          </w:p>
          <w:p w14:paraId="23B800E2" w14:textId="77777777" w:rsidR="00AC24F5" w:rsidRPr="00D247C9" w:rsidRDefault="00AC24F5" w:rsidP="00AC24F5">
            <w:pPr>
              <w:numPr>
                <w:ilvl w:val="0"/>
                <w:numId w:val="11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законодательством Республики Казахстан;</w:t>
            </w:r>
            <w:r w:rsidRPr="00D247C9">
              <w:rPr>
                <w:rFonts w:ascii="Times New Roman" w:hAnsi="Times New Roman" w:cs="Times New Roman"/>
                <w:sz w:val="24"/>
                <w:szCs w:val="24"/>
              </w:rPr>
              <w:t xml:space="preserve"> </w:t>
            </w:r>
          </w:p>
          <w:p w14:paraId="65069579" w14:textId="77777777" w:rsidR="00AC24F5" w:rsidRPr="00D247C9" w:rsidRDefault="00AC24F5" w:rsidP="00AC24F5">
            <w:pPr>
              <w:numPr>
                <w:ilvl w:val="0"/>
                <w:numId w:val="11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условиями реализации отдельных проектов;</w:t>
            </w:r>
            <w:r w:rsidRPr="00D247C9">
              <w:rPr>
                <w:rFonts w:ascii="Times New Roman" w:hAnsi="Times New Roman" w:cs="Times New Roman"/>
                <w:sz w:val="24"/>
                <w:szCs w:val="24"/>
              </w:rPr>
              <w:t xml:space="preserve"> </w:t>
            </w:r>
          </w:p>
          <w:p w14:paraId="48A125B6" w14:textId="77777777" w:rsidR="00AC24F5" w:rsidRPr="00D247C9" w:rsidRDefault="00AC24F5" w:rsidP="00AC24F5">
            <w:pPr>
              <w:numPr>
                <w:ilvl w:val="0"/>
                <w:numId w:val="11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внутренними программами развития персонала.</w:t>
            </w:r>
            <w:r w:rsidRPr="00D247C9">
              <w:rPr>
                <w:rFonts w:ascii="Times New Roman" w:hAnsi="Times New Roman" w:cs="Times New Roman"/>
                <w:sz w:val="24"/>
                <w:szCs w:val="24"/>
              </w:rPr>
              <w:t xml:space="preserve"> </w:t>
            </w:r>
          </w:p>
          <w:p w14:paraId="6930A064" w14:textId="77777777" w:rsidR="00AC24F5" w:rsidRPr="00D247C9" w:rsidRDefault="00AC24F5" w:rsidP="00AC24F5">
            <w:pPr>
              <w:pStyle w:val="a3"/>
              <w:spacing w:before="0" w:beforeAutospacing="0" w:after="0" w:afterAutospacing="0"/>
              <w:jc w:val="both"/>
            </w:pPr>
            <w:r w:rsidRPr="00D247C9">
              <w:t>При этом трудоустройство осуществляется</w:t>
            </w:r>
            <w:r w:rsidRPr="00D247C9">
              <w:rPr>
                <w:lang w:val="kk-KZ"/>
              </w:rPr>
              <w:t xml:space="preserve"> </w:t>
            </w:r>
            <w:r w:rsidRPr="00D247C9">
              <w:t>на основе профессиональной пригодности и результатов отбора.</w:t>
            </w:r>
          </w:p>
          <w:p w14:paraId="0985FE0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HRteam@kmg.kz.</w:t>
            </w:r>
          </w:p>
        </w:tc>
        <w:tc>
          <w:tcPr>
            <w:tcW w:w="2693" w:type="dxa"/>
          </w:tcPr>
          <w:p w14:paraId="0519E46F"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Жергілікті кадрлар үшін квоталар бар ма?</w:t>
            </w:r>
          </w:p>
          <w:p w14:paraId="4D5D21C8"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4CAC2073" w14:textId="08E5DCFC" w:rsidR="00AC24F5" w:rsidRPr="00D247C9" w:rsidRDefault="00AC24F5" w:rsidP="00AC24F5">
            <w:pPr>
              <w:pStyle w:val="a3"/>
              <w:spacing w:before="0" w:beforeAutospacing="0" w:after="0" w:afterAutospacing="0"/>
              <w:jc w:val="both"/>
              <w:rPr>
                <w:lang w:val="kk-KZ"/>
              </w:rPr>
            </w:pPr>
            <w:r w:rsidRPr="00F2434C">
              <w:rPr>
                <w:color w:val="000000"/>
                <w:lang w:val="kk"/>
              </w:rPr>
              <w:t>Адами ресурстарды басқару департаменті</w:t>
            </w:r>
          </w:p>
        </w:tc>
        <w:tc>
          <w:tcPr>
            <w:tcW w:w="4820" w:type="dxa"/>
          </w:tcPr>
          <w:p w14:paraId="746F73B6" w14:textId="02A9F1C1" w:rsidR="00AC24F5" w:rsidRPr="00D247C9" w:rsidRDefault="00AC24F5" w:rsidP="00AC24F5">
            <w:pPr>
              <w:pStyle w:val="a3"/>
              <w:spacing w:before="0" w:beforeAutospacing="0" w:after="0" w:afterAutospacing="0"/>
              <w:jc w:val="both"/>
              <w:rPr>
                <w:lang w:val="kk-KZ"/>
              </w:rPr>
            </w:pPr>
            <w:r w:rsidRPr="00D247C9">
              <w:rPr>
                <w:lang w:val="kk-KZ"/>
              </w:rPr>
              <w:t>Жергілікті кадрларды тарту талаптары:</w:t>
            </w:r>
          </w:p>
          <w:p w14:paraId="72B70227" w14:textId="77777777" w:rsidR="00AC24F5" w:rsidRPr="00D247C9" w:rsidRDefault="00AC24F5" w:rsidP="00AC24F5">
            <w:pPr>
              <w:numPr>
                <w:ilvl w:val="0"/>
                <w:numId w:val="11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Қазақстан Республикасының заңнамасында;</w:t>
            </w:r>
            <w:r w:rsidRPr="00D247C9">
              <w:rPr>
                <w:rFonts w:ascii="Times New Roman" w:hAnsi="Times New Roman" w:cs="Times New Roman"/>
                <w:sz w:val="24"/>
                <w:szCs w:val="24"/>
                <w:lang w:val="kk-KZ"/>
              </w:rPr>
              <w:t xml:space="preserve"> </w:t>
            </w:r>
          </w:p>
          <w:p w14:paraId="71DA87E1" w14:textId="77777777" w:rsidR="00AC24F5" w:rsidRPr="00D247C9" w:rsidRDefault="00AC24F5" w:rsidP="00AC24F5">
            <w:pPr>
              <w:numPr>
                <w:ilvl w:val="0"/>
                <w:numId w:val="11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жекелеген жобаларды іске асыру шарттарында;</w:t>
            </w:r>
            <w:r w:rsidRPr="00D247C9">
              <w:rPr>
                <w:rFonts w:ascii="Times New Roman" w:hAnsi="Times New Roman" w:cs="Times New Roman"/>
                <w:sz w:val="24"/>
                <w:szCs w:val="24"/>
                <w:lang w:val="kk-KZ"/>
              </w:rPr>
              <w:t xml:space="preserve"> </w:t>
            </w:r>
          </w:p>
          <w:p w14:paraId="679BAA5D" w14:textId="77777777" w:rsidR="00AC24F5" w:rsidRPr="00D247C9" w:rsidRDefault="00AC24F5" w:rsidP="00AC24F5">
            <w:pPr>
              <w:numPr>
                <w:ilvl w:val="0"/>
                <w:numId w:val="111"/>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персоналды дамыту бағдарламаларында</w:t>
            </w:r>
            <w:r w:rsidRPr="00D247C9">
              <w:rPr>
                <w:rFonts w:ascii="Times New Roman" w:hAnsi="Times New Roman" w:cs="Times New Roman"/>
                <w:sz w:val="24"/>
                <w:szCs w:val="24"/>
                <w:lang w:val="kk-KZ"/>
              </w:rPr>
              <w:t xml:space="preserve"> айқындалуы мүмкін.</w:t>
            </w:r>
          </w:p>
          <w:p w14:paraId="59E393B7" w14:textId="77777777" w:rsidR="00AC24F5" w:rsidRPr="00D247C9" w:rsidRDefault="00AC24F5" w:rsidP="00AC24F5">
            <w:pPr>
              <w:pStyle w:val="a3"/>
              <w:spacing w:before="0" w:beforeAutospacing="0" w:after="0" w:afterAutospacing="0"/>
              <w:jc w:val="both"/>
              <w:rPr>
                <w:lang w:val="kk-KZ"/>
              </w:rPr>
            </w:pPr>
            <w:r w:rsidRPr="00D247C9">
              <w:rPr>
                <w:lang w:val="kk-KZ"/>
              </w:rPr>
              <w:t>Бұл ретте жұмысқа қабылдау кәсіби жарамдылық пен іріктеу нәтижелеріне негізделеді.</w:t>
            </w:r>
          </w:p>
          <w:p w14:paraId="0AA6BCD5"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rPr>
              <w:t>HRteam@kmg.kz.</w:t>
            </w:r>
          </w:p>
        </w:tc>
      </w:tr>
      <w:tr w:rsidR="00AC24F5" w:rsidRPr="00D247C9" w14:paraId="03B621A8" w14:textId="77777777" w:rsidTr="00472311">
        <w:trPr>
          <w:trHeight w:val="300"/>
        </w:trPr>
        <w:tc>
          <w:tcPr>
            <w:tcW w:w="710" w:type="dxa"/>
            <w:shd w:val="clear" w:color="auto" w:fill="auto"/>
            <w:noWrap/>
            <w:hideMark/>
          </w:tcPr>
          <w:p w14:paraId="55C5CB9F"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28</w:t>
            </w:r>
          </w:p>
        </w:tc>
        <w:tc>
          <w:tcPr>
            <w:tcW w:w="2551" w:type="dxa"/>
            <w:shd w:val="clear" w:color="auto" w:fill="auto"/>
            <w:noWrap/>
          </w:tcPr>
          <w:p w14:paraId="2021882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участвовать в кадровом резерве?</w:t>
            </w:r>
          </w:p>
          <w:p w14:paraId="4171F207"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4B5EBB8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0C4DF53B" w14:textId="77777777" w:rsidR="00AC24F5" w:rsidRPr="00D247C9" w:rsidRDefault="00AC24F5" w:rsidP="00AC24F5">
            <w:pPr>
              <w:pStyle w:val="a3"/>
              <w:spacing w:before="0" w:beforeAutospacing="0" w:after="0" w:afterAutospacing="0"/>
              <w:jc w:val="both"/>
            </w:pPr>
            <w:r w:rsidRPr="00D247C9">
              <w:t>Формирование кадрового резерва в организациях группы КМГ</w:t>
            </w:r>
            <w:r w:rsidRPr="00D247C9">
              <w:rPr>
                <w:lang w:val="kk-KZ"/>
              </w:rPr>
              <w:t xml:space="preserve"> </w:t>
            </w:r>
            <w:r w:rsidRPr="00D247C9">
              <w:t>осуществляется в соответствии с внутренними процедурами управления персоналом</w:t>
            </w:r>
            <w:r w:rsidRPr="00D247C9">
              <w:rPr>
                <w:lang w:val="kk-KZ"/>
              </w:rPr>
              <w:t xml:space="preserve"> </w:t>
            </w:r>
            <w:r w:rsidRPr="00D247C9">
              <w:t>и направлено на:</w:t>
            </w:r>
          </w:p>
          <w:p w14:paraId="25C58637" w14:textId="77777777" w:rsidR="00AC24F5" w:rsidRPr="00D247C9" w:rsidRDefault="00AC24F5" w:rsidP="00AC24F5">
            <w:pPr>
              <w:pStyle w:val="a3"/>
              <w:spacing w:before="0" w:beforeAutospacing="0" w:after="0" w:afterAutospacing="0"/>
              <w:jc w:val="both"/>
            </w:pPr>
          </w:p>
          <w:p w14:paraId="25BAC526" w14:textId="77777777" w:rsidR="00AC24F5" w:rsidRPr="00D247C9" w:rsidRDefault="00AC24F5" w:rsidP="00AC24F5">
            <w:pPr>
              <w:numPr>
                <w:ilvl w:val="0"/>
                <w:numId w:val="11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подготовку перспективных работников к занятию руководящих должностей;</w:t>
            </w:r>
            <w:r w:rsidRPr="00D247C9">
              <w:rPr>
                <w:rFonts w:ascii="Times New Roman" w:hAnsi="Times New Roman" w:cs="Times New Roman"/>
                <w:sz w:val="24"/>
                <w:szCs w:val="24"/>
              </w:rPr>
              <w:t xml:space="preserve"> </w:t>
            </w:r>
          </w:p>
          <w:p w14:paraId="0929FC21" w14:textId="77777777" w:rsidR="00AC24F5" w:rsidRPr="00D247C9" w:rsidRDefault="00AC24F5" w:rsidP="00AC24F5">
            <w:pPr>
              <w:numPr>
                <w:ilvl w:val="0"/>
                <w:numId w:val="11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развитие профессиональных и управленческих компетенций;</w:t>
            </w:r>
            <w:r w:rsidRPr="00D247C9">
              <w:rPr>
                <w:rFonts w:ascii="Times New Roman" w:hAnsi="Times New Roman" w:cs="Times New Roman"/>
                <w:sz w:val="24"/>
                <w:szCs w:val="24"/>
              </w:rPr>
              <w:t xml:space="preserve"> </w:t>
            </w:r>
          </w:p>
          <w:p w14:paraId="2ABA2FBE" w14:textId="77777777" w:rsidR="00AC24F5" w:rsidRPr="00D247C9" w:rsidRDefault="00AC24F5" w:rsidP="00AC24F5">
            <w:pPr>
              <w:numPr>
                <w:ilvl w:val="0"/>
                <w:numId w:val="11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обеспечение преемственности кадров.</w:t>
            </w:r>
            <w:r w:rsidRPr="00D247C9">
              <w:rPr>
                <w:rFonts w:ascii="Times New Roman" w:hAnsi="Times New Roman" w:cs="Times New Roman"/>
                <w:sz w:val="24"/>
                <w:szCs w:val="24"/>
              </w:rPr>
              <w:t xml:space="preserve"> </w:t>
            </w:r>
          </w:p>
          <w:p w14:paraId="43C656E0" w14:textId="77777777" w:rsidR="00AC24F5" w:rsidRPr="00D247C9" w:rsidRDefault="00AC24F5" w:rsidP="00AC24F5">
            <w:pPr>
              <w:pStyle w:val="a3"/>
              <w:spacing w:before="0" w:beforeAutospacing="0" w:after="0" w:afterAutospacing="0"/>
              <w:jc w:val="both"/>
            </w:pPr>
          </w:p>
          <w:p w14:paraId="2AFFBAD3" w14:textId="77777777" w:rsidR="00AC24F5" w:rsidRPr="00D247C9" w:rsidRDefault="00AC24F5" w:rsidP="00AC24F5">
            <w:pPr>
              <w:pStyle w:val="a3"/>
              <w:spacing w:before="0" w:beforeAutospacing="0" w:after="0" w:afterAutospacing="0"/>
              <w:jc w:val="both"/>
            </w:pPr>
            <w:r w:rsidRPr="00D247C9">
              <w:t>Информация о включении в кадровый резерв</w:t>
            </w:r>
            <w:r w:rsidRPr="00D247C9">
              <w:rPr>
                <w:lang w:val="kk-KZ"/>
              </w:rPr>
              <w:t xml:space="preserve"> </w:t>
            </w:r>
            <w:r w:rsidRPr="00D247C9">
              <w:t>доводится до работников в установленном корпоративном порядке.</w:t>
            </w:r>
          </w:p>
          <w:p w14:paraId="2FAEF643" w14:textId="77777777" w:rsidR="00AC24F5" w:rsidRPr="00D247C9" w:rsidRDefault="00AC24F5" w:rsidP="00AC24F5">
            <w:pPr>
              <w:pStyle w:val="a3"/>
              <w:spacing w:before="0" w:beforeAutospacing="0" w:after="0" w:afterAutospacing="0"/>
              <w:jc w:val="both"/>
              <w:rPr>
                <w:color w:val="000000"/>
              </w:rPr>
            </w:pPr>
            <w:r w:rsidRPr="00D247C9">
              <w:rPr>
                <w:color w:val="000000"/>
              </w:rPr>
              <w:t>HRteam@kmg.kz.</w:t>
            </w:r>
          </w:p>
        </w:tc>
        <w:tc>
          <w:tcPr>
            <w:tcW w:w="2693" w:type="dxa"/>
          </w:tcPr>
          <w:p w14:paraId="755B7587"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Кадрлар резервіне қалай қатысуға болады?</w:t>
            </w:r>
          </w:p>
          <w:p w14:paraId="50B8AEE8"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15091F27" w14:textId="581AE5A7" w:rsidR="00AC24F5" w:rsidRPr="00D247C9" w:rsidRDefault="00AC24F5" w:rsidP="00AC24F5">
            <w:pPr>
              <w:pStyle w:val="a3"/>
              <w:spacing w:before="0" w:beforeAutospacing="0" w:after="0" w:afterAutospacing="0"/>
              <w:jc w:val="both"/>
              <w:rPr>
                <w:lang w:val="kk-KZ"/>
              </w:rPr>
            </w:pPr>
            <w:r w:rsidRPr="00F2434C">
              <w:rPr>
                <w:color w:val="000000"/>
                <w:lang w:val="kk"/>
              </w:rPr>
              <w:t>Адами ресурстарды басқару департаменті</w:t>
            </w:r>
          </w:p>
        </w:tc>
        <w:tc>
          <w:tcPr>
            <w:tcW w:w="4820" w:type="dxa"/>
          </w:tcPr>
          <w:p w14:paraId="662A385C" w14:textId="0265C37C" w:rsidR="00AC24F5" w:rsidRPr="00D247C9" w:rsidRDefault="00AC24F5" w:rsidP="00AC24F5">
            <w:pPr>
              <w:pStyle w:val="a3"/>
              <w:spacing w:before="0" w:beforeAutospacing="0" w:after="0" w:afterAutospacing="0"/>
              <w:jc w:val="both"/>
              <w:rPr>
                <w:lang w:val="kk-KZ"/>
              </w:rPr>
            </w:pPr>
            <w:r w:rsidRPr="00D247C9">
              <w:rPr>
                <w:lang w:val="kk-KZ"/>
              </w:rPr>
              <w:t>ҚМГ тобы ұйымдарында кадрлар резервін қалыптастыру персоналды басқарудың ішкі рәсімдеріне сәйкес жүзеге асырылады және:</w:t>
            </w:r>
          </w:p>
          <w:p w14:paraId="7CC12152" w14:textId="77777777" w:rsidR="00AC24F5" w:rsidRPr="00D247C9" w:rsidRDefault="00AC24F5" w:rsidP="00AC24F5">
            <w:pPr>
              <w:pStyle w:val="a3"/>
              <w:spacing w:before="0" w:beforeAutospacing="0" w:after="0" w:afterAutospacing="0"/>
              <w:jc w:val="both"/>
              <w:rPr>
                <w:lang w:val="kk-KZ"/>
              </w:rPr>
            </w:pPr>
          </w:p>
          <w:p w14:paraId="18284951" w14:textId="77777777" w:rsidR="00AC24F5" w:rsidRPr="00D247C9" w:rsidRDefault="00AC24F5" w:rsidP="00AC24F5">
            <w:pPr>
              <w:numPr>
                <w:ilvl w:val="0"/>
                <w:numId w:val="11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болашағы бар қызметкерлерді басшылық лауазымдарға тағайындалуға дайындауға;</w:t>
            </w:r>
            <w:r w:rsidRPr="00D247C9">
              <w:rPr>
                <w:rFonts w:ascii="Times New Roman" w:hAnsi="Times New Roman" w:cs="Times New Roman"/>
                <w:sz w:val="24"/>
                <w:szCs w:val="24"/>
                <w:lang w:val="kk-KZ"/>
              </w:rPr>
              <w:t xml:space="preserve"> </w:t>
            </w:r>
          </w:p>
          <w:p w14:paraId="5C916C16" w14:textId="77777777" w:rsidR="00AC24F5" w:rsidRPr="00D247C9" w:rsidRDefault="00AC24F5" w:rsidP="00AC24F5">
            <w:pPr>
              <w:numPr>
                <w:ilvl w:val="0"/>
                <w:numId w:val="11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кәсіби және басқарушылық құзыреттерді дамытуға;</w:t>
            </w:r>
            <w:r w:rsidRPr="00D247C9">
              <w:rPr>
                <w:rFonts w:ascii="Times New Roman" w:hAnsi="Times New Roman" w:cs="Times New Roman"/>
                <w:sz w:val="24"/>
                <w:szCs w:val="24"/>
                <w:lang w:val="kk-KZ"/>
              </w:rPr>
              <w:t xml:space="preserve"> </w:t>
            </w:r>
          </w:p>
          <w:p w14:paraId="51EC62A8" w14:textId="77777777" w:rsidR="00AC24F5" w:rsidRPr="00D247C9" w:rsidRDefault="00AC24F5" w:rsidP="00AC24F5">
            <w:pPr>
              <w:numPr>
                <w:ilvl w:val="0"/>
                <w:numId w:val="11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кадрлар сабақтастығын қамтамасыз етуге</w:t>
            </w:r>
            <w:r w:rsidRPr="00D247C9">
              <w:rPr>
                <w:rFonts w:ascii="Times New Roman" w:hAnsi="Times New Roman" w:cs="Times New Roman"/>
                <w:sz w:val="24"/>
                <w:szCs w:val="24"/>
                <w:lang w:val="kk-KZ"/>
              </w:rPr>
              <w:t xml:space="preserve"> бағытталған.</w:t>
            </w:r>
          </w:p>
          <w:p w14:paraId="749198A0" w14:textId="77777777" w:rsidR="00AC24F5" w:rsidRPr="00C63C5C" w:rsidRDefault="00AC24F5" w:rsidP="00AC24F5">
            <w:pPr>
              <w:pStyle w:val="a3"/>
              <w:spacing w:before="0" w:beforeAutospacing="0" w:after="0" w:afterAutospacing="0"/>
              <w:jc w:val="both"/>
              <w:rPr>
                <w:lang w:val="kk-KZ"/>
              </w:rPr>
            </w:pPr>
          </w:p>
          <w:p w14:paraId="10992AEA" w14:textId="77777777" w:rsidR="00AC24F5" w:rsidRPr="00C63C5C" w:rsidRDefault="00AC24F5" w:rsidP="00AC24F5">
            <w:pPr>
              <w:pStyle w:val="a3"/>
              <w:spacing w:before="0" w:beforeAutospacing="0" w:after="0" w:afterAutospacing="0"/>
              <w:jc w:val="both"/>
              <w:rPr>
                <w:lang w:val="kk-KZ"/>
              </w:rPr>
            </w:pPr>
            <w:r w:rsidRPr="00C63C5C">
              <w:rPr>
                <w:lang w:val="kk-KZ"/>
              </w:rPr>
              <w:t>Кадрлар резервіне енгізу туралы ақпарат қызметкерлерге корпоративтік тәртіппен жеткізіледі.</w:t>
            </w:r>
          </w:p>
          <w:p w14:paraId="5F0FFEFD" w14:textId="77777777" w:rsidR="00AC24F5" w:rsidRPr="00D247C9" w:rsidRDefault="00AC24F5" w:rsidP="00AC24F5">
            <w:pPr>
              <w:pStyle w:val="a3"/>
              <w:spacing w:before="0" w:beforeAutospacing="0" w:after="0" w:afterAutospacing="0"/>
              <w:jc w:val="both"/>
              <w:rPr>
                <w:lang w:val="kk-KZ"/>
              </w:rPr>
            </w:pPr>
            <w:r w:rsidRPr="00D247C9">
              <w:t>HRteam@kmg.kz.</w:t>
            </w:r>
          </w:p>
        </w:tc>
      </w:tr>
      <w:tr w:rsidR="00942C3A" w:rsidRPr="00D247C9" w14:paraId="14F2E7C0" w14:textId="77777777" w:rsidTr="002E4CF9">
        <w:trPr>
          <w:trHeight w:val="300"/>
        </w:trPr>
        <w:tc>
          <w:tcPr>
            <w:tcW w:w="15593" w:type="dxa"/>
            <w:gridSpan w:val="5"/>
          </w:tcPr>
          <w:p w14:paraId="7D35D32A" w14:textId="68088205" w:rsidR="00942C3A" w:rsidRPr="00D247C9" w:rsidRDefault="00942C3A" w:rsidP="00AC24F5">
            <w:pPr>
              <w:spacing w:after="0" w:line="240" w:lineRule="auto"/>
              <w:jc w:val="center"/>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b/>
                <w:color w:val="000000"/>
                <w:sz w:val="24"/>
                <w:szCs w:val="24"/>
              </w:rPr>
              <w:t xml:space="preserve">IV. </w:t>
            </w:r>
            <w:r w:rsidRPr="00D247C9">
              <w:rPr>
                <w:rFonts w:ascii="Times New Roman" w:eastAsia="Times New Roman" w:hAnsi="Times New Roman" w:cs="Times New Roman"/>
                <w:b/>
                <w:color w:val="000000"/>
                <w:sz w:val="24"/>
                <w:szCs w:val="24"/>
                <w:lang w:val="kk-KZ"/>
              </w:rPr>
              <w:t>Социальные проекты и благотворительность</w:t>
            </w:r>
            <w:r>
              <w:rPr>
                <w:rFonts w:ascii="Times New Roman" w:eastAsia="Times New Roman" w:hAnsi="Times New Roman" w:cs="Times New Roman"/>
                <w:b/>
                <w:color w:val="000000"/>
                <w:sz w:val="24"/>
                <w:szCs w:val="24"/>
                <w:lang w:val="kk-KZ"/>
              </w:rPr>
              <w:t xml:space="preserve"> / Әлеуметтік жобалар және қайырымдылық</w:t>
            </w:r>
          </w:p>
        </w:tc>
      </w:tr>
      <w:tr w:rsidR="00AC24F5" w:rsidRPr="00D80CAF" w14:paraId="1BB5537D" w14:textId="77777777" w:rsidTr="00472311">
        <w:trPr>
          <w:trHeight w:val="300"/>
        </w:trPr>
        <w:tc>
          <w:tcPr>
            <w:tcW w:w="710" w:type="dxa"/>
            <w:shd w:val="clear" w:color="auto" w:fill="auto"/>
            <w:noWrap/>
          </w:tcPr>
          <w:p w14:paraId="45B15D08" w14:textId="77777777" w:rsidR="00AC24F5" w:rsidRPr="00D247C9" w:rsidRDefault="00AC24F5" w:rsidP="00AC24F5">
            <w:pPr>
              <w:spacing w:after="0" w:line="240" w:lineRule="auto"/>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rPr>
              <w:lastRenderedPageBreak/>
              <w:t xml:space="preserve">29 </w:t>
            </w:r>
          </w:p>
        </w:tc>
        <w:tc>
          <w:tcPr>
            <w:tcW w:w="2551" w:type="dxa"/>
            <w:shd w:val="clear" w:color="auto" w:fill="auto"/>
          </w:tcPr>
          <w:p w14:paraId="404AE328"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Поддерживает ли КМГ социальные проекты?</w:t>
            </w:r>
          </w:p>
          <w:p w14:paraId="13F95AE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60216D44" w14:textId="77777777" w:rsidR="00AC24F5" w:rsidRPr="00D247C9" w:rsidRDefault="00AC24F5" w:rsidP="00AC24F5">
            <w:pPr>
              <w:spacing w:after="0" w:line="240" w:lineRule="auto"/>
              <w:jc w:val="center"/>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tcPr>
          <w:p w14:paraId="7D69B49F" w14:textId="77777777" w:rsidR="00AC24F5" w:rsidRPr="00D247C9" w:rsidRDefault="00AC24F5" w:rsidP="00AC24F5">
            <w:pPr>
              <w:pStyle w:val="a3"/>
              <w:spacing w:before="0" w:beforeAutospacing="0" w:after="0" w:afterAutospacing="0"/>
              <w:jc w:val="both"/>
              <w:rPr>
                <w:color w:val="111111"/>
              </w:rPr>
            </w:pPr>
            <w:r w:rsidRPr="00D247C9">
              <w:rPr>
                <w:color w:val="111111"/>
              </w:rPr>
              <w:t>АО НК «КазМунайГаз» и организации, входящие в его группу, реализуют социальную политику в рамках принципов устойчивого развития и корпоративной социальной ответственности.</w:t>
            </w:r>
          </w:p>
          <w:p w14:paraId="5B433FAE" w14:textId="77777777" w:rsidR="00AC24F5" w:rsidRPr="00D247C9" w:rsidRDefault="00AC24F5" w:rsidP="00AC24F5">
            <w:pPr>
              <w:pStyle w:val="a3"/>
              <w:spacing w:before="0" w:beforeAutospacing="0" w:after="0" w:afterAutospacing="0"/>
              <w:jc w:val="both"/>
              <w:rPr>
                <w:color w:val="111111"/>
              </w:rPr>
            </w:pPr>
            <w:r w:rsidRPr="00D247C9">
              <w:rPr>
                <w:color w:val="111111"/>
              </w:rPr>
              <w:t>Поддержка социальных инициатив осуществляется:</w:t>
            </w:r>
          </w:p>
          <w:p w14:paraId="3DEEE33B"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в регионах присутствия производственных активов;</w:t>
            </w:r>
          </w:p>
          <w:p w14:paraId="1090334A"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по направлениям, имеющим долгосрочный общественный эффект;</w:t>
            </w:r>
          </w:p>
          <w:p w14:paraId="070C6418"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в соответствии с внутренними корпоративными документами и решениями органов управления.</w:t>
            </w:r>
          </w:p>
          <w:p w14:paraId="0168A7C4" w14:textId="77777777" w:rsidR="00AC24F5" w:rsidRPr="00D247C9" w:rsidRDefault="00AC24F5" w:rsidP="00AC24F5">
            <w:pPr>
              <w:pStyle w:val="a3"/>
              <w:spacing w:before="0" w:beforeAutospacing="0" w:after="0" w:afterAutospacing="0"/>
              <w:jc w:val="both"/>
              <w:rPr>
                <w:color w:val="111111"/>
              </w:rPr>
            </w:pPr>
          </w:p>
          <w:p w14:paraId="26F8C2C7" w14:textId="77777777" w:rsidR="00AC24F5" w:rsidRPr="00D247C9" w:rsidRDefault="00AC24F5" w:rsidP="00AC24F5">
            <w:pPr>
              <w:pStyle w:val="a3"/>
              <w:spacing w:before="0" w:beforeAutospacing="0" w:after="0" w:afterAutospacing="0"/>
              <w:jc w:val="both"/>
              <w:rPr>
                <w:color w:val="000000"/>
                <w:lang w:val="kk-KZ"/>
              </w:rPr>
            </w:pPr>
            <w:r w:rsidRPr="00D247C9">
              <w:rPr>
                <w:color w:val="111111"/>
              </w:rPr>
              <w:t xml:space="preserve">Реализация значительной части благотворительных и социальных проектов группы фонда «Самрук-Қазына» осуществляется через корпоративный фонд развития социальных проектов </w:t>
            </w:r>
            <w:r w:rsidRPr="00D247C9">
              <w:rPr>
                <w:bCs/>
                <w:color w:val="111111"/>
              </w:rPr>
              <w:t>«Samruk-Kazyna Trust»</w:t>
            </w:r>
            <w:r w:rsidRPr="00D247C9">
              <w:rPr>
                <w:color w:val="111111"/>
              </w:rPr>
              <w:t>.</w:t>
            </w:r>
          </w:p>
        </w:tc>
        <w:tc>
          <w:tcPr>
            <w:tcW w:w="2693" w:type="dxa"/>
          </w:tcPr>
          <w:p w14:paraId="5E8D297A" w14:textId="77777777" w:rsidR="00AC24F5" w:rsidRPr="00C63C5C" w:rsidRDefault="00AC24F5" w:rsidP="00AC24F5">
            <w:pPr>
              <w:spacing w:after="0" w:line="240" w:lineRule="auto"/>
              <w:jc w:val="both"/>
              <w:rPr>
                <w:rFonts w:ascii="Times New Roman" w:eastAsia="Times New Roman" w:hAnsi="Times New Roman" w:cs="Times New Roman"/>
                <w:color w:val="000000"/>
                <w:sz w:val="24"/>
                <w:szCs w:val="24"/>
                <w:lang w:val="kk-KZ"/>
              </w:rPr>
            </w:pPr>
            <w:r w:rsidRPr="00F2434C">
              <w:rPr>
                <w:rFonts w:ascii="Times New Roman" w:eastAsia="Times New Roman" w:hAnsi="Times New Roman" w:cs="Times New Roman"/>
                <w:color w:val="000000"/>
                <w:sz w:val="24"/>
                <w:szCs w:val="24"/>
                <w:lang w:val="kk"/>
              </w:rPr>
              <w:t>ҚМГ әлеуметтік жобаларды қолдай ма?</w:t>
            </w:r>
          </w:p>
          <w:p w14:paraId="687D2521" w14:textId="77777777" w:rsidR="00AC24F5" w:rsidRPr="00C63C5C" w:rsidRDefault="00AC24F5" w:rsidP="00AC24F5">
            <w:pPr>
              <w:spacing w:after="0" w:line="240" w:lineRule="auto"/>
              <w:jc w:val="both"/>
              <w:rPr>
                <w:rFonts w:ascii="Times New Roman" w:eastAsia="Times New Roman" w:hAnsi="Times New Roman" w:cs="Times New Roman"/>
                <w:color w:val="000000"/>
                <w:sz w:val="24"/>
                <w:szCs w:val="24"/>
                <w:lang w:val="kk-KZ"/>
              </w:rPr>
            </w:pPr>
          </w:p>
          <w:p w14:paraId="5982BCAF" w14:textId="24064DD7" w:rsidR="00AC24F5" w:rsidRPr="00D247C9" w:rsidRDefault="00AC24F5" w:rsidP="00AC24F5">
            <w:pPr>
              <w:pStyle w:val="a3"/>
              <w:spacing w:before="0" w:beforeAutospacing="0" w:after="0" w:afterAutospacing="0"/>
              <w:jc w:val="both"/>
              <w:rPr>
                <w:color w:val="111111"/>
                <w:lang w:val="kk-KZ"/>
              </w:rPr>
            </w:pPr>
            <w:r w:rsidRPr="00F2434C">
              <w:rPr>
                <w:color w:val="000000"/>
                <w:lang w:val="kk"/>
              </w:rPr>
              <w:t>Адами ресурстарды басқару департаменті</w:t>
            </w:r>
          </w:p>
        </w:tc>
        <w:tc>
          <w:tcPr>
            <w:tcW w:w="4820" w:type="dxa"/>
            <w:shd w:val="clear" w:color="auto" w:fill="auto"/>
          </w:tcPr>
          <w:p w14:paraId="30550517" w14:textId="16627081" w:rsidR="00AC24F5" w:rsidRPr="00D247C9" w:rsidRDefault="00AC24F5" w:rsidP="00AC24F5">
            <w:pPr>
              <w:pStyle w:val="a3"/>
              <w:spacing w:before="0" w:beforeAutospacing="0" w:after="0" w:afterAutospacing="0"/>
              <w:jc w:val="both"/>
              <w:rPr>
                <w:color w:val="111111"/>
                <w:lang w:val="kk-KZ"/>
              </w:rPr>
            </w:pPr>
            <w:r w:rsidRPr="00D247C9">
              <w:rPr>
                <w:color w:val="111111"/>
                <w:lang w:val="kk-KZ"/>
              </w:rPr>
              <w:t>«ҚазМұнайГаз» ҰК» АҚ және оның тобына кіретін ұйымдар орнықты даму және корпоративтік әлеуметтік жауапкершілік қағидаттары шеңберінде әлеуметтік саясатты іске асырады.</w:t>
            </w:r>
          </w:p>
          <w:p w14:paraId="48B11C8F" w14:textId="77777777" w:rsidR="00AC24F5" w:rsidRPr="00D247C9" w:rsidRDefault="00AC24F5" w:rsidP="00AC24F5">
            <w:pPr>
              <w:pStyle w:val="a3"/>
              <w:spacing w:before="0" w:beforeAutospacing="0" w:after="0" w:afterAutospacing="0"/>
              <w:jc w:val="both"/>
              <w:rPr>
                <w:color w:val="111111"/>
                <w:lang w:val="kk-KZ"/>
              </w:rPr>
            </w:pPr>
            <w:r w:rsidRPr="00D247C9">
              <w:rPr>
                <w:color w:val="111111"/>
                <w:lang w:val="kk-KZ"/>
              </w:rPr>
              <w:t>Әлеуметтік бастамаларды қолдау:</w:t>
            </w:r>
          </w:p>
          <w:p w14:paraId="4DA169EF" w14:textId="77777777" w:rsidR="00AC24F5" w:rsidRPr="00D247C9" w:rsidRDefault="00AC24F5" w:rsidP="00AC24F5">
            <w:pPr>
              <w:pStyle w:val="a3"/>
              <w:spacing w:before="0" w:beforeAutospacing="0" w:after="0" w:afterAutospacing="0"/>
              <w:jc w:val="both"/>
              <w:rPr>
                <w:lang w:val="kk-KZ"/>
              </w:rPr>
            </w:pPr>
            <w:r w:rsidRPr="00D247C9">
              <w:rPr>
                <w:color w:val="111111"/>
                <w:lang w:val="kk-KZ"/>
              </w:rPr>
              <w:t>• өндірістік активтер орналасқан өңірлерде;</w:t>
            </w:r>
          </w:p>
          <w:p w14:paraId="4469DF06" w14:textId="77777777" w:rsidR="00AC24F5" w:rsidRPr="00D247C9" w:rsidRDefault="00AC24F5" w:rsidP="00AC24F5">
            <w:pPr>
              <w:pStyle w:val="a3"/>
              <w:spacing w:before="0" w:beforeAutospacing="0" w:after="0" w:afterAutospacing="0"/>
              <w:jc w:val="both"/>
              <w:rPr>
                <w:lang w:val="kk-KZ"/>
              </w:rPr>
            </w:pPr>
            <w:r w:rsidRPr="00D247C9">
              <w:rPr>
                <w:color w:val="111111"/>
                <w:lang w:val="kk-KZ"/>
              </w:rPr>
              <w:t>• ұзақ мерзімді қоғамдық әсері бар бағыттар бойынша;</w:t>
            </w:r>
          </w:p>
          <w:p w14:paraId="2C9DC3EB" w14:textId="77777777" w:rsidR="00AC24F5" w:rsidRPr="00D247C9" w:rsidRDefault="00AC24F5" w:rsidP="00AC24F5">
            <w:pPr>
              <w:pStyle w:val="a3"/>
              <w:spacing w:before="0" w:beforeAutospacing="0" w:after="0" w:afterAutospacing="0"/>
              <w:jc w:val="both"/>
              <w:rPr>
                <w:color w:val="111111"/>
                <w:lang w:val="kk-KZ"/>
              </w:rPr>
            </w:pPr>
            <w:r w:rsidRPr="00D247C9">
              <w:rPr>
                <w:color w:val="111111"/>
                <w:lang w:val="kk-KZ"/>
              </w:rPr>
              <w:t>• ішкі корпоративтік құжаттар мен басқару органдарының шешімдеріне сәйкес жүзеге асырылады.</w:t>
            </w:r>
          </w:p>
          <w:p w14:paraId="3B71E6F0"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111111"/>
                <w:sz w:val="24"/>
                <w:szCs w:val="24"/>
                <w:lang w:val="kk-KZ"/>
              </w:rPr>
              <w:t>«Самұрық-Қазына» әлеуметтік және қайырымдылық жобаларының елеулі бөлігі «Samruk-Kazyna Trust» әлеуметтік жобаларды дамыту корпоративтік қоры арқылы іске асырылады.</w:t>
            </w:r>
          </w:p>
        </w:tc>
      </w:tr>
      <w:tr w:rsidR="00AC24F5" w:rsidRPr="00D80CAF" w14:paraId="3B7F5EC3" w14:textId="77777777" w:rsidTr="00472311">
        <w:trPr>
          <w:trHeight w:val="1979"/>
        </w:trPr>
        <w:tc>
          <w:tcPr>
            <w:tcW w:w="710" w:type="dxa"/>
            <w:shd w:val="clear" w:color="auto" w:fill="auto"/>
            <w:noWrap/>
            <w:hideMark/>
          </w:tcPr>
          <w:p w14:paraId="1650B522"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30</w:t>
            </w:r>
          </w:p>
        </w:tc>
        <w:tc>
          <w:tcPr>
            <w:tcW w:w="2551" w:type="dxa"/>
            <w:shd w:val="clear" w:color="auto" w:fill="auto"/>
            <w:noWrap/>
          </w:tcPr>
          <w:p w14:paraId="3141A136"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получить спонсорскую помощь?</w:t>
            </w:r>
          </w:p>
          <w:p w14:paraId="3DD24F83"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48412596"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064BD2E6" w14:textId="77777777" w:rsidR="00AC24F5" w:rsidRPr="00D247C9" w:rsidRDefault="00AC24F5" w:rsidP="00AC24F5">
            <w:pPr>
              <w:spacing w:after="0" w:line="240" w:lineRule="auto"/>
              <w:jc w:val="both"/>
              <w:rPr>
                <w:rFonts w:ascii="Times New Roman" w:eastAsia="Times New Roman" w:hAnsi="Times New Roman" w:cs="Times New Roman"/>
                <w:color w:val="111111"/>
                <w:sz w:val="24"/>
                <w:szCs w:val="24"/>
              </w:rPr>
            </w:pPr>
            <w:r w:rsidRPr="00D247C9">
              <w:rPr>
                <w:rFonts w:ascii="Times New Roman" w:eastAsia="Times New Roman" w:hAnsi="Times New Roman" w:cs="Times New Roman"/>
                <w:color w:val="111111"/>
                <w:sz w:val="24"/>
                <w:szCs w:val="24"/>
              </w:rPr>
              <w:t xml:space="preserve">Благотворительные проекты группы компаний Фонда, реализуются корпоративным фондом развития социальных проектов «Samruk-Kazyna Trust» в соответствии с Политикой благотворительности и Благотворительной программой (утверждены решением Совета директоров АО «Фонд национального благосостояния «Самрук-Қазына» от 28 января 2016 года № 126), а также Правилами оказания и мониторинга благотворительной помощи (утверждены решением Попечительского совета КФ «Samruk-Kazyna Trust» от 14 декабря 2021 года № 17/21). </w:t>
            </w:r>
            <w:r w:rsidRPr="00D247C9">
              <w:rPr>
                <w:rFonts w:ascii="Times New Roman" w:eastAsia="Times New Roman" w:hAnsi="Times New Roman" w:cs="Times New Roman"/>
                <w:color w:val="111111"/>
                <w:sz w:val="24"/>
                <w:szCs w:val="24"/>
              </w:rPr>
              <w:lastRenderedPageBreak/>
              <w:t xml:space="preserve">Благотворительная программа Фонда направлена на решение системных социальных проблем, имеющих долгосрочный эффект в сферах здравоохранения, образования, инклюзивного общества и детского спорта. С учетом вышеизложенного, рекомендуем обратиться в Фонд развития социальных проектов «Samruk-Kazyna Trust» по адресу: г. Астана, ул. Е10, д. 17/10, 11 этаж, info@sk-trust.kz, тел.: +7 (7172) 57 68 98. </w:t>
            </w:r>
          </w:p>
          <w:p w14:paraId="25E66825" w14:textId="77777777" w:rsidR="00AC24F5" w:rsidRPr="00D247C9" w:rsidRDefault="00AC24F5" w:rsidP="00AC24F5">
            <w:pPr>
              <w:spacing w:after="0" w:line="240" w:lineRule="auto"/>
              <w:jc w:val="both"/>
              <w:rPr>
                <w:rFonts w:ascii="Times New Roman" w:eastAsia="Times New Roman" w:hAnsi="Times New Roman" w:cs="Times New Roman"/>
                <w:color w:val="111111"/>
                <w:sz w:val="24"/>
                <w:szCs w:val="24"/>
              </w:rPr>
            </w:pPr>
          </w:p>
          <w:p w14:paraId="13361BD3"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tc>
        <w:tc>
          <w:tcPr>
            <w:tcW w:w="2693" w:type="dxa"/>
          </w:tcPr>
          <w:p w14:paraId="20E4E555"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Демеушілік көмекті қалай алуға болады?</w:t>
            </w:r>
          </w:p>
          <w:p w14:paraId="083EB883"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576C81D7" w14:textId="693929C4" w:rsidR="00AC24F5" w:rsidRPr="00D247C9" w:rsidRDefault="00AC24F5" w:rsidP="00AC24F5">
            <w:pPr>
              <w:spacing w:after="0" w:line="240" w:lineRule="auto"/>
              <w:jc w:val="both"/>
              <w:rPr>
                <w:rFonts w:ascii="Times New Roman" w:eastAsia="Times New Roman" w:hAnsi="Times New Roman" w:cs="Times New Roman"/>
                <w:color w:val="111111"/>
                <w:sz w:val="24"/>
                <w:szCs w:val="24"/>
                <w:lang w:val="kk-KZ"/>
              </w:rPr>
            </w:pPr>
            <w:r w:rsidRPr="00F2434C">
              <w:rPr>
                <w:rFonts w:ascii="Times New Roman" w:eastAsia="Times New Roman" w:hAnsi="Times New Roman" w:cs="Times New Roman"/>
                <w:color w:val="000000"/>
                <w:sz w:val="24"/>
                <w:szCs w:val="24"/>
                <w:lang w:val="kk"/>
              </w:rPr>
              <w:t>Адами ресурстарды басқару департаменті</w:t>
            </w:r>
          </w:p>
        </w:tc>
        <w:tc>
          <w:tcPr>
            <w:tcW w:w="4820" w:type="dxa"/>
          </w:tcPr>
          <w:p w14:paraId="1DD632F7" w14:textId="078D6BC8" w:rsidR="00AC24F5" w:rsidRPr="00A27E3B" w:rsidRDefault="00AC24F5" w:rsidP="00AC24F5">
            <w:pPr>
              <w:spacing w:after="0" w:line="240" w:lineRule="auto"/>
              <w:jc w:val="both"/>
              <w:rPr>
                <w:rFonts w:ascii="Times New Roman" w:eastAsia="Times New Roman" w:hAnsi="Times New Roman" w:cs="Times New Roman"/>
                <w:color w:val="111111"/>
                <w:sz w:val="24"/>
                <w:szCs w:val="24"/>
                <w:lang w:val="kk-KZ"/>
              </w:rPr>
            </w:pPr>
            <w:r w:rsidRPr="00D247C9">
              <w:rPr>
                <w:rFonts w:ascii="Times New Roman" w:eastAsia="Times New Roman" w:hAnsi="Times New Roman" w:cs="Times New Roman"/>
                <w:color w:val="111111"/>
                <w:sz w:val="24"/>
                <w:szCs w:val="24"/>
                <w:lang w:val="kk-KZ"/>
              </w:rPr>
              <w:t>Қор компаниялар</w:t>
            </w:r>
            <w:r w:rsidRPr="00A27E3B">
              <w:rPr>
                <w:rFonts w:ascii="Times New Roman" w:eastAsia="Times New Roman" w:hAnsi="Times New Roman" w:cs="Times New Roman"/>
                <w:color w:val="111111"/>
                <w:sz w:val="24"/>
                <w:szCs w:val="24"/>
                <w:lang w:val="kk-KZ"/>
              </w:rPr>
              <w:t xml:space="preserve"> тобының қайырымдылық жобалары «Samruk-Kazyna Trust» әлеуметтік жобаларды дамыту корпоративтік қоры арқылы </w:t>
            </w:r>
            <w:r w:rsidRPr="00D247C9">
              <w:rPr>
                <w:rFonts w:ascii="Times New Roman" w:eastAsia="Times New Roman" w:hAnsi="Times New Roman" w:cs="Times New Roman"/>
                <w:color w:val="111111"/>
                <w:sz w:val="24"/>
                <w:szCs w:val="24"/>
                <w:lang w:val="kk-KZ"/>
              </w:rPr>
              <w:t>Қ</w:t>
            </w:r>
            <w:r w:rsidRPr="00A27E3B">
              <w:rPr>
                <w:rFonts w:ascii="Times New Roman" w:eastAsia="Times New Roman" w:hAnsi="Times New Roman" w:cs="Times New Roman"/>
                <w:color w:val="111111"/>
                <w:sz w:val="24"/>
                <w:szCs w:val="24"/>
                <w:lang w:val="kk-KZ"/>
              </w:rPr>
              <w:t xml:space="preserve">айырымдылық саясаты мен Қайырымдылық бағдарламасына («Самұрық-Қазына» </w:t>
            </w:r>
            <w:r w:rsidRPr="00D247C9">
              <w:rPr>
                <w:rFonts w:ascii="Times New Roman" w:eastAsia="Times New Roman" w:hAnsi="Times New Roman" w:cs="Times New Roman"/>
                <w:color w:val="111111"/>
                <w:sz w:val="24"/>
                <w:szCs w:val="24"/>
                <w:lang w:val="kk-KZ"/>
              </w:rPr>
              <w:t>ұ</w:t>
            </w:r>
            <w:r w:rsidRPr="00A27E3B">
              <w:rPr>
                <w:rFonts w:ascii="Times New Roman" w:eastAsia="Times New Roman" w:hAnsi="Times New Roman" w:cs="Times New Roman"/>
                <w:color w:val="111111"/>
                <w:sz w:val="24"/>
                <w:szCs w:val="24"/>
                <w:lang w:val="kk-KZ"/>
              </w:rPr>
              <w:t xml:space="preserve">лттық әл-ауқат қоры» АҚ Директорлар кеңесінің 2016 жылғы 28 қаңтардағы №126 шешімімен бекітілген), сондай-ақ Қайырымдылық көмек көрсету және мониторинг жүргізу қағидаларына («Samruk-Kazyna Trust» КҚ Қамқоршылық кеңесінің 2021 жылғы 14 желтоқсандағы №17/21 шешімімен бекітілген) сәйкес жүзеге асырылады. Қордың Қайырымдылық </w:t>
            </w:r>
            <w:r w:rsidRPr="00A27E3B">
              <w:rPr>
                <w:rFonts w:ascii="Times New Roman" w:eastAsia="Times New Roman" w:hAnsi="Times New Roman" w:cs="Times New Roman"/>
                <w:color w:val="111111"/>
                <w:sz w:val="24"/>
                <w:szCs w:val="24"/>
                <w:lang w:val="kk-KZ"/>
              </w:rPr>
              <w:lastRenderedPageBreak/>
              <w:t xml:space="preserve">бағдарламасы денсаулық сақтау, білім беру, инклюзивті қоғам </w:t>
            </w:r>
            <w:r w:rsidRPr="00D247C9">
              <w:rPr>
                <w:rFonts w:ascii="Times New Roman" w:eastAsia="Times New Roman" w:hAnsi="Times New Roman" w:cs="Times New Roman"/>
                <w:color w:val="111111"/>
                <w:sz w:val="24"/>
                <w:szCs w:val="24"/>
                <w:lang w:val="kk-KZ"/>
              </w:rPr>
              <w:t>және</w:t>
            </w:r>
            <w:r w:rsidRPr="00A27E3B">
              <w:rPr>
                <w:rFonts w:ascii="Times New Roman" w:eastAsia="Times New Roman" w:hAnsi="Times New Roman" w:cs="Times New Roman"/>
                <w:color w:val="111111"/>
                <w:sz w:val="24"/>
                <w:szCs w:val="24"/>
                <w:lang w:val="kk-KZ"/>
              </w:rPr>
              <w:t xml:space="preserve"> балалар спортын дамыту салаларында ұзақ мерзімді әсері бар жүйелі әлеуметтік мәселелерді шешуге бағытталған. Осыған орай, «Samruk-Kazyna Trust» әлеуметтік жобаларды дамыту корпоративтік қорына </w:t>
            </w:r>
            <w:r w:rsidRPr="00D247C9">
              <w:rPr>
                <w:rFonts w:ascii="Times New Roman" w:eastAsia="Times New Roman" w:hAnsi="Times New Roman" w:cs="Times New Roman"/>
                <w:color w:val="111111"/>
                <w:sz w:val="24"/>
                <w:szCs w:val="24"/>
                <w:lang w:val="kk-KZ"/>
              </w:rPr>
              <w:t>мына</w:t>
            </w:r>
            <w:r w:rsidRPr="00A27E3B">
              <w:rPr>
                <w:rFonts w:ascii="Times New Roman" w:eastAsia="Times New Roman" w:hAnsi="Times New Roman" w:cs="Times New Roman"/>
                <w:color w:val="111111"/>
                <w:sz w:val="24"/>
                <w:szCs w:val="24"/>
                <w:lang w:val="kk-KZ"/>
              </w:rPr>
              <w:t xml:space="preserve"> мекенжай бойынша жүгінуді ұсынамыз: Астана қ., Е10 көшесі, 17/10 үй, 11-қабат: info@sk-trust.kz, тел.: +7 (7172) 57 68 98.</w:t>
            </w:r>
          </w:p>
          <w:p w14:paraId="3D6DE1E2" w14:textId="77777777" w:rsidR="00AC24F5" w:rsidRPr="00A27E3B" w:rsidRDefault="00AC24F5" w:rsidP="00AC24F5">
            <w:pPr>
              <w:spacing w:after="0" w:line="240" w:lineRule="auto"/>
              <w:jc w:val="both"/>
              <w:rPr>
                <w:rFonts w:ascii="Times New Roman" w:eastAsia="Times New Roman" w:hAnsi="Times New Roman" w:cs="Times New Roman"/>
                <w:color w:val="111111"/>
                <w:sz w:val="24"/>
                <w:szCs w:val="24"/>
                <w:lang w:val="kk-KZ"/>
              </w:rPr>
            </w:pPr>
            <w:r w:rsidRPr="00D247C9">
              <w:rPr>
                <w:rFonts w:ascii="Times New Roman" w:eastAsia="Times New Roman" w:hAnsi="Times New Roman" w:cs="Times New Roman"/>
                <w:color w:val="111111"/>
                <w:sz w:val="24"/>
                <w:szCs w:val="24"/>
                <w:lang w:val="kk-KZ"/>
              </w:rPr>
              <w:t>Байланыс деректері</w:t>
            </w:r>
            <w:r w:rsidRPr="00A27E3B">
              <w:rPr>
                <w:rFonts w:ascii="Times New Roman" w:eastAsia="Times New Roman" w:hAnsi="Times New Roman" w:cs="Times New Roman"/>
                <w:color w:val="111111"/>
                <w:sz w:val="24"/>
                <w:szCs w:val="24"/>
                <w:lang w:val="kk-KZ"/>
              </w:rPr>
              <w:t>: info@sk-trust.kz, +7 (7172) 57</w:t>
            </w:r>
            <w:r w:rsidRPr="00A27E3B">
              <w:rPr>
                <w:rFonts w:ascii="Times New Roman" w:eastAsia="Times New Roman" w:hAnsi="Times New Roman" w:cs="Times New Roman"/>
                <w:color w:val="111111"/>
                <w:sz w:val="24"/>
                <w:szCs w:val="24"/>
                <w:lang w:val="kk-KZ"/>
              </w:rPr>
              <w:noBreakHyphen/>
              <w:t>68</w:t>
            </w:r>
            <w:r w:rsidRPr="00A27E3B">
              <w:rPr>
                <w:rFonts w:ascii="Times New Roman" w:eastAsia="Times New Roman" w:hAnsi="Times New Roman" w:cs="Times New Roman"/>
                <w:color w:val="111111"/>
                <w:sz w:val="24"/>
                <w:szCs w:val="24"/>
                <w:lang w:val="kk-KZ"/>
              </w:rPr>
              <w:noBreakHyphen/>
              <w:t>98 (</w:t>
            </w:r>
            <w:r w:rsidRPr="00D247C9">
              <w:rPr>
                <w:rFonts w:ascii="Times New Roman" w:eastAsia="Times New Roman" w:hAnsi="Times New Roman" w:cs="Times New Roman"/>
                <w:color w:val="111111"/>
                <w:sz w:val="24"/>
                <w:szCs w:val="24"/>
                <w:lang w:val="kk-KZ"/>
              </w:rPr>
              <w:t>ҚМГ сайтындағы байланыс деректерін қараңыз</w:t>
            </w:r>
            <w:r w:rsidRPr="00A27E3B">
              <w:rPr>
                <w:rFonts w:ascii="Times New Roman" w:eastAsia="Times New Roman" w:hAnsi="Times New Roman" w:cs="Times New Roman"/>
                <w:color w:val="111111"/>
                <w:sz w:val="24"/>
                <w:szCs w:val="24"/>
                <w:lang w:val="kk-KZ"/>
              </w:rPr>
              <w:t>).</w:t>
            </w:r>
          </w:p>
        </w:tc>
      </w:tr>
      <w:tr w:rsidR="00AC24F5" w:rsidRPr="00D247C9" w14:paraId="6392F41E" w14:textId="77777777" w:rsidTr="00472311">
        <w:trPr>
          <w:trHeight w:val="300"/>
        </w:trPr>
        <w:tc>
          <w:tcPr>
            <w:tcW w:w="710" w:type="dxa"/>
            <w:shd w:val="clear" w:color="auto" w:fill="auto"/>
            <w:noWrap/>
            <w:hideMark/>
          </w:tcPr>
          <w:p w14:paraId="20633981"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31</w:t>
            </w:r>
          </w:p>
        </w:tc>
        <w:tc>
          <w:tcPr>
            <w:tcW w:w="2551" w:type="dxa"/>
            <w:shd w:val="clear" w:color="auto" w:fill="auto"/>
            <w:noWrap/>
          </w:tcPr>
          <w:p w14:paraId="19A1DB76"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Куда направить заявку на благотворительность?</w:t>
            </w:r>
          </w:p>
          <w:p w14:paraId="716D1049"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0016B93C"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02CCD7E4" w14:textId="77777777" w:rsidR="00AC24F5" w:rsidRPr="00D247C9" w:rsidRDefault="00AC24F5" w:rsidP="00AC24F5">
            <w:pPr>
              <w:pStyle w:val="a3"/>
              <w:spacing w:before="0" w:beforeAutospacing="0" w:after="0" w:afterAutospacing="0"/>
              <w:jc w:val="both"/>
              <w:rPr>
                <w:color w:val="111111"/>
              </w:rPr>
            </w:pPr>
            <w:r w:rsidRPr="00D247C9">
              <w:rPr>
                <w:color w:val="111111"/>
              </w:rPr>
              <w:t xml:space="preserve">Благотворительные инициативы, требующие финансирования со стороны организаций группы Фонда «Самрук-Қазына», направляются непосредственно в корпоративный фонд </w:t>
            </w:r>
            <w:r w:rsidRPr="00D247C9">
              <w:rPr>
                <w:bCs/>
                <w:color w:val="111111"/>
              </w:rPr>
              <w:t>«Samruk-Kazyna Trust»</w:t>
            </w:r>
            <w:r w:rsidRPr="00D247C9">
              <w:rPr>
                <w:color w:val="111111"/>
              </w:rPr>
              <w:t>,</w:t>
            </w:r>
            <w:r w:rsidRPr="00D247C9">
              <w:rPr>
                <w:color w:val="111111"/>
                <w:lang w:val="kk-KZ"/>
              </w:rPr>
              <w:t xml:space="preserve"> </w:t>
            </w:r>
            <w:r w:rsidRPr="00D247C9">
              <w:rPr>
                <w:color w:val="111111"/>
              </w:rPr>
              <w:t>который осуществляет:</w:t>
            </w:r>
          </w:p>
          <w:p w14:paraId="0782F5F0"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приём и регистрацию заявок;</w:t>
            </w:r>
          </w:p>
          <w:p w14:paraId="4621AA7C"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экспертную оценку проектов;</w:t>
            </w:r>
          </w:p>
          <w:p w14:paraId="14962478"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принятие решений о поддержке;</w:t>
            </w:r>
          </w:p>
          <w:p w14:paraId="5F01D38D"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мониторинг реализации.</w:t>
            </w:r>
          </w:p>
          <w:p w14:paraId="641DBEC2" w14:textId="77777777" w:rsidR="00AC24F5" w:rsidRPr="00D247C9" w:rsidRDefault="00AC24F5" w:rsidP="00AC24F5">
            <w:pPr>
              <w:pStyle w:val="a3"/>
              <w:spacing w:before="0" w:beforeAutospacing="0" w:after="0" w:afterAutospacing="0"/>
              <w:jc w:val="both"/>
              <w:rPr>
                <w:color w:val="111111"/>
              </w:rPr>
            </w:pPr>
            <w:r w:rsidRPr="00D247C9">
              <w:rPr>
                <w:color w:val="111111"/>
              </w:rPr>
              <w:t>Заявки рассматриваются в рамках утверждённых программ и бюджетов.</w:t>
            </w:r>
          </w:p>
          <w:p w14:paraId="642BFFF3"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Контакты: info@sk-trust.kz, +7 (7172) 57</w:t>
            </w:r>
            <w:r w:rsidRPr="00D247C9">
              <w:rPr>
                <w:rFonts w:ascii="Times New Roman" w:eastAsia="Times New Roman" w:hAnsi="Times New Roman" w:cs="Times New Roman"/>
                <w:color w:val="000000"/>
                <w:sz w:val="24"/>
                <w:szCs w:val="24"/>
              </w:rPr>
              <w:noBreakHyphen/>
              <w:t>68</w:t>
            </w:r>
            <w:r w:rsidRPr="00D247C9">
              <w:rPr>
                <w:rFonts w:ascii="Times New Roman" w:eastAsia="Times New Roman" w:hAnsi="Times New Roman" w:cs="Times New Roman"/>
                <w:color w:val="000000"/>
                <w:sz w:val="24"/>
                <w:szCs w:val="24"/>
              </w:rPr>
              <w:noBreakHyphen/>
              <w:t xml:space="preserve">98 </w:t>
            </w:r>
          </w:p>
        </w:tc>
        <w:tc>
          <w:tcPr>
            <w:tcW w:w="2693" w:type="dxa"/>
          </w:tcPr>
          <w:p w14:paraId="51043C8A"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Қайырымдылыққа өтінімді қайда жіберуге болады?</w:t>
            </w:r>
          </w:p>
          <w:p w14:paraId="2A934909"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2B089A21" w14:textId="6F659C02" w:rsidR="00AC24F5" w:rsidRPr="00D247C9" w:rsidRDefault="00AC24F5" w:rsidP="00AC24F5">
            <w:pPr>
              <w:pStyle w:val="a3"/>
              <w:spacing w:before="0" w:beforeAutospacing="0" w:after="0" w:afterAutospacing="0"/>
              <w:jc w:val="both"/>
              <w:rPr>
                <w:color w:val="111111"/>
                <w:lang w:val="kk-KZ"/>
              </w:rPr>
            </w:pPr>
            <w:r w:rsidRPr="00F2434C">
              <w:rPr>
                <w:color w:val="000000"/>
                <w:lang w:val="kk"/>
              </w:rPr>
              <w:t>Адами ресурстарды басқару департаменті</w:t>
            </w:r>
          </w:p>
        </w:tc>
        <w:tc>
          <w:tcPr>
            <w:tcW w:w="4820" w:type="dxa"/>
          </w:tcPr>
          <w:p w14:paraId="07070790" w14:textId="78BDF90F" w:rsidR="00AC24F5" w:rsidRPr="00A27E3B" w:rsidRDefault="00AC24F5" w:rsidP="00AC24F5">
            <w:pPr>
              <w:pStyle w:val="a3"/>
              <w:spacing w:before="0" w:beforeAutospacing="0" w:after="0" w:afterAutospacing="0"/>
              <w:jc w:val="both"/>
              <w:rPr>
                <w:color w:val="111111"/>
                <w:lang w:val="kk-KZ"/>
              </w:rPr>
            </w:pPr>
            <w:r w:rsidRPr="00D247C9">
              <w:rPr>
                <w:color w:val="111111"/>
                <w:lang w:val="kk-KZ"/>
              </w:rPr>
              <w:t>«Самұрық-Қазына» қоры тобының ұйымдары тарапынан қаржыландыруды қажет ететін қ</w:t>
            </w:r>
            <w:r w:rsidRPr="00A27E3B">
              <w:rPr>
                <w:color w:val="111111"/>
                <w:lang w:val="kk-KZ"/>
              </w:rPr>
              <w:t xml:space="preserve">айырымдылық </w:t>
            </w:r>
            <w:r w:rsidRPr="00D247C9">
              <w:rPr>
                <w:color w:val="111111"/>
                <w:lang w:val="kk-KZ"/>
              </w:rPr>
              <w:t xml:space="preserve">бастамалары </w:t>
            </w:r>
            <w:r w:rsidRPr="00A27E3B">
              <w:rPr>
                <w:color w:val="111111"/>
                <w:lang w:val="kk-KZ"/>
              </w:rPr>
              <w:t xml:space="preserve">көмекке тікелей </w:t>
            </w:r>
            <w:r w:rsidRPr="00A27E3B">
              <w:rPr>
                <w:bCs/>
                <w:color w:val="111111"/>
                <w:lang w:val="kk-KZ"/>
              </w:rPr>
              <w:t>«Samruk-Kazyna Trust»</w:t>
            </w:r>
            <w:r w:rsidRPr="00A27E3B">
              <w:rPr>
                <w:color w:val="111111"/>
                <w:lang w:val="kk-KZ"/>
              </w:rPr>
              <w:t xml:space="preserve"> корпоративтік қорына жолданады.</w:t>
            </w:r>
          </w:p>
          <w:p w14:paraId="33B9E393" w14:textId="77777777" w:rsidR="00AC24F5" w:rsidRPr="00A27E3B" w:rsidRDefault="00AC24F5" w:rsidP="00AC24F5">
            <w:pPr>
              <w:pStyle w:val="a3"/>
              <w:spacing w:before="0" w:beforeAutospacing="0" w:after="0" w:afterAutospacing="0"/>
              <w:jc w:val="both"/>
              <w:rPr>
                <w:color w:val="111111"/>
                <w:lang w:val="kk-KZ"/>
              </w:rPr>
            </w:pPr>
            <w:r w:rsidRPr="00A27E3B">
              <w:rPr>
                <w:color w:val="111111"/>
                <w:lang w:val="kk-KZ"/>
              </w:rPr>
              <w:t>Қор:</w:t>
            </w:r>
          </w:p>
          <w:p w14:paraId="7D5C4415" w14:textId="77777777" w:rsidR="00AC24F5" w:rsidRPr="00A27E3B" w:rsidRDefault="00AC24F5" w:rsidP="00AC24F5">
            <w:pPr>
              <w:pStyle w:val="a3"/>
              <w:spacing w:before="0" w:beforeAutospacing="0" w:after="0" w:afterAutospacing="0"/>
              <w:jc w:val="both"/>
              <w:rPr>
                <w:lang w:val="kk-KZ"/>
              </w:rPr>
            </w:pPr>
            <w:r w:rsidRPr="00A27E3B">
              <w:rPr>
                <w:color w:val="111111"/>
                <w:lang w:val="kk-KZ"/>
              </w:rPr>
              <w:t>•</w:t>
            </w:r>
            <w:r w:rsidRPr="00D247C9">
              <w:rPr>
                <w:color w:val="111111"/>
                <w:lang w:val="kk-KZ"/>
              </w:rPr>
              <w:t xml:space="preserve"> </w:t>
            </w:r>
            <w:r w:rsidRPr="00A27E3B">
              <w:rPr>
                <w:color w:val="111111"/>
                <w:lang w:val="kk-KZ"/>
              </w:rPr>
              <w:t>өтінімдерді қабылдайды және тіркейді;</w:t>
            </w:r>
          </w:p>
          <w:p w14:paraId="57ACD6FC" w14:textId="77777777" w:rsidR="00AC24F5" w:rsidRPr="00A27E3B" w:rsidRDefault="00AC24F5" w:rsidP="00AC24F5">
            <w:pPr>
              <w:pStyle w:val="a3"/>
              <w:spacing w:before="0" w:beforeAutospacing="0" w:after="0" w:afterAutospacing="0"/>
              <w:jc w:val="both"/>
              <w:rPr>
                <w:lang w:val="kk-KZ"/>
              </w:rPr>
            </w:pPr>
            <w:r w:rsidRPr="00A27E3B">
              <w:rPr>
                <w:color w:val="111111"/>
                <w:lang w:val="kk-KZ"/>
              </w:rPr>
              <w:t>•</w:t>
            </w:r>
            <w:r w:rsidRPr="00D247C9">
              <w:rPr>
                <w:color w:val="111111"/>
                <w:lang w:val="kk-KZ"/>
              </w:rPr>
              <w:t xml:space="preserve"> </w:t>
            </w:r>
            <w:r w:rsidRPr="00A27E3B">
              <w:rPr>
                <w:color w:val="111111"/>
                <w:lang w:val="kk-KZ"/>
              </w:rPr>
              <w:t>жобаларға сараптамалық бағалау жүргізеді;</w:t>
            </w:r>
          </w:p>
          <w:p w14:paraId="1CC0570B" w14:textId="77777777" w:rsidR="00AC24F5" w:rsidRPr="00A27E3B" w:rsidRDefault="00AC24F5" w:rsidP="00AC24F5">
            <w:pPr>
              <w:pStyle w:val="a3"/>
              <w:spacing w:before="0" w:beforeAutospacing="0" w:after="0" w:afterAutospacing="0"/>
              <w:jc w:val="both"/>
              <w:rPr>
                <w:lang w:val="kk-KZ"/>
              </w:rPr>
            </w:pPr>
            <w:r w:rsidRPr="00A27E3B">
              <w:rPr>
                <w:color w:val="111111"/>
                <w:lang w:val="kk-KZ"/>
              </w:rPr>
              <w:t>•</w:t>
            </w:r>
            <w:r w:rsidRPr="00D247C9">
              <w:rPr>
                <w:color w:val="111111"/>
                <w:lang w:val="kk-KZ"/>
              </w:rPr>
              <w:t xml:space="preserve"> </w:t>
            </w:r>
            <w:r w:rsidRPr="00A27E3B">
              <w:rPr>
                <w:color w:val="111111"/>
                <w:lang w:val="kk-KZ"/>
              </w:rPr>
              <w:t>қолдау көрсету туралы шешім қабылдайды;</w:t>
            </w:r>
          </w:p>
          <w:p w14:paraId="19D7FE24" w14:textId="77777777" w:rsidR="00AC24F5" w:rsidRPr="00A27E3B" w:rsidRDefault="00AC24F5" w:rsidP="00AC24F5">
            <w:pPr>
              <w:pStyle w:val="a3"/>
              <w:spacing w:before="0" w:beforeAutospacing="0" w:after="0" w:afterAutospacing="0"/>
              <w:jc w:val="both"/>
              <w:rPr>
                <w:lang w:val="kk-KZ"/>
              </w:rPr>
            </w:pPr>
            <w:r w:rsidRPr="00A27E3B">
              <w:rPr>
                <w:color w:val="111111"/>
                <w:lang w:val="kk-KZ"/>
              </w:rPr>
              <w:t>•</w:t>
            </w:r>
            <w:r w:rsidRPr="00D247C9">
              <w:rPr>
                <w:color w:val="111111"/>
                <w:lang w:val="kk-KZ"/>
              </w:rPr>
              <w:t xml:space="preserve"> </w:t>
            </w:r>
            <w:r w:rsidRPr="00A27E3B">
              <w:rPr>
                <w:color w:val="111111"/>
                <w:lang w:val="kk-KZ"/>
              </w:rPr>
              <w:t>іске асырылуын</w:t>
            </w:r>
            <w:r w:rsidRPr="00D247C9">
              <w:rPr>
                <w:color w:val="111111"/>
                <w:lang w:val="kk-KZ"/>
              </w:rPr>
              <w:t>а мониторинг жүргізеді</w:t>
            </w:r>
            <w:r w:rsidRPr="00A27E3B">
              <w:rPr>
                <w:color w:val="111111"/>
                <w:lang w:val="kk-KZ"/>
              </w:rPr>
              <w:t>.</w:t>
            </w:r>
          </w:p>
          <w:p w14:paraId="0E3D66F3" w14:textId="77777777" w:rsidR="00AC24F5" w:rsidRPr="00A27E3B" w:rsidRDefault="00AC24F5" w:rsidP="00AC24F5">
            <w:pPr>
              <w:pStyle w:val="a3"/>
              <w:spacing w:before="0" w:beforeAutospacing="0" w:after="0" w:afterAutospacing="0"/>
              <w:jc w:val="both"/>
              <w:rPr>
                <w:color w:val="111111"/>
                <w:lang w:val="kk-KZ"/>
              </w:rPr>
            </w:pPr>
            <w:r w:rsidRPr="00A27E3B">
              <w:rPr>
                <w:color w:val="111111"/>
                <w:lang w:val="kk-KZ"/>
              </w:rPr>
              <w:t>Өтінімдер бекітілген бағдарламалар мен бюджеттер шеңберінде қаралады.</w:t>
            </w:r>
          </w:p>
          <w:p w14:paraId="64A330C5"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111111"/>
                <w:sz w:val="24"/>
                <w:szCs w:val="24"/>
                <w:lang w:val="kk-KZ"/>
              </w:rPr>
              <w:t>Байланыс деректері:</w:t>
            </w:r>
            <w:r w:rsidRPr="00D247C9">
              <w:rPr>
                <w:rFonts w:ascii="Times New Roman" w:eastAsia="Times New Roman" w:hAnsi="Times New Roman" w:cs="Times New Roman"/>
                <w:color w:val="000000"/>
                <w:sz w:val="24"/>
                <w:szCs w:val="24"/>
                <w:lang w:val="kk-KZ"/>
              </w:rPr>
              <w:t xml:space="preserve"> info@sk-trust.kz, +7 (7172) 57</w:t>
            </w:r>
            <w:r w:rsidRPr="00D247C9">
              <w:rPr>
                <w:rFonts w:ascii="Times New Roman" w:eastAsia="Times New Roman" w:hAnsi="Times New Roman" w:cs="Times New Roman"/>
                <w:color w:val="000000"/>
                <w:sz w:val="24"/>
                <w:szCs w:val="24"/>
                <w:lang w:val="kk-KZ"/>
              </w:rPr>
              <w:noBreakHyphen/>
              <w:t>68</w:t>
            </w:r>
            <w:r w:rsidRPr="00D247C9">
              <w:rPr>
                <w:rFonts w:ascii="Times New Roman" w:eastAsia="Times New Roman" w:hAnsi="Times New Roman" w:cs="Times New Roman"/>
                <w:color w:val="000000"/>
                <w:sz w:val="24"/>
                <w:szCs w:val="24"/>
                <w:lang w:val="kk-KZ"/>
              </w:rPr>
              <w:noBreakHyphen/>
              <w:t>98</w:t>
            </w:r>
          </w:p>
        </w:tc>
      </w:tr>
      <w:tr w:rsidR="00AC24F5" w:rsidRPr="00D247C9" w14:paraId="68031404" w14:textId="77777777" w:rsidTr="00472311">
        <w:trPr>
          <w:trHeight w:val="300"/>
        </w:trPr>
        <w:tc>
          <w:tcPr>
            <w:tcW w:w="710" w:type="dxa"/>
            <w:shd w:val="clear" w:color="auto" w:fill="auto"/>
            <w:noWrap/>
            <w:hideMark/>
          </w:tcPr>
          <w:p w14:paraId="17AC1B16"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32</w:t>
            </w:r>
          </w:p>
        </w:tc>
        <w:tc>
          <w:tcPr>
            <w:tcW w:w="2551" w:type="dxa"/>
            <w:shd w:val="clear" w:color="auto" w:fill="auto"/>
            <w:noWrap/>
          </w:tcPr>
          <w:p w14:paraId="4097DBF5"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Поддерживаются ли спортивные мероприятия?</w:t>
            </w:r>
          </w:p>
          <w:p w14:paraId="1CDE0BF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0D7EB56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51026871" w14:textId="77777777" w:rsidR="00AC24F5" w:rsidRPr="00D247C9" w:rsidRDefault="00AC24F5" w:rsidP="00AC24F5">
            <w:pPr>
              <w:pStyle w:val="a3"/>
              <w:spacing w:before="0" w:beforeAutospacing="0" w:after="0" w:afterAutospacing="0"/>
              <w:jc w:val="both"/>
              <w:rPr>
                <w:color w:val="111111"/>
              </w:rPr>
            </w:pPr>
            <w:r w:rsidRPr="00D247C9">
              <w:rPr>
                <w:color w:val="111111"/>
              </w:rPr>
              <w:t>Поддержка спортивных инициатив возможна</w:t>
            </w:r>
          </w:p>
          <w:p w14:paraId="646D9515" w14:textId="77777777" w:rsidR="00AC24F5" w:rsidRPr="00D247C9" w:rsidRDefault="00AC24F5" w:rsidP="00AC24F5">
            <w:pPr>
              <w:pStyle w:val="a3"/>
              <w:spacing w:before="0" w:beforeAutospacing="0" w:after="0" w:afterAutospacing="0"/>
              <w:jc w:val="both"/>
              <w:rPr>
                <w:color w:val="111111"/>
              </w:rPr>
            </w:pPr>
            <w:r w:rsidRPr="00D247C9">
              <w:rPr>
                <w:color w:val="111111"/>
              </w:rPr>
              <w:t xml:space="preserve">в рамках благотворительной программы фонда </w:t>
            </w:r>
            <w:r w:rsidRPr="00D247C9">
              <w:rPr>
                <w:bCs/>
                <w:color w:val="111111"/>
              </w:rPr>
              <w:t>«Samruk-Kazyna Trust»</w:t>
            </w:r>
            <w:r w:rsidRPr="00D247C9">
              <w:rPr>
                <w:color w:val="111111"/>
              </w:rPr>
              <w:t>,</w:t>
            </w:r>
            <w:r w:rsidRPr="00D247C9">
              <w:rPr>
                <w:color w:val="111111"/>
                <w:lang w:val="kk-KZ"/>
              </w:rPr>
              <w:t xml:space="preserve"> </w:t>
            </w:r>
            <w:r w:rsidRPr="00D247C9">
              <w:rPr>
                <w:color w:val="111111"/>
              </w:rPr>
              <w:t>а также отдельных социальных проектов организаций группы КМГ</w:t>
            </w:r>
          </w:p>
          <w:p w14:paraId="5AFD4542" w14:textId="77777777" w:rsidR="00AC24F5" w:rsidRPr="00D247C9" w:rsidRDefault="00AC24F5" w:rsidP="00AC24F5">
            <w:pPr>
              <w:pStyle w:val="a3"/>
              <w:spacing w:before="0" w:beforeAutospacing="0" w:after="0" w:afterAutospacing="0"/>
              <w:jc w:val="both"/>
              <w:rPr>
                <w:color w:val="111111"/>
              </w:rPr>
            </w:pPr>
            <w:r w:rsidRPr="00D247C9">
              <w:rPr>
                <w:color w:val="111111"/>
              </w:rPr>
              <w:t>при наличии соответствующих решений органов управления.</w:t>
            </w:r>
          </w:p>
          <w:p w14:paraId="4156CDC4" w14:textId="77777777" w:rsidR="00AC24F5" w:rsidRPr="00D247C9" w:rsidRDefault="00AC24F5" w:rsidP="00AC24F5">
            <w:pPr>
              <w:pStyle w:val="a3"/>
              <w:spacing w:before="0" w:beforeAutospacing="0" w:after="0" w:afterAutospacing="0"/>
              <w:jc w:val="both"/>
              <w:rPr>
                <w:color w:val="111111"/>
              </w:rPr>
            </w:pPr>
            <w:r w:rsidRPr="00D247C9">
              <w:rPr>
                <w:color w:val="111111"/>
              </w:rPr>
              <w:lastRenderedPageBreak/>
              <w:t>Приоритет отдаётся:</w:t>
            </w:r>
          </w:p>
          <w:p w14:paraId="3A20BB69"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массовому и детско-юношескому спорту;</w:t>
            </w:r>
          </w:p>
          <w:p w14:paraId="14C27181"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инклюзивным спортивным программам;</w:t>
            </w:r>
          </w:p>
          <w:p w14:paraId="02892AD9"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инициативам, направленным на развитие регионов присутствия.</w:t>
            </w:r>
          </w:p>
          <w:p w14:paraId="633D7729"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br/>
              <w:t>Контакты: info@sk-trust.kz, +7 (7172) 57</w:t>
            </w:r>
            <w:r w:rsidRPr="00D247C9">
              <w:rPr>
                <w:rFonts w:ascii="Times New Roman" w:eastAsia="Times New Roman" w:hAnsi="Times New Roman" w:cs="Times New Roman"/>
                <w:color w:val="000000"/>
                <w:sz w:val="24"/>
                <w:szCs w:val="24"/>
              </w:rPr>
              <w:noBreakHyphen/>
              <w:t>68</w:t>
            </w:r>
            <w:r w:rsidRPr="00D247C9">
              <w:rPr>
                <w:rFonts w:ascii="Times New Roman" w:eastAsia="Times New Roman" w:hAnsi="Times New Roman" w:cs="Times New Roman"/>
                <w:color w:val="000000"/>
                <w:sz w:val="24"/>
                <w:szCs w:val="24"/>
              </w:rPr>
              <w:noBreakHyphen/>
              <w:t>98 (см. контакты на сайте КМГ).</w:t>
            </w:r>
          </w:p>
        </w:tc>
        <w:tc>
          <w:tcPr>
            <w:tcW w:w="2693" w:type="dxa"/>
          </w:tcPr>
          <w:p w14:paraId="281EEC58"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Спорттық іс-шараларға қолдау көрсетіле ме?</w:t>
            </w:r>
          </w:p>
          <w:p w14:paraId="455DA9EF"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1B472193" w14:textId="354D17FB" w:rsidR="00AC24F5" w:rsidRPr="00D247C9" w:rsidRDefault="00AC24F5" w:rsidP="00AC24F5">
            <w:pPr>
              <w:pStyle w:val="a3"/>
              <w:spacing w:before="0" w:beforeAutospacing="0" w:after="0" w:afterAutospacing="0"/>
              <w:jc w:val="both"/>
              <w:rPr>
                <w:color w:val="111111"/>
              </w:rPr>
            </w:pPr>
            <w:r w:rsidRPr="00F2434C">
              <w:rPr>
                <w:color w:val="000000"/>
                <w:lang w:val="kk"/>
              </w:rPr>
              <w:t>Адами ресурстарды басқару департаменті</w:t>
            </w:r>
          </w:p>
        </w:tc>
        <w:tc>
          <w:tcPr>
            <w:tcW w:w="4820" w:type="dxa"/>
          </w:tcPr>
          <w:p w14:paraId="48113FCE" w14:textId="040DAA33" w:rsidR="00AC24F5" w:rsidRPr="00D247C9" w:rsidRDefault="00AC24F5" w:rsidP="00AC24F5">
            <w:pPr>
              <w:pStyle w:val="a3"/>
              <w:spacing w:before="0" w:beforeAutospacing="0" w:after="0" w:afterAutospacing="0"/>
              <w:jc w:val="both"/>
              <w:rPr>
                <w:color w:val="111111"/>
              </w:rPr>
            </w:pPr>
            <w:r w:rsidRPr="00D247C9">
              <w:rPr>
                <w:color w:val="111111"/>
              </w:rPr>
              <w:t>Спорттық бастамаларды қолдау</w:t>
            </w:r>
            <w:r w:rsidRPr="00D247C9">
              <w:rPr>
                <w:color w:val="111111"/>
                <w:lang w:val="kk-KZ"/>
              </w:rPr>
              <w:t xml:space="preserve"> басқару органдарының тиісті шешімдері болған кезде </w:t>
            </w:r>
            <w:r w:rsidRPr="00D247C9">
              <w:rPr>
                <w:bCs/>
                <w:color w:val="111111"/>
              </w:rPr>
              <w:t>«Samruk-Kazyna Trust»</w:t>
            </w:r>
            <w:r w:rsidRPr="00D247C9">
              <w:rPr>
                <w:color w:val="111111"/>
              </w:rPr>
              <w:t xml:space="preserve"> қорының қайырымдылық бағдарламасы</w:t>
            </w:r>
            <w:r w:rsidRPr="00D247C9">
              <w:rPr>
                <w:color w:val="111111"/>
                <w:lang w:val="kk-KZ"/>
              </w:rPr>
              <w:t xml:space="preserve"> </w:t>
            </w:r>
            <w:r w:rsidRPr="00D247C9">
              <w:rPr>
                <w:color w:val="111111"/>
              </w:rPr>
              <w:t>немесе ҚМГ тобы ұйымдарының әлеуметтік жобалары шеңберінде мүмкін.</w:t>
            </w:r>
          </w:p>
          <w:p w14:paraId="58C99F7F" w14:textId="77777777" w:rsidR="00AC24F5" w:rsidRPr="00D247C9" w:rsidRDefault="00AC24F5" w:rsidP="00AC24F5">
            <w:pPr>
              <w:pStyle w:val="a3"/>
              <w:spacing w:before="0" w:beforeAutospacing="0" w:after="0" w:afterAutospacing="0"/>
              <w:jc w:val="both"/>
              <w:rPr>
                <w:color w:val="111111"/>
              </w:rPr>
            </w:pPr>
            <w:r w:rsidRPr="00D247C9">
              <w:rPr>
                <w:color w:val="111111"/>
              </w:rPr>
              <w:t>Басымдық:</w:t>
            </w:r>
          </w:p>
          <w:p w14:paraId="49F8A6EC" w14:textId="77777777" w:rsidR="00AC24F5" w:rsidRPr="00D247C9" w:rsidRDefault="00AC24F5" w:rsidP="00AC24F5">
            <w:pPr>
              <w:pStyle w:val="a3"/>
              <w:spacing w:before="0" w:beforeAutospacing="0" w:after="0" w:afterAutospacing="0"/>
              <w:jc w:val="both"/>
            </w:pPr>
            <w:r w:rsidRPr="00D247C9">
              <w:rPr>
                <w:color w:val="111111"/>
              </w:rPr>
              <w:lastRenderedPageBreak/>
              <w:t>•</w:t>
            </w:r>
            <w:r w:rsidRPr="00D247C9">
              <w:rPr>
                <w:color w:val="111111"/>
                <w:lang w:val="kk-KZ"/>
              </w:rPr>
              <w:t xml:space="preserve"> </w:t>
            </w:r>
            <w:r w:rsidRPr="00D247C9">
              <w:rPr>
                <w:color w:val="111111"/>
              </w:rPr>
              <w:t xml:space="preserve">бұқаралық және балалар </w:t>
            </w:r>
            <w:r w:rsidRPr="00D247C9">
              <w:rPr>
                <w:color w:val="111111"/>
                <w:lang w:val="kk-KZ"/>
              </w:rPr>
              <w:t xml:space="preserve">мен жасөспірімдер </w:t>
            </w:r>
            <w:r w:rsidRPr="00D247C9">
              <w:rPr>
                <w:color w:val="111111"/>
              </w:rPr>
              <w:t>спортына;</w:t>
            </w:r>
          </w:p>
          <w:p w14:paraId="63289921"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proofErr w:type="gramStart"/>
            <w:r w:rsidRPr="00D247C9">
              <w:rPr>
                <w:color w:val="111111"/>
              </w:rPr>
              <w:t xml:space="preserve">инклюзивті </w:t>
            </w:r>
            <w:r w:rsidRPr="00D247C9">
              <w:rPr>
                <w:color w:val="111111"/>
                <w:lang w:val="kk-KZ"/>
              </w:rPr>
              <w:t xml:space="preserve"> бағдарламаларына</w:t>
            </w:r>
            <w:proofErr w:type="gramEnd"/>
            <w:r w:rsidRPr="00D247C9">
              <w:rPr>
                <w:color w:val="111111"/>
              </w:rPr>
              <w:t>;</w:t>
            </w:r>
          </w:p>
          <w:p w14:paraId="27876852" w14:textId="77777777" w:rsidR="00AC24F5" w:rsidRPr="00D247C9" w:rsidRDefault="00AC24F5" w:rsidP="00AC24F5">
            <w:pPr>
              <w:pStyle w:val="a3"/>
              <w:spacing w:before="0" w:beforeAutospacing="0" w:after="0" w:afterAutospacing="0"/>
              <w:jc w:val="both"/>
              <w:rPr>
                <w:color w:val="111111"/>
              </w:rPr>
            </w:pPr>
            <w:r w:rsidRPr="00D247C9">
              <w:rPr>
                <w:color w:val="111111"/>
              </w:rPr>
              <w:t>•</w:t>
            </w:r>
            <w:r w:rsidRPr="00D247C9">
              <w:rPr>
                <w:color w:val="111111"/>
                <w:lang w:val="kk-KZ"/>
              </w:rPr>
              <w:t xml:space="preserve"> қатысу </w:t>
            </w:r>
            <w:r w:rsidRPr="00D247C9">
              <w:rPr>
                <w:color w:val="111111"/>
              </w:rPr>
              <w:t>өңірлер</w:t>
            </w:r>
            <w:r w:rsidRPr="00D247C9">
              <w:rPr>
                <w:color w:val="111111"/>
                <w:lang w:val="kk-KZ"/>
              </w:rPr>
              <w:t>ін</w:t>
            </w:r>
            <w:r w:rsidRPr="00D247C9">
              <w:rPr>
                <w:color w:val="111111"/>
              </w:rPr>
              <w:t xml:space="preserve"> дамытуға бағытталған бастамаларға</w:t>
            </w:r>
            <w:r w:rsidRPr="00D247C9">
              <w:rPr>
                <w:color w:val="111111"/>
                <w:lang w:val="kk-KZ"/>
              </w:rPr>
              <w:t xml:space="preserve"> </w:t>
            </w:r>
            <w:r w:rsidRPr="00D247C9">
              <w:rPr>
                <w:color w:val="111111"/>
              </w:rPr>
              <w:t>беріледі.</w:t>
            </w:r>
          </w:p>
          <w:p w14:paraId="10B9E9C2" w14:textId="77777777" w:rsidR="00AC24F5" w:rsidRPr="00D247C9" w:rsidRDefault="00AC24F5" w:rsidP="00AC24F5">
            <w:pPr>
              <w:pStyle w:val="a3"/>
              <w:spacing w:before="0" w:beforeAutospacing="0" w:after="0" w:afterAutospacing="0"/>
              <w:jc w:val="both"/>
              <w:rPr>
                <w:color w:val="111111"/>
              </w:rPr>
            </w:pPr>
          </w:p>
          <w:p w14:paraId="47497465"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111111"/>
                <w:sz w:val="24"/>
                <w:szCs w:val="24"/>
              </w:rPr>
              <w:t xml:space="preserve">Байланыс деректері: info@sk-trust.kz, +7 (7172) 57-68-98 (ҚМГ сайтындағы </w:t>
            </w:r>
            <w:r w:rsidRPr="00D247C9">
              <w:rPr>
                <w:rFonts w:ascii="Times New Roman" w:eastAsia="Times New Roman" w:hAnsi="Times New Roman" w:cs="Times New Roman"/>
                <w:color w:val="111111"/>
                <w:sz w:val="24"/>
                <w:szCs w:val="24"/>
                <w:lang w:val="kk-KZ"/>
              </w:rPr>
              <w:t>б</w:t>
            </w:r>
            <w:r w:rsidRPr="00D247C9">
              <w:rPr>
                <w:rFonts w:ascii="Times New Roman" w:eastAsia="Times New Roman" w:hAnsi="Times New Roman" w:cs="Times New Roman"/>
                <w:color w:val="111111"/>
                <w:sz w:val="24"/>
                <w:szCs w:val="24"/>
              </w:rPr>
              <w:t>айланыс деректерін қараңыз).</w:t>
            </w:r>
          </w:p>
        </w:tc>
      </w:tr>
      <w:tr w:rsidR="00AC24F5" w:rsidRPr="00D247C9" w14:paraId="2243D3F0" w14:textId="77777777" w:rsidTr="00472311">
        <w:trPr>
          <w:trHeight w:val="300"/>
        </w:trPr>
        <w:tc>
          <w:tcPr>
            <w:tcW w:w="710" w:type="dxa"/>
            <w:shd w:val="clear" w:color="auto" w:fill="auto"/>
            <w:noWrap/>
            <w:hideMark/>
          </w:tcPr>
          <w:p w14:paraId="5923C8A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33</w:t>
            </w:r>
          </w:p>
        </w:tc>
        <w:tc>
          <w:tcPr>
            <w:tcW w:w="2551" w:type="dxa"/>
            <w:shd w:val="clear" w:color="auto" w:fill="auto"/>
            <w:noWrap/>
          </w:tcPr>
          <w:p w14:paraId="4CD66BE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Есть ли гранты для НПО?</w:t>
            </w:r>
          </w:p>
          <w:p w14:paraId="58F6CC65"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0F0C171C"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5DDF4D89" w14:textId="77777777" w:rsidR="00AC24F5" w:rsidRPr="00D247C9" w:rsidRDefault="00AC24F5" w:rsidP="00AC24F5">
            <w:pPr>
              <w:pStyle w:val="a3"/>
              <w:spacing w:before="0" w:beforeAutospacing="0" w:after="0" w:afterAutospacing="0"/>
              <w:jc w:val="both"/>
              <w:rPr>
                <w:color w:val="111111"/>
              </w:rPr>
            </w:pPr>
            <w:r w:rsidRPr="00D247C9">
              <w:rPr>
                <w:color w:val="111111"/>
              </w:rPr>
              <w:t>Некоммерческие организации могут претендовать на получение поддержки</w:t>
            </w:r>
            <w:r w:rsidRPr="00D247C9">
              <w:rPr>
                <w:color w:val="111111"/>
                <w:lang w:val="kk-KZ"/>
              </w:rPr>
              <w:t xml:space="preserve"> </w:t>
            </w:r>
            <w:r w:rsidRPr="00D247C9">
              <w:rPr>
                <w:color w:val="111111"/>
              </w:rPr>
              <w:t>в форме грантового либо программного финансирования</w:t>
            </w:r>
            <w:r w:rsidRPr="00D247C9">
              <w:rPr>
                <w:color w:val="111111"/>
                <w:lang w:val="kk-KZ"/>
              </w:rPr>
              <w:t xml:space="preserve"> </w:t>
            </w:r>
            <w:r w:rsidRPr="00D247C9">
              <w:rPr>
                <w:color w:val="111111"/>
              </w:rPr>
              <w:t>в рамках благотворительных и социальных программ</w:t>
            </w:r>
            <w:r w:rsidRPr="00D247C9">
              <w:rPr>
                <w:color w:val="111111"/>
                <w:lang w:val="kk-KZ"/>
              </w:rPr>
              <w:t xml:space="preserve"> </w:t>
            </w:r>
            <w:r w:rsidRPr="00D247C9">
              <w:rPr>
                <w:color w:val="111111"/>
              </w:rPr>
              <w:t xml:space="preserve">фонда </w:t>
            </w:r>
            <w:r w:rsidRPr="00D247C9">
              <w:rPr>
                <w:bCs/>
                <w:color w:val="111111"/>
              </w:rPr>
              <w:t>«Samruk-Kazyna Trust»</w:t>
            </w:r>
            <w:r w:rsidRPr="00D247C9">
              <w:rPr>
                <w:color w:val="111111"/>
              </w:rPr>
              <w:t>.</w:t>
            </w:r>
          </w:p>
          <w:p w14:paraId="5AAE5BBB" w14:textId="77777777" w:rsidR="00AC24F5" w:rsidRPr="00D247C9" w:rsidRDefault="00AC24F5" w:rsidP="00AC24F5">
            <w:pPr>
              <w:pStyle w:val="a3"/>
              <w:spacing w:before="0" w:beforeAutospacing="0" w:after="0" w:afterAutospacing="0"/>
              <w:jc w:val="both"/>
              <w:rPr>
                <w:color w:val="111111"/>
              </w:rPr>
            </w:pPr>
          </w:p>
          <w:p w14:paraId="6E020267" w14:textId="77777777" w:rsidR="00AC24F5" w:rsidRPr="00D247C9" w:rsidRDefault="00AC24F5" w:rsidP="00AC24F5">
            <w:pPr>
              <w:pStyle w:val="a3"/>
              <w:spacing w:before="0" w:beforeAutospacing="0" w:after="0" w:afterAutospacing="0"/>
              <w:jc w:val="both"/>
              <w:rPr>
                <w:color w:val="111111"/>
              </w:rPr>
            </w:pPr>
            <w:r w:rsidRPr="00D247C9">
              <w:rPr>
                <w:color w:val="111111"/>
              </w:rPr>
              <w:t>Условия участия, критерии отбора и сроки подачи заявок</w:t>
            </w:r>
            <w:r w:rsidRPr="00D247C9">
              <w:rPr>
                <w:color w:val="111111"/>
                <w:lang w:val="kk-KZ"/>
              </w:rPr>
              <w:t xml:space="preserve"> </w:t>
            </w:r>
            <w:r w:rsidRPr="00D247C9">
              <w:rPr>
                <w:color w:val="111111"/>
              </w:rPr>
              <w:t>определяются соответствующими программами фонда</w:t>
            </w:r>
            <w:r w:rsidRPr="00D247C9">
              <w:rPr>
                <w:color w:val="111111"/>
                <w:lang w:val="kk-KZ"/>
              </w:rPr>
              <w:t xml:space="preserve"> </w:t>
            </w:r>
            <w:r w:rsidRPr="00D247C9">
              <w:rPr>
                <w:color w:val="111111"/>
              </w:rPr>
              <w:t>и публикуются в открытых источниках.</w:t>
            </w:r>
          </w:p>
          <w:p w14:paraId="5E2311B7"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rPr>
              <w:t>Контакты: info@sk-trust.kz, +7 (7172) 57</w:t>
            </w:r>
            <w:r w:rsidRPr="00D247C9">
              <w:rPr>
                <w:rFonts w:ascii="Times New Roman" w:eastAsia="Times New Roman" w:hAnsi="Times New Roman" w:cs="Times New Roman"/>
                <w:color w:val="000000"/>
                <w:sz w:val="24"/>
                <w:szCs w:val="24"/>
              </w:rPr>
              <w:noBreakHyphen/>
              <w:t>68</w:t>
            </w:r>
            <w:r w:rsidRPr="00D247C9">
              <w:rPr>
                <w:rFonts w:ascii="Times New Roman" w:eastAsia="Times New Roman" w:hAnsi="Times New Roman" w:cs="Times New Roman"/>
                <w:color w:val="000000"/>
                <w:sz w:val="24"/>
                <w:szCs w:val="24"/>
              </w:rPr>
              <w:noBreakHyphen/>
              <w:t>98</w:t>
            </w:r>
          </w:p>
        </w:tc>
        <w:tc>
          <w:tcPr>
            <w:tcW w:w="2693" w:type="dxa"/>
          </w:tcPr>
          <w:p w14:paraId="699DD013"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ҮЕҰ үшін гранттар бар ма?</w:t>
            </w:r>
          </w:p>
          <w:p w14:paraId="66444536"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2C617B9E" w14:textId="6420206D" w:rsidR="00AC24F5" w:rsidRPr="00D247C9" w:rsidRDefault="00AC24F5" w:rsidP="00AC24F5">
            <w:pPr>
              <w:pStyle w:val="a3"/>
              <w:spacing w:before="0" w:beforeAutospacing="0" w:after="0" w:afterAutospacing="0"/>
              <w:jc w:val="both"/>
              <w:rPr>
                <w:color w:val="111111"/>
                <w:lang w:val="kk-KZ"/>
              </w:rPr>
            </w:pPr>
            <w:r w:rsidRPr="00F2434C">
              <w:rPr>
                <w:color w:val="000000"/>
                <w:lang w:val="kk"/>
              </w:rPr>
              <w:t>Адами ресурстарды басқару департаменті</w:t>
            </w:r>
          </w:p>
        </w:tc>
        <w:tc>
          <w:tcPr>
            <w:tcW w:w="4820" w:type="dxa"/>
          </w:tcPr>
          <w:p w14:paraId="026B93B1" w14:textId="12DFBCFA" w:rsidR="00AC24F5" w:rsidRPr="00D247C9" w:rsidRDefault="00AC24F5" w:rsidP="00AC24F5">
            <w:pPr>
              <w:pStyle w:val="a3"/>
              <w:spacing w:before="0" w:beforeAutospacing="0" w:after="0" w:afterAutospacing="0"/>
              <w:jc w:val="both"/>
              <w:rPr>
                <w:color w:val="111111"/>
                <w:lang w:val="kk-KZ"/>
              </w:rPr>
            </w:pPr>
            <w:r w:rsidRPr="00D247C9">
              <w:rPr>
                <w:color w:val="111111"/>
                <w:lang w:val="kk-KZ"/>
              </w:rPr>
              <w:t xml:space="preserve">Коммерциялық емес ұйымдар </w:t>
            </w:r>
            <w:r w:rsidRPr="00D247C9">
              <w:rPr>
                <w:bCs/>
                <w:color w:val="111111"/>
                <w:lang w:val="kk-KZ"/>
              </w:rPr>
              <w:t>«Samruk-Kazyna Trust»</w:t>
            </w:r>
            <w:r w:rsidRPr="00D247C9">
              <w:rPr>
                <w:color w:val="111111"/>
                <w:lang w:val="kk-KZ"/>
              </w:rPr>
              <w:t xml:space="preserve"> қорының қайырымдылық және әлеуметтік бағдарламалары шеңберінде гранттық немесе бағдарламалық қаржыландыруға қатыса алады.</w:t>
            </w:r>
          </w:p>
          <w:p w14:paraId="740DAA97" w14:textId="77777777" w:rsidR="00AC24F5" w:rsidRPr="00D247C9" w:rsidRDefault="00AC24F5" w:rsidP="00AC24F5">
            <w:pPr>
              <w:pStyle w:val="a3"/>
              <w:spacing w:before="0" w:beforeAutospacing="0" w:after="0" w:afterAutospacing="0"/>
              <w:jc w:val="both"/>
              <w:rPr>
                <w:color w:val="111111"/>
                <w:lang w:val="kk-KZ"/>
              </w:rPr>
            </w:pPr>
          </w:p>
          <w:p w14:paraId="4B565306" w14:textId="77777777" w:rsidR="00AC24F5" w:rsidRPr="00D247C9" w:rsidRDefault="00AC24F5" w:rsidP="00AC24F5">
            <w:pPr>
              <w:pStyle w:val="a3"/>
              <w:spacing w:before="0" w:beforeAutospacing="0" w:after="0" w:afterAutospacing="0"/>
              <w:jc w:val="both"/>
              <w:rPr>
                <w:color w:val="111111"/>
                <w:lang w:val="kk-KZ"/>
              </w:rPr>
            </w:pPr>
            <w:r w:rsidRPr="00D247C9">
              <w:rPr>
                <w:color w:val="111111"/>
                <w:lang w:val="kk-KZ"/>
              </w:rPr>
              <w:t>Қатысу шарттары, іріктеу критерийлері және өтінім беру мерзімдері қор бағдарламаларында айқындалып, ашық дереккөздерде жарияланады.</w:t>
            </w:r>
          </w:p>
          <w:p w14:paraId="49BBFACD"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p>
          <w:p w14:paraId="4B915A59"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111111"/>
                <w:sz w:val="24"/>
                <w:szCs w:val="24"/>
                <w:lang w:val="kk-KZ"/>
              </w:rPr>
              <w:t>Байланыс деректері:</w:t>
            </w:r>
            <w:r w:rsidRPr="00D247C9">
              <w:rPr>
                <w:rFonts w:ascii="Times New Roman" w:eastAsia="Times New Roman" w:hAnsi="Times New Roman" w:cs="Times New Roman"/>
                <w:color w:val="000000"/>
                <w:sz w:val="24"/>
                <w:szCs w:val="24"/>
                <w:lang w:val="kk-KZ"/>
              </w:rPr>
              <w:t xml:space="preserve"> info@sk-trust.kz, +7 (7172) 57</w:t>
            </w:r>
            <w:r w:rsidRPr="00D247C9">
              <w:rPr>
                <w:rFonts w:ascii="Times New Roman" w:eastAsia="Times New Roman" w:hAnsi="Times New Roman" w:cs="Times New Roman"/>
                <w:color w:val="000000"/>
                <w:sz w:val="24"/>
                <w:szCs w:val="24"/>
                <w:lang w:val="kk-KZ"/>
              </w:rPr>
              <w:noBreakHyphen/>
              <w:t>68</w:t>
            </w:r>
            <w:r w:rsidRPr="00D247C9">
              <w:rPr>
                <w:rFonts w:ascii="Times New Roman" w:eastAsia="Times New Roman" w:hAnsi="Times New Roman" w:cs="Times New Roman"/>
                <w:color w:val="000000"/>
                <w:sz w:val="24"/>
                <w:szCs w:val="24"/>
                <w:lang w:val="kk-KZ"/>
              </w:rPr>
              <w:noBreakHyphen/>
              <w:t>98</w:t>
            </w:r>
          </w:p>
        </w:tc>
      </w:tr>
      <w:tr w:rsidR="00AC24F5" w:rsidRPr="00D247C9" w14:paraId="33B9A945" w14:textId="77777777" w:rsidTr="00472311">
        <w:trPr>
          <w:trHeight w:val="300"/>
        </w:trPr>
        <w:tc>
          <w:tcPr>
            <w:tcW w:w="710" w:type="dxa"/>
            <w:shd w:val="clear" w:color="auto" w:fill="auto"/>
            <w:noWrap/>
            <w:hideMark/>
          </w:tcPr>
          <w:p w14:paraId="1F265C3B"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34</w:t>
            </w:r>
          </w:p>
        </w:tc>
        <w:tc>
          <w:tcPr>
            <w:tcW w:w="2551" w:type="dxa"/>
            <w:shd w:val="clear" w:color="auto" w:fill="auto"/>
            <w:noWrap/>
          </w:tcPr>
          <w:p w14:paraId="1DAD0632"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Помогает ли КМГ регионам присутствия?</w:t>
            </w:r>
          </w:p>
          <w:p w14:paraId="11D37FF0" w14:textId="77777777" w:rsidR="00AC24F5" w:rsidRPr="00D247C9" w:rsidRDefault="00AC24F5" w:rsidP="00AC24F5">
            <w:pPr>
              <w:spacing w:after="0" w:line="240" w:lineRule="auto"/>
              <w:jc w:val="both"/>
              <w:rPr>
                <w:rFonts w:ascii="Times New Roman" w:hAnsi="Times New Roman" w:cs="Times New Roman"/>
                <w:sz w:val="24"/>
                <w:szCs w:val="24"/>
              </w:rPr>
            </w:pPr>
          </w:p>
          <w:p w14:paraId="79DFD082"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p w14:paraId="1A4EFF85"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63AD4132"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08AAF7A1" w14:textId="77777777" w:rsidR="00AC24F5" w:rsidRPr="00D247C9" w:rsidRDefault="00AC24F5" w:rsidP="00AC24F5">
            <w:pPr>
              <w:pStyle w:val="a3"/>
              <w:spacing w:before="0" w:beforeAutospacing="0" w:after="0" w:afterAutospacing="0"/>
              <w:jc w:val="both"/>
              <w:rPr>
                <w:color w:val="111111"/>
              </w:rPr>
            </w:pPr>
            <w:r w:rsidRPr="00D247C9">
              <w:rPr>
                <w:color w:val="111111"/>
              </w:rPr>
              <w:t>Организации группы КМГ на системной основе участвуют</w:t>
            </w:r>
            <w:r w:rsidRPr="00D247C9">
              <w:rPr>
                <w:color w:val="111111"/>
                <w:lang w:val="kk-KZ"/>
              </w:rPr>
              <w:t xml:space="preserve"> </w:t>
            </w:r>
            <w:r w:rsidRPr="00D247C9">
              <w:rPr>
                <w:color w:val="111111"/>
              </w:rPr>
              <w:t>в социально-экономическом развитии регионов присутствия,</w:t>
            </w:r>
          </w:p>
          <w:p w14:paraId="21EA9483" w14:textId="77777777" w:rsidR="00AC24F5" w:rsidRPr="00D247C9" w:rsidRDefault="00AC24F5" w:rsidP="00AC24F5">
            <w:pPr>
              <w:pStyle w:val="a3"/>
              <w:spacing w:before="0" w:beforeAutospacing="0" w:after="0" w:afterAutospacing="0"/>
              <w:jc w:val="both"/>
              <w:rPr>
                <w:color w:val="111111"/>
              </w:rPr>
            </w:pPr>
            <w:r w:rsidRPr="00D247C9">
              <w:rPr>
                <w:color w:val="111111"/>
              </w:rPr>
              <w:t>включая:</w:t>
            </w:r>
          </w:p>
          <w:p w14:paraId="3F5021D5"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финансирование инфраструктурных и социальных проектов;</w:t>
            </w:r>
          </w:p>
          <w:p w14:paraId="002EC3B9"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поддержку образования, здравоохранения и спорта;</w:t>
            </w:r>
          </w:p>
          <w:p w14:paraId="1D172D6E"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реализацию программ занятости и подготовки кадров;</w:t>
            </w:r>
          </w:p>
          <w:p w14:paraId="1D36A8A9"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экологические и общественные инициативы.</w:t>
            </w:r>
          </w:p>
          <w:p w14:paraId="54F11922" w14:textId="77777777" w:rsidR="00AC24F5" w:rsidRPr="00D247C9" w:rsidRDefault="00AC24F5" w:rsidP="00AC24F5">
            <w:pPr>
              <w:pStyle w:val="a3"/>
              <w:spacing w:before="0" w:beforeAutospacing="0" w:after="0" w:afterAutospacing="0"/>
              <w:jc w:val="both"/>
              <w:rPr>
                <w:color w:val="111111"/>
              </w:rPr>
            </w:pPr>
          </w:p>
          <w:p w14:paraId="405E20F7" w14:textId="77777777" w:rsidR="00AC24F5" w:rsidRPr="00D247C9" w:rsidRDefault="00AC24F5" w:rsidP="00AC24F5">
            <w:pPr>
              <w:pStyle w:val="a3"/>
              <w:spacing w:before="0" w:beforeAutospacing="0" w:after="0" w:afterAutospacing="0"/>
              <w:jc w:val="both"/>
              <w:rPr>
                <w:color w:val="111111"/>
              </w:rPr>
            </w:pPr>
            <w:r w:rsidRPr="00D247C9">
              <w:rPr>
                <w:color w:val="111111"/>
              </w:rPr>
              <w:t>Данная деятельность осуществляется</w:t>
            </w:r>
            <w:r w:rsidRPr="00D247C9">
              <w:rPr>
                <w:color w:val="111111"/>
                <w:lang w:val="kk-KZ"/>
              </w:rPr>
              <w:t xml:space="preserve"> </w:t>
            </w:r>
            <w:r w:rsidRPr="00D247C9">
              <w:rPr>
                <w:color w:val="111111"/>
              </w:rPr>
              <w:t>в координации с местными исполнительными органами</w:t>
            </w:r>
            <w:r w:rsidRPr="00D247C9">
              <w:rPr>
                <w:color w:val="111111"/>
                <w:lang w:val="kk-KZ"/>
              </w:rPr>
              <w:t xml:space="preserve"> </w:t>
            </w:r>
            <w:r w:rsidRPr="00D247C9">
              <w:rPr>
                <w:color w:val="111111"/>
              </w:rPr>
              <w:t>и в рамках корпоративных программ устойчивого развития.</w:t>
            </w:r>
          </w:p>
          <w:p w14:paraId="762387FB" w14:textId="77777777" w:rsidR="00AC24F5" w:rsidRPr="00D247C9" w:rsidRDefault="00AC24F5" w:rsidP="00AC24F5">
            <w:pPr>
              <w:spacing w:after="0" w:line="240" w:lineRule="auto"/>
              <w:jc w:val="both"/>
              <w:rPr>
                <w:rFonts w:ascii="Times New Roman" w:eastAsia="Times New Roman" w:hAnsi="Times New Roman" w:cs="Times New Roman"/>
                <w:sz w:val="24"/>
                <w:szCs w:val="24"/>
              </w:rPr>
            </w:pPr>
          </w:p>
          <w:p w14:paraId="4C24A9BC" w14:textId="77777777" w:rsidR="00AC24F5" w:rsidRPr="00D247C9" w:rsidRDefault="00AC24F5" w:rsidP="00AC24F5">
            <w:pPr>
              <w:pStyle w:val="a3"/>
              <w:spacing w:before="0" w:beforeAutospacing="0" w:after="0" w:afterAutospacing="0"/>
              <w:jc w:val="both"/>
            </w:pPr>
            <w:r w:rsidRPr="00D247C9">
              <w:t xml:space="preserve">Отчёты: </w:t>
            </w:r>
            <w:hyperlink r:id="rId28" w:history="1">
              <w:r w:rsidRPr="00D247C9">
                <w:rPr>
                  <w:rStyle w:val="a4"/>
                  <w:color w:val="auto"/>
                  <w:u w:val="none"/>
                </w:rPr>
                <w:t>https://</w:t>
              </w:r>
              <w:r w:rsidRPr="00D247C9">
                <w:rPr>
                  <w:rStyle w:val="a4"/>
                  <w:color w:val="auto"/>
                  <w:u w:val="none"/>
                  <w:lang w:val="en-US"/>
                </w:rPr>
                <w:t>www</w:t>
              </w:r>
              <w:r w:rsidRPr="00D247C9">
                <w:rPr>
                  <w:rStyle w:val="a4"/>
                  <w:color w:val="auto"/>
                  <w:u w:val="none"/>
                </w:rPr>
                <w:t>.kmg.kz/ru/</w:t>
              </w:r>
            </w:hyperlink>
            <w:r w:rsidRPr="00D247C9">
              <w:rPr>
                <w:rStyle w:val="a4"/>
                <w:color w:val="auto"/>
                <w:u w:val="none"/>
              </w:rPr>
              <w:t>investors/reporting</w:t>
            </w:r>
          </w:p>
        </w:tc>
        <w:tc>
          <w:tcPr>
            <w:tcW w:w="2693" w:type="dxa"/>
          </w:tcPr>
          <w:p w14:paraId="3F88E072"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ҚМГ қатысу аймақтарына көмектесе ме?</w:t>
            </w:r>
          </w:p>
          <w:p w14:paraId="01175002" w14:textId="77777777" w:rsidR="00AC24F5" w:rsidRPr="00F2434C" w:rsidRDefault="00AC24F5" w:rsidP="00AC24F5">
            <w:pPr>
              <w:spacing w:after="0" w:line="240" w:lineRule="auto"/>
              <w:jc w:val="both"/>
              <w:rPr>
                <w:rFonts w:ascii="Times New Roman" w:hAnsi="Times New Roman" w:cs="Times New Roman"/>
                <w:sz w:val="24"/>
                <w:szCs w:val="24"/>
              </w:rPr>
            </w:pPr>
          </w:p>
          <w:p w14:paraId="766500FD"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Адами ресурстарды басқару департаменті</w:t>
            </w:r>
          </w:p>
          <w:p w14:paraId="1BE3E6D2"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76EBE8C8" w14:textId="77777777" w:rsidR="00AC24F5" w:rsidRPr="00D247C9" w:rsidRDefault="00AC24F5" w:rsidP="00AC24F5">
            <w:pPr>
              <w:pStyle w:val="a3"/>
              <w:spacing w:before="0" w:beforeAutospacing="0" w:after="0" w:afterAutospacing="0"/>
              <w:jc w:val="both"/>
              <w:rPr>
                <w:color w:val="111111"/>
              </w:rPr>
            </w:pPr>
          </w:p>
        </w:tc>
        <w:tc>
          <w:tcPr>
            <w:tcW w:w="4820" w:type="dxa"/>
          </w:tcPr>
          <w:p w14:paraId="35906D62" w14:textId="32D02A1A" w:rsidR="00AC24F5" w:rsidRPr="00D247C9" w:rsidRDefault="00AC24F5" w:rsidP="00AC24F5">
            <w:pPr>
              <w:pStyle w:val="a3"/>
              <w:spacing w:before="0" w:beforeAutospacing="0" w:after="0" w:afterAutospacing="0"/>
              <w:jc w:val="both"/>
              <w:rPr>
                <w:color w:val="111111"/>
              </w:rPr>
            </w:pPr>
            <w:r w:rsidRPr="00D247C9">
              <w:rPr>
                <w:color w:val="111111"/>
              </w:rPr>
              <w:t>ҚМГ тобы ұйымдары</w:t>
            </w:r>
            <w:r w:rsidRPr="00D247C9">
              <w:rPr>
                <w:color w:val="111111"/>
                <w:lang w:val="kk-KZ"/>
              </w:rPr>
              <w:t xml:space="preserve"> қатысу</w:t>
            </w:r>
            <w:r w:rsidRPr="00D247C9">
              <w:rPr>
                <w:color w:val="111111"/>
              </w:rPr>
              <w:t xml:space="preserve"> өңірлер</w:t>
            </w:r>
            <w:r w:rsidRPr="00D247C9">
              <w:rPr>
                <w:color w:val="111111"/>
                <w:lang w:val="kk-KZ"/>
              </w:rPr>
              <w:t>ін</w:t>
            </w:r>
            <w:r w:rsidRPr="00D247C9">
              <w:rPr>
                <w:color w:val="111111"/>
              </w:rPr>
              <w:t>ің әлеуметтік-экономикалық дамуына</w:t>
            </w:r>
            <w:r w:rsidRPr="00D247C9">
              <w:rPr>
                <w:color w:val="111111"/>
                <w:lang w:val="kk-KZ"/>
              </w:rPr>
              <w:t xml:space="preserve"> </w:t>
            </w:r>
            <w:r w:rsidRPr="00D247C9">
              <w:rPr>
                <w:color w:val="111111"/>
              </w:rPr>
              <w:t>жүйелі түрде қатысады, оның ішінде:</w:t>
            </w:r>
          </w:p>
          <w:p w14:paraId="00C12B83"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инфрақұрылымдық және әлеуметтік жобаларды қаржыландыру;</w:t>
            </w:r>
          </w:p>
          <w:p w14:paraId="0DAEEB14"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білім беру, денсаулық сақтау және спортты қолдау;</w:t>
            </w:r>
          </w:p>
          <w:p w14:paraId="0A7D115F"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color w:val="111111"/>
              </w:rPr>
              <w:t>жұмыспен қамту және кадр</w:t>
            </w:r>
            <w:r w:rsidRPr="00D247C9">
              <w:rPr>
                <w:color w:val="111111"/>
                <w:lang w:val="kk-KZ"/>
              </w:rPr>
              <w:t>лар</w:t>
            </w:r>
            <w:r w:rsidRPr="00D247C9">
              <w:rPr>
                <w:color w:val="111111"/>
              </w:rPr>
              <w:t xml:space="preserve"> даярлау бағдарламалары;</w:t>
            </w:r>
          </w:p>
          <w:p w14:paraId="7B1023D7" w14:textId="77777777" w:rsidR="00AC24F5" w:rsidRPr="00D247C9" w:rsidRDefault="00AC24F5" w:rsidP="00AC24F5">
            <w:pPr>
              <w:pStyle w:val="a3"/>
              <w:spacing w:before="0" w:beforeAutospacing="0" w:after="0" w:afterAutospacing="0"/>
              <w:jc w:val="both"/>
            </w:pPr>
            <w:r w:rsidRPr="00D247C9">
              <w:rPr>
                <w:color w:val="111111"/>
              </w:rPr>
              <w:t>•экологиялық және қоғамдық бастамалар.</w:t>
            </w:r>
          </w:p>
          <w:p w14:paraId="353BEBC0" w14:textId="77777777" w:rsidR="00AC24F5" w:rsidRPr="00D247C9" w:rsidRDefault="00AC24F5" w:rsidP="00AC24F5">
            <w:pPr>
              <w:pStyle w:val="a3"/>
              <w:spacing w:before="0" w:beforeAutospacing="0" w:after="0" w:afterAutospacing="0"/>
              <w:jc w:val="both"/>
              <w:rPr>
                <w:color w:val="111111"/>
              </w:rPr>
            </w:pPr>
          </w:p>
          <w:p w14:paraId="56CFF18D" w14:textId="77777777" w:rsidR="00AC24F5" w:rsidRPr="00D247C9" w:rsidRDefault="00AC24F5" w:rsidP="00AC24F5">
            <w:pPr>
              <w:pStyle w:val="a3"/>
              <w:spacing w:before="0" w:beforeAutospacing="0" w:after="0" w:afterAutospacing="0"/>
              <w:jc w:val="both"/>
              <w:rPr>
                <w:color w:val="111111"/>
              </w:rPr>
            </w:pPr>
            <w:r w:rsidRPr="00D247C9">
              <w:rPr>
                <w:color w:val="111111"/>
              </w:rPr>
              <w:t>Бұл қызмет</w:t>
            </w:r>
            <w:r w:rsidRPr="00D247C9">
              <w:rPr>
                <w:color w:val="111111"/>
                <w:lang w:val="kk-KZ"/>
              </w:rPr>
              <w:t xml:space="preserve"> </w:t>
            </w:r>
            <w:r w:rsidRPr="00D247C9">
              <w:rPr>
                <w:color w:val="111111"/>
              </w:rPr>
              <w:t>жергілікті атқарушы органдармен үйлестіріле отырып</w:t>
            </w:r>
            <w:r w:rsidRPr="00D247C9">
              <w:rPr>
                <w:color w:val="111111"/>
                <w:lang w:val="kk-KZ"/>
              </w:rPr>
              <w:t xml:space="preserve"> және </w:t>
            </w:r>
            <w:r w:rsidRPr="00D247C9">
              <w:rPr>
                <w:color w:val="111111"/>
                <w:lang w:val="kk-KZ"/>
              </w:rPr>
              <w:lastRenderedPageBreak/>
              <w:t xml:space="preserve">орнықты дамудың корпоративтік бағдарламалары шеңберінде </w:t>
            </w:r>
            <w:r w:rsidRPr="00D247C9">
              <w:rPr>
                <w:color w:val="111111"/>
              </w:rPr>
              <w:t>жүзеге асырылады.</w:t>
            </w:r>
          </w:p>
          <w:p w14:paraId="02728F09" w14:textId="77777777" w:rsidR="00AC24F5" w:rsidRPr="00D247C9" w:rsidRDefault="00AC24F5" w:rsidP="00AC24F5">
            <w:pPr>
              <w:pStyle w:val="a3"/>
              <w:spacing w:before="0" w:beforeAutospacing="0" w:after="0" w:afterAutospacing="0"/>
              <w:jc w:val="both"/>
              <w:rPr>
                <w:color w:val="111111"/>
              </w:rPr>
            </w:pPr>
          </w:p>
          <w:p w14:paraId="7FE5F374" w14:textId="77777777" w:rsidR="00AC24F5" w:rsidRPr="00D247C9" w:rsidRDefault="00AC24F5" w:rsidP="00AC24F5">
            <w:pPr>
              <w:pStyle w:val="a3"/>
              <w:spacing w:before="0" w:beforeAutospacing="0" w:after="0" w:afterAutospacing="0"/>
              <w:jc w:val="both"/>
              <w:rPr>
                <w:lang w:val="kk-KZ"/>
              </w:rPr>
            </w:pPr>
            <w:r w:rsidRPr="00D247C9">
              <w:t xml:space="preserve">Есептілік: </w:t>
            </w:r>
            <w:hyperlink r:id="rId29" w:tgtFrame="_blank" w:history="1">
              <w:r w:rsidRPr="00D247C9">
                <w:rPr>
                  <w:rStyle w:val="a4"/>
                  <w:color w:val="auto"/>
                  <w:u w:val="none"/>
                </w:rPr>
                <w:t>https://www.kmg.kz/kz/investors/reporting</w:t>
              </w:r>
            </w:hyperlink>
          </w:p>
        </w:tc>
      </w:tr>
      <w:tr w:rsidR="00AC24F5" w:rsidRPr="00D247C9" w14:paraId="06A58DC0" w14:textId="77777777" w:rsidTr="00472311">
        <w:trPr>
          <w:trHeight w:val="300"/>
        </w:trPr>
        <w:tc>
          <w:tcPr>
            <w:tcW w:w="710" w:type="dxa"/>
            <w:shd w:val="clear" w:color="auto" w:fill="auto"/>
            <w:noWrap/>
            <w:hideMark/>
          </w:tcPr>
          <w:p w14:paraId="749F9DD8"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35</w:t>
            </w:r>
          </w:p>
        </w:tc>
        <w:tc>
          <w:tcPr>
            <w:tcW w:w="2551" w:type="dxa"/>
            <w:shd w:val="clear" w:color="auto" w:fill="auto"/>
            <w:noWrap/>
          </w:tcPr>
          <w:p w14:paraId="2A77693F"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участвовать в социальных программах?</w:t>
            </w:r>
          </w:p>
          <w:p w14:paraId="420D6071"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16399EA1"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3B873638" w14:textId="77777777" w:rsidR="00AC24F5" w:rsidRPr="00D247C9" w:rsidRDefault="00AC24F5" w:rsidP="00AC24F5">
            <w:pPr>
              <w:pStyle w:val="a3"/>
              <w:spacing w:before="0" w:beforeAutospacing="0" w:after="0" w:afterAutospacing="0"/>
              <w:jc w:val="both"/>
              <w:rPr>
                <w:color w:val="111111"/>
              </w:rPr>
            </w:pPr>
            <w:r w:rsidRPr="00D247C9">
              <w:rPr>
                <w:color w:val="111111"/>
              </w:rPr>
              <w:t>Участие в социальных программах возможно путём:</w:t>
            </w:r>
          </w:p>
          <w:p w14:paraId="4D37D0DE" w14:textId="77777777" w:rsidR="00AC24F5" w:rsidRPr="00D247C9" w:rsidRDefault="00AC24F5" w:rsidP="00AC24F5">
            <w:pPr>
              <w:pStyle w:val="a3"/>
              <w:spacing w:before="0" w:beforeAutospacing="0" w:after="0" w:afterAutospacing="0"/>
              <w:jc w:val="both"/>
              <w:rPr>
                <w:color w:val="111111"/>
              </w:rPr>
            </w:pPr>
            <w:r w:rsidRPr="00D247C9">
              <w:rPr>
                <w:color w:val="111111"/>
              </w:rPr>
              <w:t>• подачи проектных заявок в фонд «Samruk-Kazyna Trust»;</w:t>
            </w:r>
          </w:p>
          <w:p w14:paraId="7154BC46" w14:textId="77777777" w:rsidR="00AC24F5" w:rsidRPr="00D247C9" w:rsidRDefault="00AC24F5" w:rsidP="00AC24F5">
            <w:pPr>
              <w:pStyle w:val="a3"/>
              <w:spacing w:before="0" w:beforeAutospacing="0" w:after="0" w:afterAutospacing="0"/>
              <w:jc w:val="both"/>
              <w:rPr>
                <w:color w:val="111111"/>
              </w:rPr>
            </w:pPr>
            <w:r w:rsidRPr="00D247C9">
              <w:rPr>
                <w:color w:val="111111"/>
              </w:rPr>
              <w:t>• взаимодействия с организациями группы КМГ в регионах присутствия;</w:t>
            </w:r>
          </w:p>
          <w:p w14:paraId="5AC7AB49" w14:textId="77777777" w:rsidR="00AC24F5" w:rsidRPr="00D247C9" w:rsidRDefault="00AC24F5" w:rsidP="00AC24F5">
            <w:pPr>
              <w:pStyle w:val="a3"/>
              <w:spacing w:before="0" w:beforeAutospacing="0" w:after="0" w:afterAutospacing="0"/>
              <w:jc w:val="both"/>
              <w:rPr>
                <w:color w:val="111111"/>
              </w:rPr>
            </w:pPr>
            <w:r w:rsidRPr="00D247C9">
              <w:rPr>
                <w:color w:val="111111"/>
              </w:rPr>
              <w:t>• участия в открытых конкурсах и инициативах, публикуемых в официальных источниках.</w:t>
            </w:r>
          </w:p>
          <w:p w14:paraId="3902F20D" w14:textId="77777777" w:rsidR="00AC24F5" w:rsidRPr="00D247C9" w:rsidRDefault="00AC24F5" w:rsidP="00AC24F5">
            <w:pPr>
              <w:pStyle w:val="a3"/>
              <w:spacing w:before="0" w:beforeAutospacing="0" w:after="0" w:afterAutospacing="0"/>
              <w:jc w:val="both"/>
              <w:rPr>
                <w:color w:val="111111"/>
              </w:rPr>
            </w:pPr>
          </w:p>
          <w:p w14:paraId="410CB118" w14:textId="77777777" w:rsidR="00AC24F5" w:rsidRPr="00D247C9" w:rsidRDefault="00AC24F5" w:rsidP="00AC24F5">
            <w:pPr>
              <w:spacing w:after="0" w:line="240" w:lineRule="auto"/>
              <w:jc w:val="both"/>
              <w:rPr>
                <w:rFonts w:ascii="Times New Roman" w:eastAsia="Times New Roman" w:hAnsi="Times New Roman" w:cs="Times New Roman"/>
                <w:color w:val="111111"/>
                <w:sz w:val="24"/>
                <w:szCs w:val="24"/>
              </w:rPr>
            </w:pPr>
            <w:r w:rsidRPr="00D247C9">
              <w:rPr>
                <w:rFonts w:ascii="Times New Roman" w:eastAsia="Times New Roman" w:hAnsi="Times New Roman" w:cs="Times New Roman"/>
                <w:color w:val="111111"/>
                <w:sz w:val="24"/>
                <w:szCs w:val="24"/>
              </w:rPr>
              <w:t>Рассмотрение инициатив осуществляется в пределах утверждённых бюджетов и приоритетных направлений.</w:t>
            </w:r>
            <w:r w:rsidRPr="00D247C9">
              <w:rPr>
                <w:rFonts w:ascii="Times New Roman" w:eastAsia="Times New Roman" w:hAnsi="Times New Roman" w:cs="Times New Roman"/>
                <w:color w:val="111111"/>
                <w:sz w:val="24"/>
                <w:szCs w:val="24"/>
              </w:rPr>
              <w:br/>
              <w:t>Контакты: info@sk-trust.kz, +7 (7172) 57</w:t>
            </w:r>
            <w:r w:rsidRPr="00D247C9">
              <w:rPr>
                <w:rFonts w:ascii="Times New Roman" w:eastAsia="Times New Roman" w:hAnsi="Times New Roman" w:cs="Times New Roman"/>
                <w:color w:val="111111"/>
                <w:sz w:val="24"/>
                <w:szCs w:val="24"/>
              </w:rPr>
              <w:noBreakHyphen/>
              <w:t>68</w:t>
            </w:r>
            <w:r w:rsidRPr="00D247C9">
              <w:rPr>
                <w:rFonts w:ascii="Times New Roman" w:eastAsia="Times New Roman" w:hAnsi="Times New Roman" w:cs="Times New Roman"/>
                <w:color w:val="111111"/>
                <w:sz w:val="24"/>
                <w:szCs w:val="24"/>
              </w:rPr>
              <w:noBreakHyphen/>
              <w:t>98 (см. контакты на сайте КМГ).</w:t>
            </w:r>
          </w:p>
        </w:tc>
        <w:tc>
          <w:tcPr>
            <w:tcW w:w="2693" w:type="dxa"/>
          </w:tcPr>
          <w:p w14:paraId="111ABD84"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Әлеуметтік бағдарламаларға қалай қатысуға болады?</w:t>
            </w:r>
          </w:p>
          <w:p w14:paraId="49E51F69"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789A3204" w14:textId="75F2CA4B" w:rsidR="00AC24F5" w:rsidRPr="00D247C9" w:rsidRDefault="00AC24F5" w:rsidP="00AC24F5">
            <w:pPr>
              <w:pStyle w:val="a3"/>
              <w:spacing w:before="0" w:beforeAutospacing="0" w:after="0" w:afterAutospacing="0"/>
              <w:jc w:val="both"/>
              <w:rPr>
                <w:color w:val="111111"/>
              </w:rPr>
            </w:pPr>
            <w:r w:rsidRPr="00F2434C">
              <w:rPr>
                <w:color w:val="000000"/>
                <w:lang w:val="kk"/>
              </w:rPr>
              <w:t>Адами ресурстарды басқару департаменті</w:t>
            </w:r>
          </w:p>
        </w:tc>
        <w:tc>
          <w:tcPr>
            <w:tcW w:w="4820" w:type="dxa"/>
          </w:tcPr>
          <w:p w14:paraId="1EF2AD6D" w14:textId="534E297B" w:rsidR="00AC24F5" w:rsidRPr="00D247C9" w:rsidRDefault="00AC24F5" w:rsidP="00AC24F5">
            <w:pPr>
              <w:pStyle w:val="a3"/>
              <w:spacing w:before="0" w:beforeAutospacing="0" w:after="0" w:afterAutospacing="0"/>
              <w:jc w:val="both"/>
              <w:rPr>
                <w:color w:val="111111"/>
              </w:rPr>
            </w:pPr>
            <w:r w:rsidRPr="00D247C9">
              <w:rPr>
                <w:color w:val="111111"/>
              </w:rPr>
              <w:t>Әлеуметтік бағдарламаларға қатысу:</w:t>
            </w:r>
          </w:p>
          <w:p w14:paraId="5EF401EB"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bCs/>
                <w:color w:val="111111"/>
              </w:rPr>
              <w:t>«Samruk-Kazyna Trust»</w:t>
            </w:r>
            <w:r w:rsidRPr="00D247C9">
              <w:rPr>
                <w:color w:val="111111"/>
              </w:rPr>
              <w:t xml:space="preserve"> қорына жобалық өтінім беру;</w:t>
            </w:r>
          </w:p>
          <w:p w14:paraId="51FA6D9C"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қатысу </w:t>
            </w:r>
            <w:r w:rsidRPr="00D247C9">
              <w:rPr>
                <w:color w:val="111111"/>
              </w:rPr>
              <w:t>өңірлер</w:t>
            </w:r>
            <w:r w:rsidRPr="00D247C9">
              <w:rPr>
                <w:color w:val="111111"/>
                <w:lang w:val="kk-KZ"/>
              </w:rPr>
              <w:t>ін</w:t>
            </w:r>
            <w:r w:rsidRPr="00D247C9">
              <w:rPr>
                <w:color w:val="111111"/>
              </w:rPr>
              <w:t>дегі ҚМГ ұйымдарымен өзара іс-қимыл;</w:t>
            </w:r>
          </w:p>
          <w:p w14:paraId="0F4BE054" w14:textId="77777777" w:rsidR="00AC24F5" w:rsidRPr="00D247C9" w:rsidRDefault="00AC24F5" w:rsidP="00AC24F5">
            <w:pPr>
              <w:pStyle w:val="a3"/>
              <w:spacing w:before="0" w:beforeAutospacing="0" w:after="0" w:afterAutospacing="0"/>
              <w:jc w:val="both"/>
              <w:rPr>
                <w:color w:val="111111"/>
              </w:rPr>
            </w:pPr>
            <w:r w:rsidRPr="00D247C9">
              <w:rPr>
                <w:color w:val="111111"/>
              </w:rPr>
              <w:t>•</w:t>
            </w:r>
            <w:r w:rsidRPr="00D247C9">
              <w:rPr>
                <w:color w:val="111111"/>
                <w:lang w:val="kk-KZ"/>
              </w:rPr>
              <w:t xml:space="preserve"> ресми көздерде жарияланатын </w:t>
            </w:r>
            <w:r w:rsidRPr="00D247C9">
              <w:rPr>
                <w:color w:val="111111"/>
              </w:rPr>
              <w:t>ашық конкурстар</w:t>
            </w:r>
            <w:r w:rsidRPr="00D247C9">
              <w:rPr>
                <w:color w:val="111111"/>
                <w:lang w:val="kk-KZ"/>
              </w:rPr>
              <w:t xml:space="preserve"> мен бастамалар</w:t>
            </w:r>
            <w:r w:rsidRPr="00D247C9">
              <w:rPr>
                <w:color w:val="111111"/>
              </w:rPr>
              <w:t>ға қатысу</w:t>
            </w:r>
            <w:r w:rsidRPr="00D247C9">
              <w:rPr>
                <w:color w:val="111111"/>
                <w:lang w:val="kk-KZ"/>
              </w:rPr>
              <w:t xml:space="preserve"> </w:t>
            </w:r>
            <w:r w:rsidRPr="00D247C9">
              <w:rPr>
                <w:color w:val="111111"/>
              </w:rPr>
              <w:t>арқылы мүмкін.</w:t>
            </w:r>
          </w:p>
          <w:p w14:paraId="6CE9A425" w14:textId="77777777" w:rsidR="00AC24F5" w:rsidRPr="00D247C9" w:rsidRDefault="00AC24F5" w:rsidP="00AC24F5">
            <w:pPr>
              <w:pStyle w:val="a3"/>
              <w:spacing w:before="0" w:beforeAutospacing="0" w:after="0" w:afterAutospacing="0"/>
              <w:jc w:val="both"/>
              <w:rPr>
                <w:color w:val="111111"/>
              </w:rPr>
            </w:pPr>
          </w:p>
          <w:p w14:paraId="5A4B1108" w14:textId="77777777" w:rsidR="00AC24F5" w:rsidRPr="00D247C9" w:rsidRDefault="00AC24F5" w:rsidP="00AC24F5">
            <w:pPr>
              <w:pStyle w:val="a3"/>
              <w:spacing w:before="0" w:beforeAutospacing="0" w:after="0" w:afterAutospacing="0"/>
              <w:jc w:val="both"/>
              <w:rPr>
                <w:color w:val="111111"/>
              </w:rPr>
            </w:pPr>
            <w:r w:rsidRPr="00D247C9">
              <w:rPr>
                <w:color w:val="111111"/>
              </w:rPr>
              <w:t>Өтінімдер</w:t>
            </w:r>
            <w:r w:rsidRPr="00D247C9">
              <w:rPr>
                <w:color w:val="111111"/>
                <w:lang w:val="kk-KZ"/>
              </w:rPr>
              <w:t>ід қарау</w:t>
            </w:r>
            <w:r w:rsidRPr="00D247C9">
              <w:rPr>
                <w:color w:val="111111"/>
              </w:rPr>
              <w:t xml:space="preserve"> бекітілген бюджеттер </w:t>
            </w:r>
            <w:r w:rsidRPr="00D247C9">
              <w:rPr>
                <w:color w:val="111111"/>
                <w:lang w:val="kk-KZ"/>
              </w:rPr>
              <w:t xml:space="preserve">мен басым бағыттар </w:t>
            </w:r>
            <w:r w:rsidRPr="00D247C9">
              <w:rPr>
                <w:color w:val="111111"/>
              </w:rPr>
              <w:t>ше</w:t>
            </w:r>
            <w:r w:rsidRPr="00D247C9">
              <w:rPr>
                <w:color w:val="111111"/>
                <w:lang w:val="kk-KZ"/>
              </w:rPr>
              <w:t>гінде</w:t>
            </w:r>
            <w:r w:rsidRPr="00D247C9">
              <w:rPr>
                <w:color w:val="111111"/>
              </w:rPr>
              <w:t xml:space="preserve"> </w:t>
            </w:r>
            <w:r w:rsidRPr="00D247C9">
              <w:rPr>
                <w:color w:val="111111"/>
                <w:lang w:val="kk-KZ"/>
              </w:rPr>
              <w:t>жүзеге асырылады</w:t>
            </w:r>
            <w:r w:rsidRPr="00D247C9">
              <w:rPr>
                <w:color w:val="111111"/>
              </w:rPr>
              <w:t>.</w:t>
            </w:r>
          </w:p>
          <w:p w14:paraId="0CD947D6" w14:textId="77777777" w:rsidR="00AC24F5" w:rsidRPr="00D247C9" w:rsidRDefault="00AC24F5" w:rsidP="00AC24F5">
            <w:pPr>
              <w:spacing w:after="0" w:line="240" w:lineRule="auto"/>
              <w:jc w:val="both"/>
              <w:rPr>
                <w:rFonts w:ascii="Times New Roman" w:eastAsia="Times New Roman" w:hAnsi="Times New Roman" w:cs="Times New Roman"/>
                <w:color w:val="111111"/>
                <w:sz w:val="24"/>
                <w:szCs w:val="24"/>
              </w:rPr>
            </w:pPr>
            <w:r w:rsidRPr="00D247C9">
              <w:rPr>
                <w:rFonts w:ascii="Times New Roman" w:eastAsia="Times New Roman" w:hAnsi="Times New Roman" w:cs="Times New Roman"/>
                <w:color w:val="111111"/>
                <w:sz w:val="24"/>
                <w:szCs w:val="24"/>
              </w:rPr>
              <w:t xml:space="preserve">Байланыс деректері: info@sk-trust.kz, +7 (7172) 57-68-98 (ҚМГ сайтындағы </w:t>
            </w:r>
            <w:r w:rsidRPr="00D247C9">
              <w:rPr>
                <w:rFonts w:ascii="Times New Roman" w:eastAsia="Times New Roman" w:hAnsi="Times New Roman" w:cs="Times New Roman"/>
                <w:color w:val="111111"/>
                <w:sz w:val="24"/>
                <w:szCs w:val="24"/>
                <w:lang w:val="kk-KZ"/>
              </w:rPr>
              <w:t>б</w:t>
            </w:r>
            <w:r w:rsidRPr="00D247C9">
              <w:rPr>
                <w:rFonts w:ascii="Times New Roman" w:eastAsia="Times New Roman" w:hAnsi="Times New Roman" w:cs="Times New Roman"/>
                <w:color w:val="111111"/>
                <w:sz w:val="24"/>
                <w:szCs w:val="24"/>
              </w:rPr>
              <w:t>айланыс деректерін қараңыз).</w:t>
            </w:r>
          </w:p>
        </w:tc>
      </w:tr>
      <w:tr w:rsidR="00AC24F5" w:rsidRPr="00D247C9" w14:paraId="625185D2" w14:textId="77777777" w:rsidTr="00472311">
        <w:trPr>
          <w:trHeight w:val="300"/>
        </w:trPr>
        <w:tc>
          <w:tcPr>
            <w:tcW w:w="710" w:type="dxa"/>
            <w:shd w:val="clear" w:color="auto" w:fill="auto"/>
            <w:noWrap/>
            <w:hideMark/>
          </w:tcPr>
          <w:p w14:paraId="183BAA49"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36</w:t>
            </w:r>
          </w:p>
        </w:tc>
        <w:tc>
          <w:tcPr>
            <w:tcW w:w="2551" w:type="dxa"/>
            <w:shd w:val="clear" w:color="auto" w:fill="auto"/>
            <w:noWrap/>
          </w:tcPr>
          <w:p w14:paraId="44007A73"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Кто принимает решения о спонсорстве?</w:t>
            </w:r>
          </w:p>
          <w:p w14:paraId="61667600"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32C9D13E"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036CF8F1" w14:textId="77777777" w:rsidR="00AC24F5" w:rsidRPr="00D247C9" w:rsidRDefault="00AC24F5" w:rsidP="00AC24F5">
            <w:pPr>
              <w:pStyle w:val="a3"/>
              <w:spacing w:before="0" w:beforeAutospacing="0" w:after="0" w:afterAutospacing="0"/>
              <w:jc w:val="both"/>
              <w:rPr>
                <w:color w:val="111111"/>
              </w:rPr>
            </w:pPr>
            <w:r w:rsidRPr="00D247C9">
              <w:rPr>
                <w:color w:val="111111"/>
              </w:rPr>
              <w:t>Решения о предоставлении спонсорской и благотворительной помощи</w:t>
            </w:r>
            <w:r w:rsidRPr="00D247C9">
              <w:rPr>
                <w:color w:val="111111"/>
                <w:lang w:val="kk-KZ"/>
              </w:rPr>
              <w:t xml:space="preserve"> </w:t>
            </w:r>
            <w:r w:rsidRPr="00D247C9">
              <w:rPr>
                <w:color w:val="111111"/>
              </w:rPr>
              <w:t>принимаются уполномоченными органами управления:</w:t>
            </w:r>
          </w:p>
          <w:p w14:paraId="0696D89F" w14:textId="77777777" w:rsidR="00AC24F5" w:rsidRPr="00D247C9" w:rsidRDefault="00AC24F5" w:rsidP="00AC24F5">
            <w:pPr>
              <w:pStyle w:val="a3"/>
              <w:spacing w:before="0" w:beforeAutospacing="0" w:after="0" w:afterAutospacing="0"/>
              <w:jc w:val="both"/>
              <w:rPr>
                <w:color w:val="111111"/>
              </w:rPr>
            </w:pPr>
            <w:r w:rsidRPr="00D247C9">
              <w:rPr>
                <w:color w:val="111111"/>
              </w:rPr>
              <w:t>•</w:t>
            </w:r>
            <w:r w:rsidRPr="00D247C9">
              <w:rPr>
                <w:color w:val="111111"/>
                <w:lang w:val="kk-KZ"/>
              </w:rPr>
              <w:t xml:space="preserve"> </w:t>
            </w:r>
            <w:r w:rsidRPr="00D247C9">
              <w:rPr>
                <w:color w:val="111111"/>
              </w:rPr>
              <w:t xml:space="preserve">корпоративного фонда </w:t>
            </w:r>
            <w:r w:rsidRPr="00D247C9">
              <w:rPr>
                <w:bCs/>
                <w:color w:val="111111"/>
              </w:rPr>
              <w:t>«Samruk-Kazyna Trust»</w:t>
            </w:r>
            <w:r w:rsidRPr="00D247C9">
              <w:rPr>
                <w:color w:val="111111"/>
              </w:rPr>
              <w:t xml:space="preserve"> —в рамках централизованных благотворительных программ;</w:t>
            </w:r>
          </w:p>
          <w:p w14:paraId="6400FF89" w14:textId="77777777" w:rsidR="00AC24F5" w:rsidRPr="00D247C9" w:rsidRDefault="00AC24F5" w:rsidP="00AC24F5">
            <w:pPr>
              <w:pStyle w:val="a3"/>
              <w:spacing w:before="0" w:beforeAutospacing="0" w:after="0" w:afterAutospacing="0"/>
              <w:jc w:val="both"/>
              <w:rPr>
                <w:color w:val="111111"/>
              </w:rPr>
            </w:pPr>
            <w:r w:rsidRPr="00D247C9">
              <w:rPr>
                <w:color w:val="111111"/>
              </w:rPr>
              <w:t>•</w:t>
            </w:r>
            <w:r w:rsidRPr="00D247C9">
              <w:rPr>
                <w:color w:val="111111"/>
                <w:lang w:val="kk-KZ"/>
              </w:rPr>
              <w:t xml:space="preserve"> </w:t>
            </w:r>
            <w:r w:rsidRPr="00D247C9">
              <w:rPr>
                <w:color w:val="111111"/>
              </w:rPr>
              <w:t>отдельных организаций группы КМГ —</w:t>
            </w:r>
            <w:r w:rsidRPr="00D247C9">
              <w:rPr>
                <w:color w:val="111111"/>
                <w:lang w:val="kk-KZ"/>
              </w:rPr>
              <w:t xml:space="preserve"> </w:t>
            </w:r>
            <w:r w:rsidRPr="00D247C9">
              <w:rPr>
                <w:color w:val="111111"/>
              </w:rPr>
              <w:t>в пределах их утверждённых социальных бюджетов и полномочий.</w:t>
            </w:r>
          </w:p>
          <w:p w14:paraId="15581851"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Контакты: info@sk-trust.kz, +7 (7172) 57</w:t>
            </w:r>
            <w:r w:rsidRPr="00D247C9">
              <w:rPr>
                <w:rFonts w:ascii="Times New Roman" w:eastAsia="Times New Roman" w:hAnsi="Times New Roman" w:cs="Times New Roman"/>
                <w:color w:val="000000"/>
                <w:sz w:val="24"/>
                <w:szCs w:val="24"/>
              </w:rPr>
              <w:noBreakHyphen/>
              <w:t>68</w:t>
            </w:r>
            <w:r w:rsidRPr="00D247C9">
              <w:rPr>
                <w:rFonts w:ascii="Times New Roman" w:eastAsia="Times New Roman" w:hAnsi="Times New Roman" w:cs="Times New Roman"/>
                <w:color w:val="000000"/>
                <w:sz w:val="24"/>
                <w:szCs w:val="24"/>
              </w:rPr>
              <w:noBreakHyphen/>
              <w:t>98 (см. контакты на сайте КМГ).</w:t>
            </w:r>
          </w:p>
        </w:tc>
        <w:tc>
          <w:tcPr>
            <w:tcW w:w="2693" w:type="dxa"/>
          </w:tcPr>
          <w:p w14:paraId="7E47A690"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Демеушілік туралы шешімдерді кім қабылдайды?</w:t>
            </w:r>
          </w:p>
          <w:p w14:paraId="1DCDE451"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47F90AAD" w14:textId="7EBCB098" w:rsidR="00AC24F5" w:rsidRPr="00D247C9" w:rsidRDefault="00AC24F5" w:rsidP="00AC24F5">
            <w:pPr>
              <w:pStyle w:val="a3"/>
              <w:spacing w:before="0" w:beforeAutospacing="0" w:after="0" w:afterAutospacing="0"/>
              <w:jc w:val="both"/>
              <w:rPr>
                <w:color w:val="111111"/>
              </w:rPr>
            </w:pPr>
            <w:r w:rsidRPr="00F2434C">
              <w:rPr>
                <w:color w:val="000000"/>
                <w:lang w:val="kk"/>
              </w:rPr>
              <w:t>Адами ресурстарды басқару департаменті</w:t>
            </w:r>
          </w:p>
        </w:tc>
        <w:tc>
          <w:tcPr>
            <w:tcW w:w="4820" w:type="dxa"/>
          </w:tcPr>
          <w:p w14:paraId="6FA9A454" w14:textId="4E7DB797" w:rsidR="00AC24F5" w:rsidRPr="00D247C9" w:rsidRDefault="00AC24F5" w:rsidP="00AC24F5">
            <w:pPr>
              <w:pStyle w:val="a3"/>
              <w:spacing w:before="0" w:beforeAutospacing="0" w:after="0" w:afterAutospacing="0"/>
              <w:jc w:val="both"/>
              <w:rPr>
                <w:color w:val="111111"/>
              </w:rPr>
            </w:pPr>
            <w:r w:rsidRPr="00D247C9">
              <w:rPr>
                <w:color w:val="111111"/>
              </w:rPr>
              <w:t>Демеушілік және қайырымдылық көмек көрсету туралы шешімдерді:</w:t>
            </w:r>
          </w:p>
          <w:p w14:paraId="5A12209A" w14:textId="77777777" w:rsidR="00AC24F5" w:rsidRPr="00D247C9" w:rsidRDefault="00AC24F5" w:rsidP="00AC24F5">
            <w:pPr>
              <w:pStyle w:val="a3"/>
              <w:spacing w:before="0" w:beforeAutospacing="0" w:after="0" w:afterAutospacing="0"/>
              <w:jc w:val="both"/>
            </w:pPr>
            <w:r w:rsidRPr="00D247C9">
              <w:rPr>
                <w:color w:val="111111"/>
              </w:rPr>
              <w:t>•</w:t>
            </w:r>
            <w:r w:rsidRPr="00D247C9">
              <w:rPr>
                <w:color w:val="111111"/>
                <w:lang w:val="kk-KZ"/>
              </w:rPr>
              <w:t xml:space="preserve"> </w:t>
            </w:r>
            <w:r w:rsidRPr="00D247C9">
              <w:rPr>
                <w:bCs/>
                <w:color w:val="111111"/>
              </w:rPr>
              <w:t>«Samruk-Kazyna Trust»</w:t>
            </w:r>
            <w:r w:rsidRPr="00D247C9">
              <w:rPr>
                <w:color w:val="111111"/>
              </w:rPr>
              <w:t xml:space="preserve"> </w:t>
            </w:r>
            <w:r w:rsidRPr="00D247C9">
              <w:rPr>
                <w:color w:val="111111"/>
                <w:lang w:val="kk-KZ"/>
              </w:rPr>
              <w:t xml:space="preserve">корпоративтік </w:t>
            </w:r>
            <w:r w:rsidRPr="00D247C9">
              <w:rPr>
                <w:color w:val="111111"/>
              </w:rPr>
              <w:t xml:space="preserve">қорының уәкілетті </w:t>
            </w:r>
            <w:r w:rsidRPr="00D247C9">
              <w:rPr>
                <w:color w:val="111111"/>
                <w:lang w:val="kk-KZ"/>
              </w:rPr>
              <w:t xml:space="preserve">басқару </w:t>
            </w:r>
            <w:r w:rsidRPr="00D247C9">
              <w:rPr>
                <w:color w:val="111111"/>
              </w:rPr>
              <w:t>органдары</w:t>
            </w:r>
            <w:r w:rsidRPr="00D247C9">
              <w:rPr>
                <w:color w:val="111111"/>
                <w:lang w:val="kk-KZ"/>
              </w:rPr>
              <w:t xml:space="preserve"> – орталықтандырылған қайырымдылық бағдарламалары шеңберінде</w:t>
            </w:r>
            <w:r w:rsidRPr="00D247C9">
              <w:rPr>
                <w:color w:val="111111"/>
              </w:rPr>
              <w:t>;</w:t>
            </w:r>
          </w:p>
          <w:p w14:paraId="047997FB" w14:textId="77777777" w:rsidR="00AC24F5" w:rsidRPr="00D247C9" w:rsidRDefault="00AC24F5" w:rsidP="00AC24F5">
            <w:pPr>
              <w:pStyle w:val="a3"/>
              <w:spacing w:before="0" w:beforeAutospacing="0" w:after="0" w:afterAutospacing="0"/>
              <w:jc w:val="both"/>
              <w:rPr>
                <w:color w:val="111111"/>
              </w:rPr>
            </w:pPr>
            <w:r w:rsidRPr="00D247C9">
              <w:rPr>
                <w:color w:val="111111"/>
              </w:rPr>
              <w:t>•</w:t>
            </w:r>
            <w:r w:rsidRPr="00D247C9">
              <w:rPr>
                <w:color w:val="111111"/>
                <w:lang w:val="kk-KZ"/>
              </w:rPr>
              <w:t xml:space="preserve"> </w:t>
            </w:r>
            <w:r w:rsidRPr="00D247C9">
              <w:rPr>
                <w:color w:val="111111"/>
              </w:rPr>
              <w:t xml:space="preserve">өз құзыреті шеңберінде ҚМГ тобы ұйымдарының </w:t>
            </w:r>
            <w:r w:rsidRPr="00D247C9">
              <w:rPr>
                <w:color w:val="111111"/>
                <w:lang w:val="kk-KZ"/>
              </w:rPr>
              <w:t xml:space="preserve">уәкілетті </w:t>
            </w:r>
            <w:r w:rsidRPr="00D247C9">
              <w:rPr>
                <w:color w:val="111111"/>
              </w:rPr>
              <w:t>басқару органдары</w:t>
            </w:r>
            <w:r w:rsidRPr="00D247C9">
              <w:rPr>
                <w:color w:val="111111"/>
                <w:lang w:val="kk-KZ"/>
              </w:rPr>
              <w:t xml:space="preserve"> </w:t>
            </w:r>
            <w:r w:rsidRPr="00D247C9">
              <w:rPr>
                <w:color w:val="111111"/>
              </w:rPr>
              <w:t>қабылдайды.</w:t>
            </w:r>
          </w:p>
          <w:p w14:paraId="47C8181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111111"/>
                <w:sz w:val="24"/>
                <w:szCs w:val="24"/>
              </w:rPr>
              <w:t xml:space="preserve">Байланыс деректері: info@sk-trust.kz, +7 (7172) 57-68-98 (ҚМГ сайтындағы </w:t>
            </w:r>
            <w:r w:rsidRPr="00D247C9">
              <w:rPr>
                <w:rFonts w:ascii="Times New Roman" w:eastAsia="Times New Roman" w:hAnsi="Times New Roman" w:cs="Times New Roman"/>
                <w:color w:val="111111"/>
                <w:sz w:val="24"/>
                <w:szCs w:val="24"/>
                <w:lang w:val="kk-KZ"/>
              </w:rPr>
              <w:t>б</w:t>
            </w:r>
            <w:r w:rsidRPr="00D247C9">
              <w:rPr>
                <w:rFonts w:ascii="Times New Roman" w:eastAsia="Times New Roman" w:hAnsi="Times New Roman" w:cs="Times New Roman"/>
                <w:color w:val="111111"/>
                <w:sz w:val="24"/>
                <w:szCs w:val="24"/>
              </w:rPr>
              <w:t>айланыс деректерін қараңыз).</w:t>
            </w:r>
          </w:p>
        </w:tc>
      </w:tr>
      <w:tr w:rsidR="00AC24F5" w:rsidRPr="00D247C9" w14:paraId="55C8897D" w14:textId="77777777" w:rsidTr="00472311">
        <w:trPr>
          <w:trHeight w:val="300"/>
        </w:trPr>
        <w:tc>
          <w:tcPr>
            <w:tcW w:w="710" w:type="dxa"/>
            <w:shd w:val="clear" w:color="auto" w:fill="auto"/>
            <w:noWrap/>
            <w:hideMark/>
          </w:tcPr>
          <w:p w14:paraId="6C87A41A"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37</w:t>
            </w:r>
          </w:p>
        </w:tc>
        <w:tc>
          <w:tcPr>
            <w:tcW w:w="2551" w:type="dxa"/>
            <w:shd w:val="clear" w:color="auto" w:fill="auto"/>
            <w:noWrap/>
          </w:tcPr>
          <w:p w14:paraId="2AAF58FB"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Какие приоритеты социальной политики?</w:t>
            </w:r>
          </w:p>
          <w:p w14:paraId="23F55F71"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175B25C1"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p w14:paraId="1EC41D54"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64A5EC8A" w14:textId="77777777" w:rsidR="00AC24F5" w:rsidRPr="00D247C9" w:rsidRDefault="00AC24F5" w:rsidP="00AC24F5">
            <w:pPr>
              <w:pStyle w:val="a3"/>
              <w:spacing w:before="0" w:beforeAutospacing="0" w:after="0" w:afterAutospacing="0"/>
              <w:jc w:val="both"/>
            </w:pPr>
            <w:r w:rsidRPr="00D247C9">
              <w:t>Социальная политика группы КМГ ориентирована на:</w:t>
            </w:r>
          </w:p>
          <w:p w14:paraId="4C705FD8"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повышение качества жизни населения регионов присутствия;</w:t>
            </w:r>
          </w:p>
          <w:p w14:paraId="0E19C906"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развитие человеческого капитала;</w:t>
            </w:r>
          </w:p>
          <w:p w14:paraId="0E419FB5"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поддержку уязвимых категорий граждан;</w:t>
            </w:r>
          </w:p>
          <w:p w14:paraId="0698A2E5"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развитие образования, здравоохранения и спорта;</w:t>
            </w:r>
          </w:p>
          <w:p w14:paraId="28ADF140"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экологическую устойчивость и ответственное природопользование.</w:t>
            </w:r>
          </w:p>
          <w:p w14:paraId="340CF7B9" w14:textId="77777777" w:rsidR="00AC24F5" w:rsidRPr="00D247C9" w:rsidRDefault="00AC24F5" w:rsidP="00AC24F5">
            <w:pPr>
              <w:pStyle w:val="a3"/>
              <w:spacing w:before="0" w:beforeAutospacing="0" w:after="0" w:afterAutospacing="0"/>
              <w:jc w:val="both"/>
            </w:pPr>
            <w:r w:rsidRPr="00D247C9">
              <w:t>Приоритеты определяются</w:t>
            </w:r>
            <w:r w:rsidRPr="00D247C9">
              <w:rPr>
                <w:lang w:val="kk-KZ"/>
              </w:rPr>
              <w:t xml:space="preserve"> </w:t>
            </w:r>
            <w:r w:rsidRPr="00D247C9">
              <w:t>корпоративными стратегическими документами</w:t>
            </w:r>
            <w:r w:rsidRPr="00D247C9">
              <w:rPr>
                <w:lang w:val="kk-KZ"/>
              </w:rPr>
              <w:t xml:space="preserve"> </w:t>
            </w:r>
            <w:r w:rsidRPr="00D247C9">
              <w:t>и программами устойчивого развития.</w:t>
            </w:r>
          </w:p>
          <w:p w14:paraId="70883504"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 xml:space="preserve">Отчёты: </w:t>
            </w:r>
            <w:hyperlink r:id="rId30" w:history="1">
              <w:r w:rsidRPr="00D247C9">
                <w:rPr>
                  <w:rStyle w:val="a4"/>
                  <w:rFonts w:ascii="Times New Roman" w:eastAsia="Times New Roman" w:hAnsi="Times New Roman" w:cs="Times New Roman"/>
                  <w:color w:val="auto"/>
                  <w:sz w:val="24"/>
                  <w:szCs w:val="24"/>
                  <w:u w:val="none"/>
                </w:rPr>
                <w:t>https://</w:t>
              </w:r>
              <w:r w:rsidRPr="00D247C9">
                <w:rPr>
                  <w:rStyle w:val="a4"/>
                  <w:rFonts w:ascii="Times New Roman" w:eastAsia="Times New Roman" w:hAnsi="Times New Roman" w:cs="Times New Roman"/>
                  <w:color w:val="auto"/>
                  <w:sz w:val="24"/>
                  <w:szCs w:val="24"/>
                  <w:u w:val="none"/>
                  <w:lang w:val="en-US"/>
                </w:rPr>
                <w:t>www</w:t>
              </w:r>
              <w:r w:rsidRPr="00D247C9">
                <w:rPr>
                  <w:rStyle w:val="a4"/>
                  <w:rFonts w:ascii="Times New Roman" w:eastAsia="Times New Roman" w:hAnsi="Times New Roman" w:cs="Times New Roman"/>
                  <w:color w:val="auto"/>
                  <w:sz w:val="24"/>
                  <w:szCs w:val="24"/>
                  <w:u w:val="none"/>
                </w:rPr>
                <w:t>.kmg.kz/ru/</w:t>
              </w:r>
            </w:hyperlink>
            <w:r w:rsidRPr="00D247C9">
              <w:rPr>
                <w:rStyle w:val="a4"/>
                <w:rFonts w:ascii="Times New Roman" w:hAnsi="Times New Roman" w:cs="Times New Roman"/>
                <w:color w:val="auto"/>
                <w:u w:val="none"/>
              </w:rPr>
              <w:t>i</w:t>
            </w:r>
            <w:r w:rsidRPr="00D247C9">
              <w:rPr>
                <w:rStyle w:val="a4"/>
                <w:rFonts w:ascii="Times New Roman" w:eastAsia="Times New Roman" w:hAnsi="Times New Roman" w:cs="Times New Roman"/>
                <w:color w:val="auto"/>
                <w:sz w:val="24"/>
                <w:szCs w:val="24"/>
                <w:u w:val="none"/>
              </w:rPr>
              <w:t>nvestors/reporting</w:t>
            </w:r>
          </w:p>
        </w:tc>
        <w:tc>
          <w:tcPr>
            <w:tcW w:w="2693" w:type="dxa"/>
          </w:tcPr>
          <w:p w14:paraId="27CFA7C3"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Әлеуметтік саясаттың басымдықтары қандай?</w:t>
            </w:r>
          </w:p>
          <w:p w14:paraId="6463B715"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60739943"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Адами ресурстарды басқару департаменті</w:t>
            </w:r>
          </w:p>
          <w:p w14:paraId="0C83B105" w14:textId="77777777" w:rsidR="00AC24F5" w:rsidRPr="00D247C9" w:rsidRDefault="00AC24F5" w:rsidP="00AC24F5">
            <w:pPr>
              <w:pStyle w:val="a3"/>
              <w:spacing w:before="0" w:beforeAutospacing="0" w:after="0" w:afterAutospacing="0"/>
              <w:jc w:val="both"/>
            </w:pPr>
          </w:p>
        </w:tc>
        <w:tc>
          <w:tcPr>
            <w:tcW w:w="4820" w:type="dxa"/>
          </w:tcPr>
          <w:p w14:paraId="3466DF3A" w14:textId="381B5B20" w:rsidR="00AC24F5" w:rsidRPr="00D247C9" w:rsidRDefault="00AC24F5" w:rsidP="00AC24F5">
            <w:pPr>
              <w:pStyle w:val="a3"/>
              <w:spacing w:before="0" w:beforeAutospacing="0" w:after="0" w:afterAutospacing="0"/>
              <w:jc w:val="both"/>
            </w:pPr>
            <w:r w:rsidRPr="00D247C9">
              <w:t>ҚМГ тобының әлеуметтік саясаты:</w:t>
            </w:r>
          </w:p>
          <w:p w14:paraId="698E88D0"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қатысу </w:t>
            </w:r>
            <w:r w:rsidRPr="00D247C9">
              <w:t>өңірлер</w:t>
            </w:r>
            <w:r w:rsidRPr="00D247C9">
              <w:rPr>
                <w:lang w:val="kk-KZ"/>
              </w:rPr>
              <w:t>ін</w:t>
            </w:r>
            <w:r w:rsidRPr="00D247C9">
              <w:t>дегі халықтың өмір сапасын арттыруға;</w:t>
            </w:r>
          </w:p>
          <w:p w14:paraId="1C237E1D"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адами капиталды дамытуға;</w:t>
            </w:r>
          </w:p>
          <w:p w14:paraId="18A9DD41"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әлеуметтік осал топтарды қолдауға;</w:t>
            </w:r>
          </w:p>
          <w:p w14:paraId="4799BB5D"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білім, денсаулық сақтау және спортты дамытуға;</w:t>
            </w:r>
          </w:p>
          <w:p w14:paraId="6FB5B3D4" w14:textId="77777777" w:rsidR="00AC24F5" w:rsidRPr="00D247C9" w:rsidRDefault="00AC24F5" w:rsidP="00AC24F5">
            <w:pPr>
              <w:pStyle w:val="a3"/>
              <w:spacing w:before="0" w:beforeAutospacing="0" w:after="0" w:afterAutospacing="0"/>
              <w:jc w:val="both"/>
            </w:pPr>
            <w:r w:rsidRPr="00D247C9">
              <w:t>•</w:t>
            </w:r>
            <w:r w:rsidRPr="00D247C9">
              <w:rPr>
                <w:lang w:val="kk-KZ"/>
              </w:rPr>
              <w:t xml:space="preserve"> </w:t>
            </w:r>
            <w:r w:rsidRPr="00D247C9">
              <w:t xml:space="preserve">экологиялық </w:t>
            </w:r>
            <w:r w:rsidRPr="00D247C9">
              <w:rPr>
                <w:lang w:val="kk-KZ"/>
              </w:rPr>
              <w:t>орны</w:t>
            </w:r>
            <w:r w:rsidRPr="00D247C9">
              <w:t>қтылыққа</w:t>
            </w:r>
            <w:r w:rsidRPr="00D247C9">
              <w:rPr>
                <w:lang w:val="kk-KZ"/>
              </w:rPr>
              <w:t xml:space="preserve"> және табиғатты жауапты пайдалануға </w:t>
            </w:r>
            <w:r w:rsidRPr="00D247C9">
              <w:t>бағытталған.</w:t>
            </w:r>
          </w:p>
          <w:p w14:paraId="28C0AC13" w14:textId="77777777" w:rsidR="00AC24F5" w:rsidRPr="00D247C9" w:rsidRDefault="00AC24F5" w:rsidP="00AC24F5">
            <w:pPr>
              <w:pStyle w:val="a3"/>
              <w:spacing w:before="0" w:beforeAutospacing="0" w:after="0" w:afterAutospacing="0"/>
              <w:jc w:val="both"/>
            </w:pPr>
            <w:r w:rsidRPr="00D247C9">
              <w:t>Басымдықтар корпоративтік стратегиялық құжаттар</w:t>
            </w:r>
            <w:r w:rsidRPr="00D247C9">
              <w:rPr>
                <w:lang w:val="kk-KZ"/>
              </w:rPr>
              <w:t>да</w:t>
            </w:r>
            <w:r w:rsidRPr="00D247C9">
              <w:t xml:space="preserve"> және </w:t>
            </w:r>
            <w:r w:rsidRPr="00D247C9">
              <w:rPr>
                <w:lang w:val="kk-KZ"/>
              </w:rPr>
              <w:t>орны</w:t>
            </w:r>
            <w:r w:rsidRPr="00D247C9">
              <w:t>қты даму бағдарламалары</w:t>
            </w:r>
            <w:r w:rsidRPr="00D247C9">
              <w:rPr>
                <w:lang w:val="kk-KZ"/>
              </w:rPr>
              <w:t>нда</w:t>
            </w:r>
            <w:r w:rsidRPr="00D247C9">
              <w:t xml:space="preserve"> айқындалады.</w:t>
            </w:r>
          </w:p>
          <w:p w14:paraId="029629A6"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hAnsi="Times New Roman" w:cs="Times New Roman"/>
              </w:rPr>
              <w:t xml:space="preserve">Есептілік: </w:t>
            </w:r>
            <w:hyperlink r:id="rId31" w:tgtFrame="_blank" w:history="1">
              <w:r w:rsidRPr="00D247C9">
                <w:rPr>
                  <w:rStyle w:val="a4"/>
                  <w:rFonts w:ascii="Times New Roman" w:hAnsi="Times New Roman" w:cs="Times New Roman"/>
                  <w:color w:val="auto"/>
                  <w:u w:val="none"/>
                </w:rPr>
                <w:t>https://www.kmg.kz/kz/investors/reporting</w:t>
              </w:r>
            </w:hyperlink>
          </w:p>
        </w:tc>
      </w:tr>
      <w:tr w:rsidR="00AC24F5" w:rsidRPr="00D247C9" w14:paraId="0219BB93" w14:textId="77777777" w:rsidTr="00472311">
        <w:trPr>
          <w:trHeight w:val="300"/>
        </w:trPr>
        <w:tc>
          <w:tcPr>
            <w:tcW w:w="710" w:type="dxa"/>
            <w:shd w:val="clear" w:color="auto" w:fill="auto"/>
            <w:noWrap/>
            <w:hideMark/>
          </w:tcPr>
          <w:p w14:paraId="094F657F"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38</w:t>
            </w:r>
          </w:p>
        </w:tc>
        <w:tc>
          <w:tcPr>
            <w:tcW w:w="2551" w:type="dxa"/>
            <w:shd w:val="clear" w:color="auto" w:fill="auto"/>
            <w:noWrap/>
          </w:tcPr>
          <w:p w14:paraId="45F55E87"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Публикуются ли отчёты о благотворительности?</w:t>
            </w:r>
          </w:p>
          <w:p w14:paraId="71382D05"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p>
          <w:p w14:paraId="1323F9B4" w14:textId="77777777" w:rsidR="00AC24F5" w:rsidRPr="00D247C9" w:rsidRDefault="00AC24F5" w:rsidP="00AC24F5">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управления человеческими ресурсами</w:t>
            </w:r>
          </w:p>
        </w:tc>
        <w:tc>
          <w:tcPr>
            <w:tcW w:w="4819" w:type="dxa"/>
            <w:shd w:val="clear" w:color="auto" w:fill="auto"/>
            <w:noWrap/>
          </w:tcPr>
          <w:p w14:paraId="662F1C9F" w14:textId="77777777" w:rsidR="00AC24F5" w:rsidRPr="00D247C9" w:rsidRDefault="00AC24F5" w:rsidP="00AC24F5">
            <w:pPr>
              <w:pStyle w:val="a3"/>
              <w:spacing w:before="0" w:beforeAutospacing="0" w:after="0" w:afterAutospacing="0"/>
              <w:jc w:val="both"/>
            </w:pPr>
            <w:r w:rsidRPr="00D247C9">
              <w:t>Информация о реализованных социальных и благотворительных проектах раскрывается:</w:t>
            </w:r>
          </w:p>
          <w:p w14:paraId="3869DC60" w14:textId="77777777" w:rsidR="00AC24F5" w:rsidRPr="00D247C9" w:rsidRDefault="00AC24F5" w:rsidP="00AC24F5">
            <w:pPr>
              <w:pStyle w:val="a3"/>
              <w:spacing w:before="0" w:beforeAutospacing="0" w:after="0" w:afterAutospacing="0"/>
              <w:jc w:val="both"/>
            </w:pPr>
            <w:r w:rsidRPr="00D247C9">
              <w:t>• в годовых отчётах КМГ;</w:t>
            </w:r>
          </w:p>
          <w:p w14:paraId="503815D5" w14:textId="77777777" w:rsidR="00AC24F5" w:rsidRPr="00D247C9" w:rsidRDefault="00AC24F5" w:rsidP="00AC24F5">
            <w:pPr>
              <w:pStyle w:val="a3"/>
              <w:spacing w:before="0" w:beforeAutospacing="0" w:after="0" w:afterAutospacing="0"/>
              <w:jc w:val="both"/>
            </w:pPr>
            <w:r w:rsidRPr="00D247C9">
              <w:t>• в отчётах об устойчивом развитии;</w:t>
            </w:r>
          </w:p>
          <w:p w14:paraId="12AA66BF" w14:textId="77777777" w:rsidR="00AC24F5" w:rsidRPr="00D247C9" w:rsidRDefault="00AC24F5" w:rsidP="00AC24F5">
            <w:pPr>
              <w:pStyle w:val="a3"/>
              <w:spacing w:before="0" w:beforeAutospacing="0" w:after="0" w:afterAutospacing="0"/>
              <w:jc w:val="both"/>
            </w:pPr>
            <w:r w:rsidRPr="00D247C9">
              <w:t>• на официальных интернет-ресурсах группы;</w:t>
            </w:r>
          </w:p>
          <w:p w14:paraId="2E34631D" w14:textId="77777777" w:rsidR="00AC24F5" w:rsidRPr="00D247C9" w:rsidRDefault="00AC24F5" w:rsidP="00AC24F5">
            <w:pPr>
              <w:pStyle w:val="a3"/>
              <w:spacing w:before="0" w:beforeAutospacing="0" w:after="0" w:afterAutospacing="0"/>
              <w:jc w:val="both"/>
            </w:pPr>
            <w:r w:rsidRPr="00D247C9">
              <w:t>• в публикациях фонда «Samruk-Kazyna Trust».</w:t>
            </w:r>
          </w:p>
          <w:p w14:paraId="2ACB0C14" w14:textId="77777777" w:rsidR="00AC24F5" w:rsidRPr="00D247C9" w:rsidRDefault="00AC24F5" w:rsidP="00AC24F5">
            <w:pPr>
              <w:pStyle w:val="a3"/>
              <w:spacing w:before="0" w:beforeAutospacing="0" w:after="0" w:afterAutospacing="0"/>
              <w:jc w:val="both"/>
            </w:pPr>
          </w:p>
          <w:p w14:paraId="4A9B2C1D" w14:textId="77777777" w:rsidR="00AC24F5" w:rsidRPr="00D247C9" w:rsidRDefault="00AC24F5" w:rsidP="00AC24F5">
            <w:pPr>
              <w:pStyle w:val="a3"/>
              <w:spacing w:before="0" w:beforeAutospacing="0" w:after="0" w:afterAutospacing="0"/>
              <w:jc w:val="both"/>
            </w:pPr>
            <w:r w:rsidRPr="00D247C9">
              <w:t>Это обеспечивает прозрачность использования средств и общественную отчётность.</w:t>
            </w:r>
          </w:p>
          <w:p w14:paraId="3DF82E00" w14:textId="77777777" w:rsidR="00AC24F5" w:rsidRPr="00D247C9" w:rsidRDefault="00AC24F5" w:rsidP="00AC24F5">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Отчёты: </w:t>
            </w:r>
            <w:hyperlink r:id="rId32" w:history="1">
              <w:r w:rsidRPr="00D247C9">
                <w:rPr>
                  <w:rFonts w:ascii="Times New Roman" w:eastAsia="Times New Roman" w:hAnsi="Times New Roman" w:cs="Times New Roman"/>
                  <w:sz w:val="24"/>
                  <w:szCs w:val="24"/>
                </w:rPr>
                <w:t>https://www.kmg.kz/ru/</w:t>
              </w:r>
            </w:hyperlink>
            <w:r w:rsidRPr="00D247C9">
              <w:rPr>
                <w:rFonts w:ascii="Times New Roman" w:eastAsia="Times New Roman" w:hAnsi="Times New Roman" w:cs="Times New Roman"/>
                <w:sz w:val="24"/>
                <w:szCs w:val="24"/>
              </w:rPr>
              <w:t>investors/reporting</w:t>
            </w:r>
          </w:p>
        </w:tc>
        <w:tc>
          <w:tcPr>
            <w:tcW w:w="2693" w:type="dxa"/>
          </w:tcPr>
          <w:p w14:paraId="4DCB8A1D"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Қайырымдылық туралы есептер жариялана ма?</w:t>
            </w:r>
          </w:p>
          <w:p w14:paraId="147E4E28" w14:textId="77777777" w:rsidR="00AC24F5" w:rsidRPr="00F2434C" w:rsidRDefault="00AC24F5" w:rsidP="00AC24F5">
            <w:pPr>
              <w:spacing w:after="0" w:line="240" w:lineRule="auto"/>
              <w:jc w:val="both"/>
              <w:rPr>
                <w:rFonts w:ascii="Times New Roman" w:eastAsia="Times New Roman" w:hAnsi="Times New Roman" w:cs="Times New Roman"/>
                <w:color w:val="000000"/>
                <w:sz w:val="24"/>
                <w:szCs w:val="24"/>
              </w:rPr>
            </w:pPr>
          </w:p>
          <w:p w14:paraId="0C9B1257" w14:textId="4C892348" w:rsidR="00AC24F5" w:rsidRPr="00D247C9" w:rsidRDefault="00AC24F5" w:rsidP="00AC24F5">
            <w:pPr>
              <w:pStyle w:val="a3"/>
              <w:spacing w:before="0" w:beforeAutospacing="0" w:after="0" w:afterAutospacing="0"/>
              <w:jc w:val="both"/>
            </w:pPr>
            <w:r w:rsidRPr="00F2434C">
              <w:rPr>
                <w:color w:val="000000"/>
                <w:lang w:val="kk"/>
              </w:rPr>
              <w:t>Адами ресурстарды басқару департаменті</w:t>
            </w:r>
          </w:p>
        </w:tc>
        <w:tc>
          <w:tcPr>
            <w:tcW w:w="4820" w:type="dxa"/>
          </w:tcPr>
          <w:p w14:paraId="75098B31" w14:textId="332AD0DA" w:rsidR="00AC24F5" w:rsidRPr="00D247C9" w:rsidRDefault="00AC24F5" w:rsidP="00AC24F5">
            <w:pPr>
              <w:pStyle w:val="a3"/>
              <w:spacing w:before="0" w:beforeAutospacing="0" w:after="0" w:afterAutospacing="0"/>
              <w:jc w:val="both"/>
            </w:pPr>
            <w:r w:rsidRPr="00D247C9">
              <w:t>Іске асырылған әлеуметтік және қайырымдылық жобалар туралы ақпарат:</w:t>
            </w:r>
          </w:p>
          <w:p w14:paraId="0A2DC4CD" w14:textId="77777777" w:rsidR="00AC24F5" w:rsidRPr="00D247C9" w:rsidRDefault="00AC24F5" w:rsidP="00AC24F5">
            <w:pPr>
              <w:pStyle w:val="a3"/>
              <w:spacing w:before="0" w:beforeAutospacing="0" w:after="0" w:afterAutospacing="0"/>
              <w:jc w:val="both"/>
            </w:pPr>
            <w:r w:rsidRPr="00D247C9">
              <w:t>• ҚМГ жылдық есептерінде;</w:t>
            </w:r>
          </w:p>
          <w:p w14:paraId="18E39277" w14:textId="77777777" w:rsidR="00AC24F5" w:rsidRPr="00D247C9" w:rsidRDefault="00AC24F5" w:rsidP="00AC24F5">
            <w:pPr>
              <w:pStyle w:val="a3"/>
              <w:spacing w:before="0" w:beforeAutospacing="0" w:after="0" w:afterAutospacing="0"/>
              <w:jc w:val="both"/>
            </w:pPr>
            <w:r w:rsidRPr="00D247C9">
              <w:t>• орнықты даму есептерінде;</w:t>
            </w:r>
          </w:p>
          <w:p w14:paraId="6D76963A" w14:textId="77777777" w:rsidR="00AC24F5" w:rsidRPr="00D247C9" w:rsidRDefault="00AC24F5" w:rsidP="00AC24F5">
            <w:pPr>
              <w:pStyle w:val="a3"/>
              <w:spacing w:before="0" w:beforeAutospacing="0" w:after="0" w:afterAutospacing="0"/>
              <w:jc w:val="both"/>
            </w:pPr>
            <w:r w:rsidRPr="00D247C9">
              <w:t>• топтың ресми интернет-ресурстарында;</w:t>
            </w:r>
          </w:p>
          <w:p w14:paraId="796E1558" w14:textId="77777777" w:rsidR="00AC24F5" w:rsidRPr="00D247C9" w:rsidRDefault="00AC24F5" w:rsidP="00AC24F5">
            <w:pPr>
              <w:pStyle w:val="a3"/>
              <w:spacing w:before="0" w:beforeAutospacing="0" w:after="0" w:afterAutospacing="0"/>
              <w:jc w:val="both"/>
            </w:pPr>
            <w:r w:rsidRPr="00D247C9">
              <w:t>• «Samruk-Kazyna Trust» жарияланымдарында ашылады.</w:t>
            </w:r>
          </w:p>
          <w:p w14:paraId="0F35CEED" w14:textId="77777777" w:rsidR="00AC24F5" w:rsidRPr="00D247C9" w:rsidRDefault="00AC24F5" w:rsidP="00AC24F5">
            <w:pPr>
              <w:pStyle w:val="a3"/>
              <w:spacing w:before="0" w:beforeAutospacing="0" w:after="0" w:afterAutospacing="0"/>
              <w:jc w:val="both"/>
            </w:pPr>
            <w:r w:rsidRPr="00D247C9">
              <w:t>Бұл қаражатты пайдаланудың ашықтығын және жұртшылық алдында есеп беруді қамтамасыз етеді.</w:t>
            </w:r>
          </w:p>
          <w:p w14:paraId="1E501A9D" w14:textId="77777777" w:rsidR="00AC24F5" w:rsidRPr="00D247C9" w:rsidRDefault="00AC24F5" w:rsidP="00AC24F5">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Есептілік: </w:t>
            </w:r>
            <w:hyperlink r:id="rId33" w:tgtFrame="_blank" w:history="1">
              <w:r w:rsidRPr="00D247C9">
                <w:rPr>
                  <w:rFonts w:ascii="Times New Roman" w:eastAsia="Times New Roman" w:hAnsi="Times New Roman" w:cs="Times New Roman"/>
                  <w:sz w:val="24"/>
                  <w:szCs w:val="24"/>
                </w:rPr>
                <w:t>https://www.kmg.kz/kz/investors/reporting</w:t>
              </w:r>
            </w:hyperlink>
          </w:p>
        </w:tc>
      </w:tr>
      <w:tr w:rsidR="00942C3A" w:rsidRPr="00D247C9" w14:paraId="4A5FDAC1" w14:textId="77777777" w:rsidTr="00613D4B">
        <w:trPr>
          <w:trHeight w:val="300"/>
        </w:trPr>
        <w:tc>
          <w:tcPr>
            <w:tcW w:w="15593" w:type="dxa"/>
            <w:gridSpan w:val="5"/>
          </w:tcPr>
          <w:p w14:paraId="303DB545" w14:textId="305992B4" w:rsidR="00942C3A" w:rsidRPr="00942C3A" w:rsidRDefault="00942C3A" w:rsidP="00AC24F5">
            <w:pPr>
              <w:spacing w:after="0" w:line="240" w:lineRule="auto"/>
              <w:jc w:val="center"/>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b/>
                <w:color w:val="000000"/>
                <w:sz w:val="24"/>
                <w:szCs w:val="24"/>
                <w:lang w:val="kk-KZ"/>
              </w:rPr>
              <w:t xml:space="preserve">V. </w:t>
            </w:r>
            <w:r w:rsidRPr="00D247C9">
              <w:rPr>
                <w:rFonts w:ascii="Times New Roman" w:eastAsia="Times New Roman" w:hAnsi="Times New Roman" w:cs="Times New Roman"/>
                <w:b/>
                <w:color w:val="000000"/>
                <w:sz w:val="24"/>
                <w:szCs w:val="24"/>
              </w:rPr>
              <w:t>Экология и промышленная безопасность</w:t>
            </w:r>
            <w:r>
              <w:rPr>
                <w:rFonts w:ascii="Times New Roman" w:eastAsia="Times New Roman" w:hAnsi="Times New Roman" w:cs="Times New Roman"/>
                <w:b/>
                <w:color w:val="000000"/>
                <w:sz w:val="24"/>
                <w:szCs w:val="24"/>
                <w:lang w:val="kk-KZ"/>
              </w:rPr>
              <w:t xml:space="preserve"> / Экология және өнеркәсіптік қауіпсіздік</w:t>
            </w:r>
          </w:p>
        </w:tc>
      </w:tr>
      <w:tr w:rsidR="009806F2" w:rsidRPr="00D247C9" w14:paraId="3C4B7187" w14:textId="77777777" w:rsidTr="00472311">
        <w:trPr>
          <w:trHeight w:val="300"/>
        </w:trPr>
        <w:tc>
          <w:tcPr>
            <w:tcW w:w="710" w:type="dxa"/>
            <w:shd w:val="clear" w:color="auto" w:fill="auto"/>
            <w:noWrap/>
            <w:hideMark/>
          </w:tcPr>
          <w:p w14:paraId="5A5801EB"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39</w:t>
            </w:r>
          </w:p>
        </w:tc>
        <w:tc>
          <w:tcPr>
            <w:tcW w:w="2551" w:type="dxa"/>
            <w:shd w:val="clear" w:color="auto" w:fill="auto"/>
            <w:noWrap/>
          </w:tcPr>
          <w:p w14:paraId="7D4E6C1C"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КМГ контролирует выбросы?</w:t>
            </w:r>
          </w:p>
          <w:p w14:paraId="449662E9"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585D5E7B"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lastRenderedPageBreak/>
              <w:t>Управление декарбонизации и экологии</w:t>
            </w:r>
          </w:p>
        </w:tc>
        <w:tc>
          <w:tcPr>
            <w:tcW w:w="4819" w:type="dxa"/>
            <w:shd w:val="clear" w:color="auto" w:fill="auto"/>
            <w:noWrap/>
          </w:tcPr>
          <w:p w14:paraId="10FE8CB9" w14:textId="77777777" w:rsidR="009806F2" w:rsidRPr="00D247C9" w:rsidRDefault="009806F2" w:rsidP="009806F2">
            <w:pPr>
              <w:spacing w:after="0" w:line="240" w:lineRule="auto"/>
              <w:jc w:val="both"/>
              <w:rPr>
                <w:rFonts w:ascii="Times New Roman" w:hAnsi="Times New Roman" w:cs="Times New Roman"/>
                <w:sz w:val="24"/>
                <w:szCs w:val="24"/>
              </w:rPr>
            </w:pPr>
            <w:r w:rsidRPr="00D247C9">
              <w:rPr>
                <w:rFonts w:ascii="Times New Roman" w:hAnsi="Times New Roman" w:cs="Times New Roman"/>
                <w:sz w:val="24"/>
                <w:szCs w:val="24"/>
              </w:rPr>
              <w:lastRenderedPageBreak/>
              <w:t xml:space="preserve">АО «НК «КазМунайГаз» (КМГ) контролирует выбросы в атмосферу через внедрение автоматизированных систем мониторинга в реальном времени, регулярную инвентаризацию источников, </w:t>
            </w:r>
            <w:r w:rsidRPr="00D247C9">
              <w:rPr>
                <w:rFonts w:ascii="Times New Roman" w:hAnsi="Times New Roman" w:cs="Times New Roman"/>
                <w:sz w:val="24"/>
                <w:szCs w:val="24"/>
              </w:rPr>
              <w:lastRenderedPageBreak/>
              <w:t xml:space="preserve">соблюдение нормативов допустимых выбросов загрязняющих веществ и квот на выбросы парниковых газов. Компания реализует политику по снижению объемов факельного сжигания сырого газа и использует современные технологии для снижения экологического воздействия. </w:t>
            </w:r>
          </w:p>
          <w:p w14:paraId="1069483D" w14:textId="77777777" w:rsidR="009806F2" w:rsidRPr="00D247C9" w:rsidRDefault="009806F2" w:rsidP="009806F2">
            <w:pPr>
              <w:spacing w:after="0" w:line="240" w:lineRule="auto"/>
              <w:jc w:val="both"/>
              <w:rPr>
                <w:rFonts w:ascii="Times New Roman" w:hAnsi="Times New Roman" w:cs="Times New Roman"/>
                <w:sz w:val="24"/>
                <w:szCs w:val="24"/>
              </w:rPr>
            </w:pPr>
            <w:r w:rsidRPr="00D247C9">
              <w:rPr>
                <w:rFonts w:ascii="Times New Roman" w:hAnsi="Times New Roman" w:cs="Times New Roman"/>
                <w:sz w:val="24"/>
                <w:szCs w:val="24"/>
              </w:rPr>
              <w:t>Основные методы контроля и снижения выбросов КМГ включают:</w:t>
            </w:r>
          </w:p>
          <w:p w14:paraId="3204F406" w14:textId="77777777" w:rsidR="009806F2" w:rsidRPr="00D247C9" w:rsidRDefault="009806F2" w:rsidP="009806F2">
            <w:pPr>
              <w:spacing w:after="0" w:line="240" w:lineRule="auto"/>
              <w:jc w:val="both"/>
              <w:rPr>
                <w:rFonts w:ascii="Times New Roman" w:hAnsi="Times New Roman" w:cs="Times New Roman"/>
                <w:sz w:val="24"/>
                <w:szCs w:val="24"/>
              </w:rPr>
            </w:pPr>
            <w:r w:rsidRPr="00D247C9">
              <w:rPr>
                <w:rFonts w:ascii="Times New Roman" w:hAnsi="Times New Roman" w:cs="Times New Roman"/>
                <w:sz w:val="24"/>
                <w:szCs w:val="24"/>
              </w:rPr>
              <w:t>Автоматизация: Установка автоматизированных систем мониторинга (АСМ) на источниках выбросов для контроля состава и объема загрязняющих веществ в режиме реального времени, также установка систем мониторинга выбросов на границах санитарно-защитных зон (в ряде объектов).</w:t>
            </w:r>
          </w:p>
          <w:p w14:paraId="031255F0" w14:textId="77777777" w:rsidR="009806F2" w:rsidRPr="00D247C9" w:rsidRDefault="009806F2" w:rsidP="009806F2">
            <w:pPr>
              <w:spacing w:after="0" w:line="240" w:lineRule="auto"/>
              <w:jc w:val="both"/>
              <w:rPr>
                <w:rFonts w:ascii="Times New Roman" w:hAnsi="Times New Roman" w:cs="Times New Roman"/>
                <w:sz w:val="24"/>
                <w:szCs w:val="24"/>
              </w:rPr>
            </w:pPr>
            <w:r w:rsidRPr="00D247C9">
              <w:rPr>
                <w:rFonts w:ascii="Times New Roman" w:hAnsi="Times New Roman" w:cs="Times New Roman"/>
                <w:sz w:val="24"/>
                <w:szCs w:val="24"/>
              </w:rPr>
              <w:t>Технические мероприятия: Перевод теплогенерирующих установок на более экологичное топливо, фильтрация отходящих газов, оптимизация технологических процессов.</w:t>
            </w:r>
          </w:p>
          <w:p w14:paraId="71777DCC" w14:textId="77777777" w:rsidR="009806F2" w:rsidRPr="00D247C9" w:rsidRDefault="009806F2" w:rsidP="009806F2">
            <w:pPr>
              <w:spacing w:after="0" w:line="240" w:lineRule="auto"/>
              <w:jc w:val="both"/>
              <w:rPr>
                <w:rFonts w:ascii="Times New Roman" w:hAnsi="Times New Roman" w:cs="Times New Roman"/>
                <w:sz w:val="24"/>
                <w:szCs w:val="24"/>
              </w:rPr>
            </w:pPr>
            <w:r w:rsidRPr="00D247C9">
              <w:rPr>
                <w:rFonts w:ascii="Times New Roman" w:hAnsi="Times New Roman" w:cs="Times New Roman"/>
                <w:sz w:val="24"/>
                <w:szCs w:val="24"/>
              </w:rPr>
              <w:t>Управление выбросами: Соблюдение принципов, установленных Экологической политикой КМГ, Политикой по управлению выбросами и Программой низкоуглеродного развития, направленной на снижение углеродного следа и предотвращение регулярного сжигания попутного газа.</w:t>
            </w:r>
          </w:p>
          <w:p w14:paraId="1022025C" w14:textId="77777777" w:rsidR="009806F2" w:rsidRPr="00D247C9" w:rsidRDefault="009806F2" w:rsidP="009806F2">
            <w:pPr>
              <w:spacing w:after="0" w:line="240" w:lineRule="auto"/>
              <w:jc w:val="both"/>
              <w:rPr>
                <w:rFonts w:ascii="Times New Roman" w:hAnsi="Times New Roman" w:cs="Times New Roman"/>
                <w:sz w:val="24"/>
                <w:szCs w:val="24"/>
              </w:rPr>
            </w:pPr>
            <w:r w:rsidRPr="00D247C9">
              <w:rPr>
                <w:rFonts w:ascii="Times New Roman" w:hAnsi="Times New Roman" w:cs="Times New Roman"/>
                <w:sz w:val="24"/>
                <w:szCs w:val="24"/>
              </w:rPr>
              <w:t>Отчетность: Ежегодный анализ валовых выбросов загрязняющих веществ (NOx, SOx и др.), верифицрованные отчеты ДЗО о выбросах парниковых газов, международная отчетность, и планирование экологических мероприятий на основе полученных данных.</w:t>
            </w:r>
          </w:p>
          <w:p w14:paraId="03C14896"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lastRenderedPageBreak/>
              <w:t xml:space="preserve">Контакт: </w:t>
            </w:r>
            <w:hyperlink r:id="rId34" w:history="1">
              <w:r w:rsidRPr="00D247C9">
                <w:rPr>
                  <w:rStyle w:val="a4"/>
                  <w:rFonts w:ascii="Times New Roman" w:eastAsia="Times New Roman" w:hAnsi="Times New Roman" w:cs="Times New Roman"/>
                  <w:color w:val="auto"/>
                  <w:sz w:val="24"/>
                  <w:szCs w:val="24"/>
                  <w:u w:val="none"/>
                </w:rPr>
                <w:t>hse@kmg.kz</w:t>
              </w:r>
            </w:hyperlink>
            <w:r w:rsidRPr="00D247C9">
              <w:rPr>
                <w:rFonts w:ascii="Times New Roman" w:eastAsia="Times New Roman" w:hAnsi="Times New Roman" w:cs="Times New Roman"/>
                <w:sz w:val="24"/>
                <w:szCs w:val="24"/>
              </w:rPr>
              <w:t xml:space="preserve">. </w:t>
            </w:r>
          </w:p>
          <w:p w14:paraId="290A48B5"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 xml:space="preserve">Отчёты: </w:t>
            </w:r>
            <w:hyperlink r:id="rId35" w:history="1">
              <w:r w:rsidRPr="00D247C9">
                <w:rPr>
                  <w:rStyle w:val="a4"/>
                  <w:rFonts w:ascii="Times New Roman" w:eastAsia="Times New Roman" w:hAnsi="Times New Roman" w:cs="Times New Roman"/>
                  <w:color w:val="auto"/>
                  <w:sz w:val="24"/>
                  <w:szCs w:val="24"/>
                  <w:u w:val="none"/>
                </w:rPr>
                <w:t>https://</w:t>
              </w:r>
              <w:r w:rsidRPr="00D247C9">
                <w:rPr>
                  <w:rStyle w:val="a4"/>
                  <w:rFonts w:ascii="Times New Roman" w:eastAsia="Times New Roman" w:hAnsi="Times New Roman" w:cs="Times New Roman"/>
                  <w:color w:val="auto"/>
                  <w:sz w:val="24"/>
                  <w:szCs w:val="24"/>
                  <w:u w:val="none"/>
                  <w:lang w:val="en-US"/>
                </w:rPr>
                <w:t>www</w:t>
              </w:r>
              <w:r w:rsidRPr="00D247C9">
                <w:rPr>
                  <w:rStyle w:val="a4"/>
                  <w:rFonts w:ascii="Times New Roman" w:eastAsia="Times New Roman" w:hAnsi="Times New Roman" w:cs="Times New Roman"/>
                  <w:color w:val="auto"/>
                  <w:sz w:val="24"/>
                  <w:szCs w:val="24"/>
                  <w:u w:val="none"/>
                </w:rPr>
                <w:t>.kmg.kz/ru/</w:t>
              </w:r>
            </w:hyperlink>
            <w:r w:rsidRPr="00D247C9">
              <w:rPr>
                <w:rStyle w:val="a4"/>
                <w:rFonts w:ascii="Times New Roman" w:hAnsi="Times New Roman" w:cs="Times New Roman"/>
                <w:color w:val="auto"/>
                <w:u w:val="none"/>
              </w:rPr>
              <w:t>i</w:t>
            </w:r>
            <w:r w:rsidRPr="00D247C9">
              <w:rPr>
                <w:rStyle w:val="a4"/>
                <w:rFonts w:ascii="Times New Roman" w:eastAsia="Times New Roman" w:hAnsi="Times New Roman" w:cs="Times New Roman"/>
                <w:color w:val="auto"/>
                <w:sz w:val="24"/>
                <w:szCs w:val="24"/>
                <w:u w:val="none"/>
              </w:rPr>
              <w:t>nvestors/reporting</w:t>
            </w:r>
          </w:p>
        </w:tc>
        <w:tc>
          <w:tcPr>
            <w:tcW w:w="2693" w:type="dxa"/>
          </w:tcPr>
          <w:p w14:paraId="43BA0ED6"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ҚМГ шығарындыларды қалай бақылайды?</w:t>
            </w:r>
          </w:p>
          <w:p w14:paraId="53D80B9F"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5F68D0C3" w14:textId="2242B179" w:rsidR="009806F2" w:rsidRPr="00D247C9" w:rsidRDefault="009806F2" w:rsidP="009806F2">
            <w:pPr>
              <w:pStyle w:val="a3"/>
              <w:spacing w:before="0" w:beforeAutospacing="0" w:after="0" w:afterAutospacing="0"/>
              <w:rPr>
                <w:bCs/>
              </w:rPr>
            </w:pPr>
            <w:r>
              <w:rPr>
                <w:lang w:val="kk"/>
              </w:rPr>
              <w:lastRenderedPageBreak/>
              <w:t>Көміртексіздендіру</w:t>
            </w:r>
            <w:r w:rsidRPr="00F2434C">
              <w:rPr>
                <w:lang w:val="kk"/>
              </w:rPr>
              <w:t xml:space="preserve"> және экология басқармасы</w:t>
            </w:r>
          </w:p>
        </w:tc>
        <w:tc>
          <w:tcPr>
            <w:tcW w:w="4820" w:type="dxa"/>
          </w:tcPr>
          <w:p w14:paraId="0A9413A9" w14:textId="0953657B" w:rsidR="009806F2" w:rsidRPr="00D247C9" w:rsidRDefault="009806F2" w:rsidP="009806F2">
            <w:pPr>
              <w:pStyle w:val="a3"/>
              <w:spacing w:before="0" w:beforeAutospacing="0" w:after="0" w:afterAutospacing="0"/>
              <w:rPr>
                <w:bCs/>
              </w:rPr>
            </w:pPr>
            <w:r w:rsidRPr="00D247C9">
              <w:rPr>
                <w:bCs/>
              </w:rPr>
              <w:lastRenderedPageBreak/>
              <w:t xml:space="preserve">«ҚазМұнайГаз» ҰК АҚ (ҚМГ) атмосфераға шығарындыларды нақты уақыт режиміндегі автоматтандырылған мониторинг жүйелерін енгізу, көздерді тұрақты түгендеу, ластаушы заттардың жол берілетін шығарындылары </w:t>
            </w:r>
            <w:r w:rsidRPr="00D247C9">
              <w:rPr>
                <w:bCs/>
              </w:rPr>
              <w:lastRenderedPageBreak/>
              <w:t>нормативтерін және парниктік газдар шығарындылары квоталар</w:t>
            </w:r>
            <w:r w:rsidRPr="00D247C9">
              <w:rPr>
                <w:bCs/>
                <w:lang w:val="kk-KZ"/>
              </w:rPr>
              <w:t>ын</w:t>
            </w:r>
            <w:r w:rsidRPr="00D247C9">
              <w:rPr>
                <w:bCs/>
              </w:rPr>
              <w:t xml:space="preserve"> сақтау арқылы бақылайды. Компания шикі газды алауда жағу көлемін азайту саясатын іске асыр</w:t>
            </w:r>
            <w:r w:rsidRPr="00D247C9">
              <w:rPr>
                <w:bCs/>
                <w:lang w:val="kk-KZ"/>
              </w:rPr>
              <w:t>ады</w:t>
            </w:r>
            <w:r w:rsidRPr="00D247C9">
              <w:rPr>
                <w:bCs/>
              </w:rPr>
              <w:t xml:space="preserve"> және экологиялық әсерді төмендету үшін заманауи технологияларды қолданады.</w:t>
            </w:r>
          </w:p>
          <w:p w14:paraId="6DC2EDF1" w14:textId="77777777" w:rsidR="009806F2" w:rsidRPr="00D247C9" w:rsidRDefault="009806F2" w:rsidP="009806F2">
            <w:pPr>
              <w:pStyle w:val="a3"/>
              <w:spacing w:before="0" w:beforeAutospacing="0" w:after="0" w:afterAutospacing="0"/>
              <w:rPr>
                <w:bCs/>
              </w:rPr>
            </w:pPr>
            <w:r w:rsidRPr="00D247C9">
              <w:rPr>
                <w:bCs/>
              </w:rPr>
              <w:t>ҚМГ шығарындыларын бақылау мен азайтудың негізгі әдістеріне мыналар жатады:</w:t>
            </w:r>
          </w:p>
          <w:p w14:paraId="6A2F358D" w14:textId="77777777" w:rsidR="009806F2" w:rsidRPr="00D247C9" w:rsidRDefault="009806F2" w:rsidP="009806F2">
            <w:pPr>
              <w:pStyle w:val="a3"/>
              <w:spacing w:before="0" w:beforeAutospacing="0" w:after="0" w:afterAutospacing="0"/>
            </w:pPr>
            <w:r w:rsidRPr="00D247C9">
              <w:rPr>
                <w:bCs/>
              </w:rPr>
              <w:t>Автоматтандыру:</w:t>
            </w:r>
            <w:r w:rsidRPr="00D247C9">
              <w:t xml:space="preserve"> Нақты уақыт режимінде ластаушы заттардың құрамы мен көлемін бақылау үшін шығарындылар көздеріне автоматтандырылған мониторинг жүйелерін (АМЖ) орнату, сондай-ақ санитарлық-қорғау аймақтары шекараларында (бірқатар </w:t>
            </w:r>
            <w:r w:rsidRPr="00D247C9">
              <w:rPr>
                <w:lang w:val="kk-KZ"/>
              </w:rPr>
              <w:t>объектіде</w:t>
            </w:r>
            <w:r w:rsidRPr="00D247C9">
              <w:t>) шығарындыларды мониторингілеу жүйелерін орнату.</w:t>
            </w:r>
          </w:p>
          <w:p w14:paraId="30265DEE" w14:textId="77777777" w:rsidR="009806F2" w:rsidRPr="00D247C9" w:rsidRDefault="009806F2" w:rsidP="009806F2">
            <w:pPr>
              <w:pStyle w:val="a3"/>
              <w:spacing w:before="0" w:beforeAutospacing="0" w:after="0" w:afterAutospacing="0"/>
            </w:pPr>
            <w:r w:rsidRPr="00D247C9">
              <w:rPr>
                <w:bCs/>
              </w:rPr>
              <w:t>Техникалық іс-шаралар:</w:t>
            </w:r>
            <w:r w:rsidRPr="00D247C9">
              <w:t xml:space="preserve"> Жылу өндір</w:t>
            </w:r>
            <w:r w:rsidRPr="00D247C9">
              <w:rPr>
                <w:lang w:val="kk-KZ"/>
              </w:rPr>
              <w:t>етін</w:t>
            </w:r>
            <w:r w:rsidRPr="00D247C9">
              <w:t xml:space="preserve"> қондырғыларды экологиялық таза отынға көшіру, шығатын газдарды сүзу, технологиялық процестерді оңтайландыру.</w:t>
            </w:r>
          </w:p>
          <w:p w14:paraId="4AEE4907" w14:textId="77777777" w:rsidR="009806F2" w:rsidRPr="00D247C9" w:rsidRDefault="009806F2" w:rsidP="009806F2">
            <w:pPr>
              <w:pStyle w:val="a3"/>
              <w:spacing w:before="0" w:beforeAutospacing="0" w:after="0" w:afterAutospacing="0"/>
            </w:pPr>
            <w:r w:rsidRPr="00D247C9">
              <w:rPr>
                <w:bCs/>
              </w:rPr>
              <w:t>Шығарындыларды басқару:</w:t>
            </w:r>
            <w:r w:rsidRPr="00D247C9">
              <w:t xml:space="preserve"> ҚМГ Экологиялық саясаты</w:t>
            </w:r>
            <w:r w:rsidRPr="00D247C9">
              <w:rPr>
                <w:lang w:val="kk-KZ"/>
              </w:rPr>
              <w:t>нда</w:t>
            </w:r>
            <w:r w:rsidRPr="00D247C9">
              <w:t>, Шығарындыларды басқару саясаты және көміртегі ізін азайтуға және ілеспе газды тұрақты жағуды</w:t>
            </w:r>
            <w:r w:rsidRPr="00D247C9">
              <w:rPr>
                <w:lang w:val="kk-KZ"/>
              </w:rPr>
              <w:t>ң алдын алуға</w:t>
            </w:r>
            <w:r w:rsidRPr="00D247C9">
              <w:t xml:space="preserve"> бағытталған Төмен көміртекті даму бағдарламасы</w:t>
            </w:r>
            <w:r w:rsidRPr="00D247C9">
              <w:rPr>
                <w:lang w:val="kk-KZ"/>
              </w:rPr>
              <w:t>нда</w:t>
            </w:r>
            <w:r w:rsidRPr="00D247C9">
              <w:t xml:space="preserve"> белгіленген принциптерді сақтау.</w:t>
            </w:r>
          </w:p>
          <w:p w14:paraId="32747C04" w14:textId="77777777" w:rsidR="009806F2" w:rsidRPr="00D247C9" w:rsidRDefault="009806F2" w:rsidP="009806F2">
            <w:pPr>
              <w:pStyle w:val="a3"/>
              <w:spacing w:before="0" w:beforeAutospacing="0" w:after="0" w:afterAutospacing="0"/>
            </w:pPr>
            <w:r w:rsidRPr="00D247C9">
              <w:rPr>
                <w:bCs/>
              </w:rPr>
              <w:t>Есептілік:</w:t>
            </w:r>
            <w:r w:rsidRPr="00D247C9">
              <w:t xml:space="preserve"> Ластаушы заттардың (NOx, SOx және т.б.) жалпы шығарындыларын жыл сайын талдау, ЕТҰ (еншілес және тәуелді ұйымдардың) парниктік газдар шығарындылары туралы верификацияланған есептері, халықаралық </w:t>
            </w:r>
            <w:r w:rsidRPr="00D247C9">
              <w:lastRenderedPageBreak/>
              <w:t>есептілік және алынған деректер негізінде экологиялық іс-шараларды жоспарлау.</w:t>
            </w:r>
          </w:p>
          <w:p w14:paraId="39C68390" w14:textId="77777777" w:rsidR="009806F2" w:rsidRPr="00D247C9" w:rsidRDefault="009806F2" w:rsidP="009806F2">
            <w:pPr>
              <w:pStyle w:val="a3"/>
              <w:spacing w:before="0" w:beforeAutospacing="0" w:after="0" w:afterAutospacing="0"/>
            </w:pPr>
            <w:r w:rsidRPr="00D247C9">
              <w:rPr>
                <w:bCs/>
              </w:rPr>
              <w:t>Байланыс:</w:t>
            </w:r>
            <w:r w:rsidRPr="00D247C9">
              <w:t xml:space="preserve"> hse@kmg.kz </w:t>
            </w:r>
          </w:p>
          <w:p w14:paraId="0FB20A8D" w14:textId="77777777" w:rsidR="009806F2" w:rsidRPr="00D247C9" w:rsidRDefault="009806F2" w:rsidP="009806F2">
            <w:pPr>
              <w:pStyle w:val="a3"/>
              <w:spacing w:before="0" w:beforeAutospacing="0" w:after="0" w:afterAutospacing="0"/>
              <w:rPr>
                <w:color w:val="000000"/>
                <w:lang w:val="kk-KZ"/>
              </w:rPr>
            </w:pPr>
            <w:r w:rsidRPr="00D247C9">
              <w:rPr>
                <w:bCs/>
              </w:rPr>
              <w:t>Есептер:</w:t>
            </w:r>
            <w:r w:rsidRPr="00D247C9">
              <w:t xml:space="preserve"> </w:t>
            </w:r>
            <w:hyperlink r:id="rId36" w:history="1">
              <w:r w:rsidRPr="00D247C9">
                <w:rPr>
                  <w:rStyle w:val="a4"/>
                  <w:color w:val="auto"/>
                  <w:u w:val="none"/>
                </w:rPr>
                <w:t>https://www.kmg.kz/kz/investors/reporting</w:t>
              </w:r>
            </w:hyperlink>
          </w:p>
        </w:tc>
      </w:tr>
      <w:tr w:rsidR="009806F2" w:rsidRPr="00D247C9" w14:paraId="45BF535C" w14:textId="77777777" w:rsidTr="00472311">
        <w:trPr>
          <w:trHeight w:val="300"/>
        </w:trPr>
        <w:tc>
          <w:tcPr>
            <w:tcW w:w="710" w:type="dxa"/>
            <w:shd w:val="clear" w:color="auto" w:fill="auto"/>
            <w:noWrap/>
            <w:hideMark/>
          </w:tcPr>
          <w:p w14:paraId="354F2BA0"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40</w:t>
            </w:r>
          </w:p>
        </w:tc>
        <w:tc>
          <w:tcPr>
            <w:tcW w:w="2551" w:type="dxa"/>
            <w:shd w:val="clear" w:color="auto" w:fill="auto"/>
            <w:noWrap/>
          </w:tcPr>
          <w:p w14:paraId="39495BF6"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Проводится ли экологический мониторинг?</w:t>
            </w:r>
          </w:p>
          <w:p w14:paraId="4E59C71B"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65382F5F"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377E442D" w14:textId="77777777" w:rsidR="009806F2" w:rsidRPr="00D247C9" w:rsidRDefault="009806F2" w:rsidP="009806F2">
            <w:pPr>
              <w:pStyle w:val="a3"/>
              <w:spacing w:before="0" w:beforeAutospacing="0" w:after="0" w:afterAutospacing="0"/>
              <w:jc w:val="both"/>
            </w:pPr>
            <w:r w:rsidRPr="00D247C9">
              <w:t>Да, на производственных объектах группы КМГ</w:t>
            </w:r>
            <w:r w:rsidRPr="00D247C9">
              <w:rPr>
                <w:lang w:val="kk-KZ"/>
              </w:rPr>
              <w:t xml:space="preserve"> </w:t>
            </w:r>
            <w:r w:rsidRPr="00D247C9">
              <w:t>осуществляется системный экологический мониторинг, включающий:</w:t>
            </w:r>
          </w:p>
          <w:p w14:paraId="020A4513" w14:textId="77777777" w:rsidR="009806F2" w:rsidRPr="00D247C9" w:rsidRDefault="009806F2" w:rsidP="009806F2">
            <w:pPr>
              <w:numPr>
                <w:ilvl w:val="0"/>
                <w:numId w:val="1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контроль состояния атмосферного воздуха, почв и водных ресурсов;</w:t>
            </w:r>
            <w:r w:rsidRPr="00D247C9">
              <w:rPr>
                <w:rFonts w:ascii="Times New Roman" w:hAnsi="Times New Roman" w:cs="Times New Roman"/>
                <w:sz w:val="24"/>
                <w:szCs w:val="24"/>
              </w:rPr>
              <w:t xml:space="preserve"> </w:t>
            </w:r>
          </w:p>
          <w:p w14:paraId="5F088B65" w14:textId="77777777" w:rsidR="009806F2" w:rsidRPr="00D247C9" w:rsidRDefault="009806F2" w:rsidP="009806F2">
            <w:pPr>
              <w:numPr>
                <w:ilvl w:val="0"/>
                <w:numId w:val="1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наблюдение за источниками воздействия на окружающую среду;</w:t>
            </w:r>
            <w:r w:rsidRPr="00D247C9">
              <w:rPr>
                <w:rFonts w:ascii="Times New Roman" w:hAnsi="Times New Roman" w:cs="Times New Roman"/>
                <w:sz w:val="24"/>
                <w:szCs w:val="24"/>
              </w:rPr>
              <w:t xml:space="preserve"> </w:t>
            </w:r>
          </w:p>
          <w:p w14:paraId="65D882F3" w14:textId="77777777" w:rsidR="009806F2" w:rsidRPr="00D247C9" w:rsidRDefault="009806F2" w:rsidP="009806F2">
            <w:pPr>
              <w:numPr>
                <w:ilvl w:val="0"/>
                <w:numId w:val="1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оценку соответствия деятельности установленным нормативам;</w:t>
            </w:r>
            <w:r w:rsidRPr="00D247C9">
              <w:rPr>
                <w:rFonts w:ascii="Times New Roman" w:hAnsi="Times New Roman" w:cs="Times New Roman"/>
                <w:sz w:val="24"/>
                <w:szCs w:val="24"/>
              </w:rPr>
              <w:t xml:space="preserve"> </w:t>
            </w:r>
          </w:p>
          <w:p w14:paraId="3E248C47" w14:textId="77777777" w:rsidR="009806F2" w:rsidRPr="00D247C9" w:rsidRDefault="009806F2" w:rsidP="009806F2">
            <w:pPr>
              <w:numPr>
                <w:ilvl w:val="0"/>
                <w:numId w:val="11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подготовку экологической отчётности.</w:t>
            </w:r>
            <w:r w:rsidRPr="00D247C9">
              <w:rPr>
                <w:rFonts w:ascii="Times New Roman" w:hAnsi="Times New Roman" w:cs="Times New Roman"/>
                <w:sz w:val="24"/>
                <w:szCs w:val="24"/>
              </w:rPr>
              <w:t xml:space="preserve"> </w:t>
            </w:r>
          </w:p>
          <w:p w14:paraId="1B265E21" w14:textId="77777777" w:rsidR="009806F2" w:rsidRPr="00D247C9" w:rsidRDefault="009806F2" w:rsidP="009806F2">
            <w:pPr>
              <w:pStyle w:val="a3"/>
              <w:spacing w:before="0" w:beforeAutospacing="0" w:after="0" w:afterAutospacing="0"/>
              <w:jc w:val="both"/>
            </w:pPr>
            <w:r w:rsidRPr="00D247C9">
              <w:t>Мониторинг проводится на постоянной основе</w:t>
            </w:r>
            <w:r w:rsidRPr="00D247C9">
              <w:rPr>
                <w:lang w:val="kk-KZ"/>
              </w:rPr>
              <w:t xml:space="preserve"> </w:t>
            </w:r>
            <w:r w:rsidRPr="00D247C9">
              <w:t>в рамках производственного экологического контроля</w:t>
            </w:r>
            <w:r w:rsidRPr="00D247C9">
              <w:rPr>
                <w:lang w:val="kk-KZ"/>
              </w:rPr>
              <w:t xml:space="preserve"> </w:t>
            </w:r>
            <w:r w:rsidRPr="00D247C9">
              <w:t>и подлежит проверке государственными органами.</w:t>
            </w:r>
          </w:p>
          <w:p w14:paraId="29F5E5C4" w14:textId="77777777" w:rsidR="009806F2" w:rsidRPr="00D247C9" w:rsidRDefault="009806F2" w:rsidP="009806F2">
            <w:pPr>
              <w:pStyle w:val="a3"/>
              <w:spacing w:before="0" w:beforeAutospacing="0" w:after="0" w:afterAutospacing="0"/>
              <w:jc w:val="both"/>
            </w:pPr>
            <w:r w:rsidRPr="00D247C9">
              <w:t>Ряд ДЗО, подпадающий под критерии установки автоматизированной системы мониторинга, установили и передают данные по выбросам загрязняющих веществ в атмосферный воздух в режиме реального времени в Национальный банк данных о состоянии окружающей среды РК.</w:t>
            </w:r>
          </w:p>
          <w:p w14:paraId="597C5882"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Контакт: hse@kmg.kz. </w:t>
            </w:r>
          </w:p>
          <w:p w14:paraId="125C57EF" w14:textId="77777777" w:rsidR="009806F2" w:rsidRPr="00D247C9" w:rsidRDefault="009806F2" w:rsidP="009806F2">
            <w:pPr>
              <w:spacing w:after="0" w:line="240" w:lineRule="auto"/>
              <w:jc w:val="both"/>
              <w:rPr>
                <w:rFonts w:ascii="Times New Roman" w:eastAsia="Times New Roman" w:hAnsi="Times New Roman" w:cs="Times New Roman"/>
                <w:color w:val="111111"/>
                <w:sz w:val="24"/>
                <w:szCs w:val="24"/>
              </w:rPr>
            </w:pPr>
            <w:r w:rsidRPr="00D247C9">
              <w:rPr>
                <w:rFonts w:ascii="Times New Roman" w:eastAsia="Times New Roman" w:hAnsi="Times New Roman" w:cs="Times New Roman"/>
                <w:sz w:val="24"/>
                <w:szCs w:val="24"/>
              </w:rPr>
              <w:t xml:space="preserve">Отчёты: </w:t>
            </w:r>
            <w:hyperlink r:id="rId37" w:history="1">
              <w:r w:rsidRPr="00D247C9">
                <w:rPr>
                  <w:rStyle w:val="a4"/>
                  <w:rFonts w:ascii="Times New Roman" w:eastAsia="Times New Roman" w:hAnsi="Times New Roman" w:cs="Times New Roman"/>
                  <w:color w:val="auto"/>
                  <w:sz w:val="24"/>
                  <w:szCs w:val="24"/>
                  <w:u w:val="none"/>
                </w:rPr>
                <w:t>https://</w:t>
              </w:r>
              <w:r w:rsidRPr="00D247C9">
                <w:rPr>
                  <w:rStyle w:val="a4"/>
                  <w:rFonts w:ascii="Times New Roman" w:eastAsia="Times New Roman" w:hAnsi="Times New Roman" w:cs="Times New Roman"/>
                  <w:color w:val="auto"/>
                  <w:sz w:val="24"/>
                  <w:szCs w:val="24"/>
                  <w:u w:val="none"/>
                  <w:lang w:val="en-US"/>
                </w:rPr>
                <w:t>www</w:t>
              </w:r>
              <w:r w:rsidRPr="00D247C9">
                <w:rPr>
                  <w:rStyle w:val="a4"/>
                  <w:rFonts w:ascii="Times New Roman" w:eastAsia="Times New Roman" w:hAnsi="Times New Roman" w:cs="Times New Roman"/>
                  <w:color w:val="auto"/>
                  <w:sz w:val="24"/>
                  <w:szCs w:val="24"/>
                  <w:u w:val="none"/>
                </w:rPr>
                <w:t>.kmg.kz/ru/</w:t>
              </w:r>
            </w:hyperlink>
            <w:r w:rsidRPr="00D247C9">
              <w:rPr>
                <w:rStyle w:val="a4"/>
                <w:rFonts w:ascii="Times New Roman" w:hAnsi="Times New Roman" w:cs="Times New Roman"/>
                <w:color w:val="auto"/>
                <w:u w:val="none"/>
              </w:rPr>
              <w:t>i</w:t>
            </w:r>
            <w:r w:rsidRPr="00D247C9">
              <w:rPr>
                <w:rStyle w:val="a4"/>
                <w:rFonts w:ascii="Times New Roman" w:eastAsia="Times New Roman" w:hAnsi="Times New Roman" w:cs="Times New Roman"/>
                <w:color w:val="auto"/>
                <w:sz w:val="24"/>
                <w:szCs w:val="24"/>
                <w:u w:val="none"/>
              </w:rPr>
              <w:t>nvestors/reporting</w:t>
            </w:r>
          </w:p>
        </w:tc>
        <w:tc>
          <w:tcPr>
            <w:tcW w:w="2693" w:type="dxa"/>
          </w:tcPr>
          <w:p w14:paraId="739F3935"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Экологиялық мониторинг жүргізіле ме?</w:t>
            </w:r>
          </w:p>
          <w:p w14:paraId="3E62A6AE"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32D16091" w14:textId="69A147EF" w:rsidR="009806F2" w:rsidRPr="00D247C9" w:rsidRDefault="009806F2" w:rsidP="009806F2">
            <w:pPr>
              <w:pStyle w:val="a3"/>
              <w:spacing w:before="0" w:beforeAutospacing="0" w:after="0" w:afterAutospacing="0"/>
              <w:rPr>
                <w:bCs/>
              </w:rPr>
            </w:pPr>
            <w:r>
              <w:rPr>
                <w:lang w:val="kk"/>
              </w:rPr>
              <w:t>Көміртексіздендіру</w:t>
            </w:r>
            <w:r w:rsidRPr="00F2434C">
              <w:rPr>
                <w:lang w:val="kk"/>
              </w:rPr>
              <w:t xml:space="preserve"> және экология басқармасы</w:t>
            </w:r>
          </w:p>
        </w:tc>
        <w:tc>
          <w:tcPr>
            <w:tcW w:w="4820" w:type="dxa"/>
          </w:tcPr>
          <w:p w14:paraId="7BA62418" w14:textId="531DA1B4" w:rsidR="009806F2" w:rsidRPr="00D247C9" w:rsidRDefault="009806F2" w:rsidP="009806F2">
            <w:pPr>
              <w:pStyle w:val="a3"/>
              <w:spacing w:before="0" w:beforeAutospacing="0" w:after="0" w:afterAutospacing="0"/>
            </w:pPr>
            <w:r w:rsidRPr="00D247C9">
              <w:rPr>
                <w:bCs/>
              </w:rPr>
              <w:t xml:space="preserve">Иә, ҚМГ тобының өндірістік </w:t>
            </w:r>
            <w:r w:rsidRPr="00D247C9">
              <w:rPr>
                <w:bCs/>
                <w:lang w:val="kk-KZ"/>
              </w:rPr>
              <w:t>объектілерінде</w:t>
            </w:r>
            <w:r w:rsidRPr="00D247C9">
              <w:rPr>
                <w:bCs/>
              </w:rPr>
              <w:t xml:space="preserve"> жүйелі экологиялық мониторинг жүзеге асырылады</w:t>
            </w:r>
            <w:r w:rsidRPr="00D247C9">
              <w:rPr>
                <w:bCs/>
                <w:lang w:val="kk-KZ"/>
              </w:rPr>
              <w:t>, ол</w:t>
            </w:r>
            <w:r w:rsidRPr="00D247C9">
              <w:rPr>
                <w:bCs/>
              </w:rPr>
              <w:t>:</w:t>
            </w:r>
            <w:r w:rsidRPr="00D247C9">
              <w:t xml:space="preserve">  </w:t>
            </w:r>
          </w:p>
          <w:p w14:paraId="2FC3965E" w14:textId="77777777" w:rsidR="009806F2" w:rsidRPr="00D247C9" w:rsidRDefault="009806F2" w:rsidP="009806F2">
            <w:pPr>
              <w:pStyle w:val="a3"/>
              <w:spacing w:before="0" w:beforeAutospacing="0" w:after="0" w:afterAutospacing="0"/>
            </w:pPr>
            <w:r w:rsidRPr="00D247C9">
              <w:rPr>
                <w:bCs/>
              </w:rPr>
              <w:t>;</w:t>
            </w:r>
          </w:p>
          <w:p w14:paraId="7D6C727B" w14:textId="77777777" w:rsidR="009806F2" w:rsidRPr="00D247C9" w:rsidRDefault="009806F2" w:rsidP="009806F2">
            <w:pPr>
              <w:pStyle w:val="a3"/>
              <w:numPr>
                <w:ilvl w:val="0"/>
                <w:numId w:val="216"/>
              </w:numPr>
              <w:spacing w:before="0" w:beforeAutospacing="0" w:after="0" w:afterAutospacing="0"/>
            </w:pPr>
            <w:r w:rsidRPr="00D247C9">
              <w:rPr>
                <w:bCs/>
              </w:rPr>
              <w:t>атмосфералық ауаның, топырақтың және су ресурстарының жай-күйін бақылау</w:t>
            </w:r>
            <w:r w:rsidRPr="00D247C9">
              <w:rPr>
                <w:bCs/>
                <w:lang w:val="kk-KZ"/>
              </w:rPr>
              <w:t>ды;</w:t>
            </w:r>
          </w:p>
          <w:p w14:paraId="4470CCD3" w14:textId="77777777" w:rsidR="009806F2" w:rsidRPr="00D247C9" w:rsidRDefault="009806F2" w:rsidP="009806F2">
            <w:pPr>
              <w:pStyle w:val="a3"/>
              <w:numPr>
                <w:ilvl w:val="0"/>
                <w:numId w:val="216"/>
              </w:numPr>
              <w:spacing w:before="0" w:beforeAutospacing="0" w:after="0" w:afterAutospacing="0"/>
            </w:pPr>
            <w:r w:rsidRPr="00D247C9">
              <w:rPr>
                <w:bCs/>
              </w:rPr>
              <w:t xml:space="preserve"> қоршаған ортаға әсер ету көздерін қадағалау</w:t>
            </w:r>
            <w:r w:rsidRPr="00D247C9">
              <w:rPr>
                <w:bCs/>
                <w:lang w:val="kk-KZ"/>
              </w:rPr>
              <w:t>ды</w:t>
            </w:r>
            <w:r w:rsidRPr="00D247C9">
              <w:rPr>
                <w:bCs/>
              </w:rPr>
              <w:t>;</w:t>
            </w:r>
          </w:p>
          <w:p w14:paraId="366E831C" w14:textId="77777777" w:rsidR="009806F2" w:rsidRPr="00D247C9" w:rsidRDefault="009806F2" w:rsidP="009806F2">
            <w:pPr>
              <w:pStyle w:val="a3"/>
              <w:numPr>
                <w:ilvl w:val="0"/>
                <w:numId w:val="216"/>
              </w:numPr>
              <w:spacing w:before="0" w:beforeAutospacing="0" w:after="0" w:afterAutospacing="0"/>
            </w:pPr>
            <w:r w:rsidRPr="00D247C9">
              <w:rPr>
                <w:bCs/>
              </w:rPr>
              <w:t>қызметтің белгіленген нормативтерге сәйкестігін бағалау</w:t>
            </w:r>
            <w:r w:rsidRPr="00D247C9">
              <w:rPr>
                <w:bCs/>
                <w:lang w:val="kk-KZ"/>
              </w:rPr>
              <w:t>ды</w:t>
            </w:r>
            <w:r w:rsidRPr="00D247C9">
              <w:rPr>
                <w:bCs/>
              </w:rPr>
              <w:t>;</w:t>
            </w:r>
          </w:p>
          <w:p w14:paraId="48A89573" w14:textId="77777777" w:rsidR="009806F2" w:rsidRPr="00D247C9" w:rsidRDefault="009806F2" w:rsidP="009806F2">
            <w:pPr>
              <w:pStyle w:val="a3"/>
              <w:numPr>
                <w:ilvl w:val="0"/>
                <w:numId w:val="216"/>
              </w:numPr>
              <w:spacing w:before="0" w:beforeAutospacing="0" w:after="0" w:afterAutospacing="0"/>
            </w:pPr>
            <w:r w:rsidRPr="00D247C9">
              <w:rPr>
                <w:bCs/>
              </w:rPr>
              <w:t>экологиялық есептілік дайындау</w:t>
            </w:r>
            <w:r w:rsidRPr="00D247C9">
              <w:rPr>
                <w:bCs/>
                <w:lang w:val="kk-KZ"/>
              </w:rPr>
              <w:t>ды қамтиды</w:t>
            </w:r>
            <w:r w:rsidRPr="00D247C9">
              <w:rPr>
                <w:bCs/>
              </w:rPr>
              <w:t>.</w:t>
            </w:r>
          </w:p>
          <w:p w14:paraId="067A332C" w14:textId="77777777" w:rsidR="009806F2" w:rsidRPr="00D247C9" w:rsidRDefault="009806F2" w:rsidP="009806F2">
            <w:pPr>
              <w:pStyle w:val="a3"/>
              <w:spacing w:before="0" w:beforeAutospacing="0" w:after="0" w:afterAutospacing="0"/>
            </w:pPr>
            <w:r w:rsidRPr="00D247C9">
              <w:rPr>
                <w:bCs/>
              </w:rPr>
              <w:t>Мониторинг өндірістік экологиялық бақылау шеңберінде тұрақты негізде жүргізіледі және мемлекеттік органдардың тексеруіне жатады.</w:t>
            </w:r>
            <w:r w:rsidRPr="00D247C9">
              <w:t xml:space="preserve">   </w:t>
            </w:r>
            <w:r w:rsidRPr="00D247C9">
              <w:rPr>
                <w:bCs/>
              </w:rPr>
              <w:t xml:space="preserve">Автоматтандырылған мониторинг жүйесін орнату критерийлеріне </w:t>
            </w:r>
            <w:r w:rsidRPr="00D247C9">
              <w:rPr>
                <w:bCs/>
                <w:lang w:val="kk-KZ"/>
              </w:rPr>
              <w:t>жататын</w:t>
            </w:r>
            <w:r w:rsidRPr="00D247C9">
              <w:rPr>
                <w:bCs/>
              </w:rPr>
              <w:t xml:space="preserve"> бірқатар ЕТҰ (еншілес және тәуелді ұйымдар) атмосфералық ауаға ластаушы заттардың шығарындылары бойынша деректерді </w:t>
            </w:r>
            <w:r w:rsidRPr="00D247C9">
              <w:rPr>
                <w:bCs/>
                <w:lang w:val="kk-KZ"/>
              </w:rPr>
              <w:t xml:space="preserve">анықтап, </w:t>
            </w:r>
            <w:r w:rsidRPr="00D247C9">
              <w:rPr>
                <w:bCs/>
              </w:rPr>
              <w:t xml:space="preserve">нақты уақыт режимінде ҚР Қоршаған ортаның жай-күйі туралы ұлттық мәліметтер </w:t>
            </w:r>
            <w:proofErr w:type="gramStart"/>
            <w:r w:rsidRPr="00D247C9">
              <w:rPr>
                <w:bCs/>
              </w:rPr>
              <w:t>банкіне  бер</w:t>
            </w:r>
            <w:r w:rsidRPr="00D247C9">
              <w:rPr>
                <w:bCs/>
                <w:lang w:val="kk-KZ"/>
              </w:rPr>
              <w:t>е</w:t>
            </w:r>
            <w:r w:rsidRPr="00D247C9">
              <w:rPr>
                <w:bCs/>
              </w:rPr>
              <w:t>д</w:t>
            </w:r>
            <w:r w:rsidRPr="00D247C9">
              <w:rPr>
                <w:bCs/>
                <w:lang w:val="kk-KZ"/>
              </w:rPr>
              <w:t>і</w:t>
            </w:r>
            <w:proofErr w:type="gramEnd"/>
            <w:r w:rsidRPr="00D247C9">
              <w:rPr>
                <w:bCs/>
              </w:rPr>
              <w:t>.</w:t>
            </w:r>
          </w:p>
          <w:p w14:paraId="1909E306" w14:textId="77777777" w:rsidR="009806F2" w:rsidRPr="00D247C9" w:rsidRDefault="009806F2" w:rsidP="009806F2">
            <w:pPr>
              <w:pStyle w:val="a3"/>
              <w:spacing w:before="0" w:beforeAutospacing="0" w:after="0" w:afterAutospacing="0"/>
            </w:pPr>
            <w:r w:rsidRPr="00D247C9">
              <w:rPr>
                <w:bCs/>
              </w:rPr>
              <w:t>Байланыс:</w:t>
            </w:r>
            <w:r w:rsidRPr="00D247C9">
              <w:t xml:space="preserve"> hse@kmg.kz. </w:t>
            </w:r>
          </w:p>
          <w:p w14:paraId="2B570DF6" w14:textId="77777777" w:rsidR="009806F2" w:rsidRPr="00D247C9" w:rsidRDefault="009806F2" w:rsidP="009806F2">
            <w:pPr>
              <w:spacing w:after="0" w:line="240" w:lineRule="auto"/>
              <w:jc w:val="both"/>
              <w:rPr>
                <w:rFonts w:ascii="Times New Roman" w:eastAsia="Times New Roman" w:hAnsi="Times New Roman" w:cs="Times New Roman"/>
                <w:color w:val="111111"/>
                <w:sz w:val="24"/>
                <w:szCs w:val="24"/>
              </w:rPr>
            </w:pPr>
            <w:r w:rsidRPr="00D247C9">
              <w:rPr>
                <w:rFonts w:ascii="Times New Roman" w:hAnsi="Times New Roman" w:cs="Times New Roman"/>
                <w:bCs/>
              </w:rPr>
              <w:t>Есептер:</w:t>
            </w:r>
            <w:r w:rsidRPr="00D247C9">
              <w:rPr>
                <w:rFonts w:ascii="Times New Roman" w:hAnsi="Times New Roman" w:cs="Times New Roman"/>
              </w:rPr>
              <w:t xml:space="preserve"> </w:t>
            </w:r>
            <w:hyperlink r:id="rId38" w:tgtFrame="_blank" w:history="1">
              <w:r w:rsidRPr="00D247C9">
                <w:rPr>
                  <w:rStyle w:val="a4"/>
                  <w:rFonts w:ascii="Times New Roman" w:hAnsi="Times New Roman" w:cs="Times New Roman"/>
                  <w:color w:val="auto"/>
                  <w:u w:val="none"/>
                </w:rPr>
                <w:t>https://www.kmg.kz/kz/investors/reporting</w:t>
              </w:r>
            </w:hyperlink>
          </w:p>
        </w:tc>
      </w:tr>
      <w:tr w:rsidR="009806F2" w:rsidRPr="00D247C9" w14:paraId="253255B9" w14:textId="77777777" w:rsidTr="00472311">
        <w:trPr>
          <w:trHeight w:val="300"/>
        </w:trPr>
        <w:tc>
          <w:tcPr>
            <w:tcW w:w="710" w:type="dxa"/>
            <w:shd w:val="clear" w:color="auto" w:fill="auto"/>
            <w:noWrap/>
            <w:hideMark/>
          </w:tcPr>
          <w:p w14:paraId="57EDC4B7"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41</w:t>
            </w:r>
          </w:p>
        </w:tc>
        <w:tc>
          <w:tcPr>
            <w:tcW w:w="2551" w:type="dxa"/>
            <w:shd w:val="clear" w:color="auto" w:fill="auto"/>
            <w:noWrap/>
          </w:tcPr>
          <w:p w14:paraId="57A08795"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Куда жаловаться на запах газа или нефти?</w:t>
            </w:r>
          </w:p>
          <w:p w14:paraId="447E3692"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390057E8"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lastRenderedPageBreak/>
              <w:t>Управление декарбонизации и экологии</w:t>
            </w:r>
          </w:p>
        </w:tc>
        <w:tc>
          <w:tcPr>
            <w:tcW w:w="4819" w:type="dxa"/>
            <w:shd w:val="clear" w:color="auto" w:fill="auto"/>
            <w:noWrap/>
          </w:tcPr>
          <w:p w14:paraId="5D392317" w14:textId="77777777" w:rsidR="009806F2" w:rsidRPr="00D247C9" w:rsidRDefault="009806F2" w:rsidP="009806F2">
            <w:pPr>
              <w:pStyle w:val="a3"/>
              <w:spacing w:before="0" w:beforeAutospacing="0" w:after="0" w:afterAutospacing="0"/>
              <w:jc w:val="both"/>
            </w:pPr>
            <w:r w:rsidRPr="00D247C9">
              <w:lastRenderedPageBreak/>
              <w:t>При обнаружении запаха газа, нефти либо иных признаков возможного</w:t>
            </w:r>
            <w:r w:rsidRPr="00D247C9">
              <w:rPr>
                <w:lang w:val="kk-KZ"/>
              </w:rPr>
              <w:t xml:space="preserve"> </w:t>
            </w:r>
            <w:r w:rsidRPr="00D247C9">
              <w:lastRenderedPageBreak/>
              <w:t>технологического нарушения гражданам рекомендуется:</w:t>
            </w:r>
          </w:p>
          <w:p w14:paraId="740411F4" w14:textId="77777777" w:rsidR="009806F2" w:rsidRPr="00D247C9" w:rsidRDefault="009806F2" w:rsidP="009806F2">
            <w:pPr>
              <w:numPr>
                <w:ilvl w:val="0"/>
                <w:numId w:val="11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незамедлительно сообщить в аварийные службы по номеру 104</w:t>
            </w:r>
            <w:r w:rsidRPr="00D247C9">
              <w:rPr>
                <w:rFonts w:ascii="Times New Roman" w:eastAsia="Times New Roman" w:hAnsi="Times New Roman" w:cs="Times New Roman"/>
                <w:sz w:val="24"/>
                <w:szCs w:val="24"/>
                <w:lang w:val="kk-KZ"/>
              </w:rPr>
              <w:t xml:space="preserve"> </w:t>
            </w:r>
            <w:r w:rsidRPr="00D247C9">
              <w:rPr>
                <w:rFonts w:ascii="Times New Roman" w:hAnsi="Times New Roman" w:cs="Times New Roman"/>
                <w:sz w:val="24"/>
                <w:szCs w:val="24"/>
              </w:rPr>
              <w:t xml:space="preserve">(при подозрении на утечку газа); </w:t>
            </w:r>
          </w:p>
          <w:p w14:paraId="5B31AD5B" w14:textId="77777777" w:rsidR="009806F2" w:rsidRPr="00D247C9" w:rsidRDefault="009806F2" w:rsidP="009806F2">
            <w:pPr>
              <w:numPr>
                <w:ilvl w:val="0"/>
                <w:numId w:val="11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обратиться в местные исполнительные органы либо</w:t>
            </w:r>
            <w:r w:rsidRPr="00D247C9">
              <w:rPr>
                <w:rFonts w:ascii="Times New Roman" w:eastAsia="Times New Roman" w:hAnsi="Times New Roman" w:cs="Times New Roman"/>
                <w:sz w:val="24"/>
                <w:szCs w:val="24"/>
                <w:lang w:val="kk-KZ"/>
              </w:rPr>
              <w:t xml:space="preserve"> </w:t>
            </w:r>
            <w:r w:rsidRPr="00D247C9">
              <w:rPr>
                <w:rFonts w:ascii="Times New Roman" w:hAnsi="Times New Roman" w:cs="Times New Roman"/>
                <w:sz w:val="24"/>
                <w:szCs w:val="24"/>
              </w:rPr>
              <w:t>территориальные подразделения уполномоченного органа</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в области экологии; </w:t>
            </w:r>
          </w:p>
          <w:p w14:paraId="1BD475AB" w14:textId="77777777" w:rsidR="009806F2" w:rsidRPr="00D247C9" w:rsidRDefault="009806F2" w:rsidP="009806F2">
            <w:pPr>
              <w:numPr>
                <w:ilvl w:val="0"/>
                <w:numId w:val="11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направить письменное обращение в организацию,</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эксплуатирующую соответствующий объект. </w:t>
            </w:r>
          </w:p>
          <w:p w14:paraId="40B2F365" w14:textId="77777777" w:rsidR="009806F2" w:rsidRPr="00D247C9" w:rsidRDefault="009806F2" w:rsidP="009806F2">
            <w:pPr>
              <w:pStyle w:val="a3"/>
              <w:spacing w:before="0" w:beforeAutospacing="0" w:after="0" w:afterAutospacing="0"/>
              <w:jc w:val="both"/>
            </w:pPr>
          </w:p>
          <w:p w14:paraId="2C302E1A" w14:textId="77777777" w:rsidR="009806F2" w:rsidRPr="00D247C9" w:rsidRDefault="009806F2" w:rsidP="009806F2">
            <w:pPr>
              <w:pStyle w:val="a3"/>
              <w:spacing w:before="0" w:beforeAutospacing="0" w:after="0" w:afterAutospacing="0"/>
              <w:jc w:val="both"/>
            </w:pPr>
            <w:r w:rsidRPr="00D247C9">
              <w:t>Все обращения подлежат обязательному рассмотрению</w:t>
            </w:r>
            <w:r w:rsidRPr="00D247C9">
              <w:rPr>
                <w:lang w:val="kk-KZ"/>
              </w:rPr>
              <w:t xml:space="preserve"> </w:t>
            </w:r>
            <w:r w:rsidRPr="00D247C9">
              <w:t>в порядке, установленном законодательством Республики Казахстан.</w:t>
            </w:r>
          </w:p>
          <w:p w14:paraId="4F656F11"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Экологическое обращение: hse@kmg.kz.</w:t>
            </w:r>
          </w:p>
        </w:tc>
        <w:tc>
          <w:tcPr>
            <w:tcW w:w="2693" w:type="dxa"/>
          </w:tcPr>
          <w:p w14:paraId="6B519D26"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Газ немесе мұнай иісіне қайда шағымдануға болады?</w:t>
            </w:r>
          </w:p>
          <w:p w14:paraId="3506A847"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2F63465D" w14:textId="5B726DCE" w:rsidR="009806F2" w:rsidRPr="00D247C9" w:rsidRDefault="009806F2" w:rsidP="009806F2">
            <w:pPr>
              <w:pStyle w:val="a3"/>
              <w:spacing w:before="0" w:beforeAutospacing="0" w:after="0" w:afterAutospacing="0"/>
              <w:jc w:val="both"/>
            </w:pPr>
            <w:r>
              <w:rPr>
                <w:lang w:val="kk"/>
              </w:rPr>
              <w:t>Көміртексіздендіру</w:t>
            </w:r>
            <w:r w:rsidRPr="00F2434C">
              <w:rPr>
                <w:lang w:val="kk"/>
              </w:rPr>
              <w:t xml:space="preserve"> және экология басқармасы</w:t>
            </w:r>
          </w:p>
        </w:tc>
        <w:tc>
          <w:tcPr>
            <w:tcW w:w="4820" w:type="dxa"/>
          </w:tcPr>
          <w:p w14:paraId="0162ADEE" w14:textId="25725CEA" w:rsidR="009806F2" w:rsidRPr="00D247C9" w:rsidRDefault="009806F2" w:rsidP="009806F2">
            <w:pPr>
              <w:pStyle w:val="a3"/>
              <w:spacing w:before="0" w:beforeAutospacing="0" w:after="0" w:afterAutospacing="0"/>
              <w:jc w:val="both"/>
            </w:pPr>
            <w:r w:rsidRPr="00D247C9">
              <w:lastRenderedPageBreak/>
              <w:t>Газ</w:t>
            </w:r>
            <w:r w:rsidRPr="00D247C9">
              <w:rPr>
                <w:lang w:val="kk-KZ"/>
              </w:rPr>
              <w:t>,</w:t>
            </w:r>
            <w:r w:rsidRPr="00D247C9">
              <w:t xml:space="preserve"> мұнай иісі не</w:t>
            </w:r>
            <w:r w:rsidRPr="00D247C9">
              <w:rPr>
                <w:lang w:val="kk-KZ"/>
              </w:rPr>
              <w:t xml:space="preserve"> өзге де ықтимал технологиялық бұзушылықтар белгілері</w:t>
            </w:r>
            <w:r w:rsidRPr="00D247C9">
              <w:t xml:space="preserve"> </w:t>
            </w:r>
            <w:r w:rsidRPr="00D247C9">
              <w:rPr>
                <w:lang w:val="kk-KZ"/>
              </w:rPr>
              <w:t xml:space="preserve">болған </w:t>
            </w:r>
            <w:r w:rsidRPr="00D247C9">
              <w:t>жағдайда азаматтарға:</w:t>
            </w:r>
          </w:p>
          <w:p w14:paraId="41B73344" w14:textId="77777777" w:rsidR="009806F2" w:rsidRPr="00D247C9" w:rsidRDefault="009806F2" w:rsidP="009806F2">
            <w:pPr>
              <w:numPr>
                <w:ilvl w:val="0"/>
                <w:numId w:val="11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lastRenderedPageBreak/>
              <w:t xml:space="preserve">авариялық қызметтерге </w:t>
            </w:r>
            <w:r w:rsidRPr="00D247C9">
              <w:rPr>
                <w:rFonts w:ascii="Times New Roman" w:eastAsia="Times New Roman" w:hAnsi="Times New Roman" w:cs="Times New Roman"/>
                <w:sz w:val="24"/>
                <w:szCs w:val="24"/>
              </w:rPr>
              <w:t xml:space="preserve">104 нөміріне </w:t>
            </w:r>
            <w:r w:rsidRPr="00D247C9">
              <w:rPr>
                <w:rFonts w:ascii="Times New Roman" w:eastAsia="Times New Roman" w:hAnsi="Times New Roman" w:cs="Times New Roman"/>
                <w:sz w:val="24"/>
                <w:szCs w:val="24"/>
                <w:lang w:val="kk-KZ"/>
              </w:rPr>
              <w:t xml:space="preserve">дереу </w:t>
            </w:r>
            <w:r w:rsidRPr="00D247C9">
              <w:rPr>
                <w:rFonts w:ascii="Times New Roman" w:eastAsia="Times New Roman" w:hAnsi="Times New Roman" w:cs="Times New Roman"/>
                <w:sz w:val="24"/>
                <w:szCs w:val="24"/>
              </w:rPr>
              <w:t>хабарлау</w:t>
            </w:r>
            <w:r w:rsidRPr="00D247C9">
              <w:rPr>
                <w:rFonts w:ascii="Times New Roman" w:eastAsia="Times New Roman" w:hAnsi="Times New Roman" w:cs="Times New Roman"/>
                <w:sz w:val="24"/>
                <w:szCs w:val="24"/>
                <w:lang w:val="kk-KZ"/>
              </w:rPr>
              <w:t xml:space="preserve"> (</w:t>
            </w:r>
            <w:r w:rsidRPr="00D247C9">
              <w:rPr>
                <w:rFonts w:ascii="Times New Roman" w:eastAsia="Times New Roman" w:hAnsi="Times New Roman" w:cs="Times New Roman"/>
                <w:sz w:val="24"/>
                <w:szCs w:val="24"/>
              </w:rPr>
              <w:t>газдың шығуына күмән болса</w:t>
            </w:r>
            <w:r w:rsidRPr="00D247C9">
              <w:rPr>
                <w:rFonts w:ascii="Times New Roman" w:eastAsia="Times New Roman" w:hAnsi="Times New Roman" w:cs="Times New Roman"/>
                <w:sz w:val="24"/>
                <w:szCs w:val="24"/>
                <w:lang w:val="kk-KZ"/>
              </w:rPr>
              <w:t>)</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2C368D33" w14:textId="77777777" w:rsidR="009806F2" w:rsidRPr="00D247C9" w:rsidRDefault="009806F2" w:rsidP="009806F2">
            <w:pPr>
              <w:numPr>
                <w:ilvl w:val="0"/>
                <w:numId w:val="11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жергілікті атқарушы органдарға не</w:t>
            </w:r>
            <w:r w:rsidRPr="00D247C9">
              <w:rPr>
                <w:rFonts w:ascii="Times New Roman" w:hAnsi="Times New Roman" w:cs="Times New Roman"/>
                <w:sz w:val="24"/>
                <w:szCs w:val="24"/>
                <w:lang w:val="kk-KZ"/>
              </w:rPr>
              <w:t xml:space="preserve"> </w:t>
            </w:r>
            <w:r w:rsidRPr="00D247C9">
              <w:rPr>
                <w:rFonts w:ascii="Times New Roman" w:hAnsi="Times New Roman" w:cs="Times New Roman"/>
                <w:sz w:val="24"/>
                <w:szCs w:val="24"/>
              </w:rPr>
              <w:t xml:space="preserve">экология саласындағы уәкілетті органның аумақтық бөлімшесіне жүгіну; </w:t>
            </w:r>
          </w:p>
          <w:p w14:paraId="43D3A622" w14:textId="77777777" w:rsidR="009806F2" w:rsidRPr="00D247C9" w:rsidRDefault="009806F2" w:rsidP="009806F2">
            <w:pPr>
              <w:numPr>
                <w:ilvl w:val="0"/>
                <w:numId w:val="11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тиісті объектіні пайдалан</w:t>
            </w:r>
            <w:r w:rsidRPr="00D247C9">
              <w:rPr>
                <w:rFonts w:ascii="Times New Roman" w:eastAsia="Times New Roman" w:hAnsi="Times New Roman" w:cs="Times New Roman"/>
                <w:sz w:val="24"/>
                <w:szCs w:val="24"/>
                <w:lang w:val="kk-KZ"/>
              </w:rPr>
              <w:t>атын</w:t>
            </w:r>
            <w:r w:rsidRPr="00D247C9">
              <w:rPr>
                <w:rFonts w:ascii="Times New Roman" w:eastAsia="Times New Roman" w:hAnsi="Times New Roman" w:cs="Times New Roman"/>
                <w:sz w:val="24"/>
                <w:szCs w:val="24"/>
              </w:rPr>
              <w:t xml:space="preserve"> ұйымға жазбаша өтініш жолдау ұсынылады.</w:t>
            </w:r>
          </w:p>
          <w:p w14:paraId="29994091" w14:textId="77777777" w:rsidR="009806F2" w:rsidRPr="00D247C9" w:rsidRDefault="009806F2" w:rsidP="009806F2">
            <w:pPr>
              <w:pStyle w:val="a3"/>
              <w:spacing w:before="0" w:beforeAutospacing="0" w:after="0" w:afterAutospacing="0"/>
              <w:jc w:val="both"/>
            </w:pPr>
          </w:p>
          <w:p w14:paraId="774EC8D3" w14:textId="77777777" w:rsidR="009806F2" w:rsidRPr="00D247C9" w:rsidRDefault="009806F2" w:rsidP="009806F2">
            <w:pPr>
              <w:pStyle w:val="a3"/>
              <w:spacing w:before="0" w:beforeAutospacing="0" w:after="0" w:afterAutospacing="0"/>
              <w:jc w:val="both"/>
            </w:pPr>
            <w:r w:rsidRPr="00D247C9">
              <w:rPr>
                <w:lang w:val="kk-KZ"/>
              </w:rPr>
              <w:t>Барлық ө</w:t>
            </w:r>
            <w:r w:rsidRPr="00D247C9">
              <w:t xml:space="preserve">тініштер </w:t>
            </w:r>
            <w:r w:rsidRPr="00D247C9">
              <w:rPr>
                <w:lang w:val="kk-KZ"/>
              </w:rPr>
              <w:t xml:space="preserve">Қазақстан Республикасының </w:t>
            </w:r>
            <w:r w:rsidRPr="00D247C9">
              <w:t>заңнама</w:t>
            </w:r>
            <w:r w:rsidRPr="00D247C9">
              <w:rPr>
                <w:lang w:val="kk-KZ"/>
              </w:rPr>
              <w:t>сынд</w:t>
            </w:r>
            <w:r w:rsidRPr="00D247C9">
              <w:t xml:space="preserve">а </w:t>
            </w:r>
            <w:r w:rsidRPr="00D247C9">
              <w:rPr>
                <w:lang w:val="kk-KZ"/>
              </w:rPr>
              <w:t xml:space="preserve">белгіленген тәртіпке </w:t>
            </w:r>
            <w:r w:rsidRPr="00D247C9">
              <w:t>сәйкес міндетті түрде қаралады.</w:t>
            </w:r>
          </w:p>
          <w:p w14:paraId="247B31CD"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lang w:val="kk-KZ"/>
              </w:rPr>
              <w:t xml:space="preserve">Экологиялық өтініш беру: </w:t>
            </w:r>
            <w:r w:rsidRPr="00D247C9">
              <w:rPr>
                <w:rFonts w:ascii="Times New Roman" w:eastAsia="Times New Roman" w:hAnsi="Times New Roman" w:cs="Times New Roman"/>
                <w:sz w:val="24"/>
                <w:szCs w:val="24"/>
              </w:rPr>
              <w:t>hse@kmg.kz.</w:t>
            </w:r>
          </w:p>
        </w:tc>
      </w:tr>
      <w:tr w:rsidR="009806F2" w:rsidRPr="00D247C9" w14:paraId="4D5AAECF" w14:textId="77777777" w:rsidTr="00472311">
        <w:trPr>
          <w:trHeight w:val="300"/>
        </w:trPr>
        <w:tc>
          <w:tcPr>
            <w:tcW w:w="710" w:type="dxa"/>
            <w:shd w:val="clear" w:color="auto" w:fill="auto"/>
            <w:noWrap/>
            <w:hideMark/>
          </w:tcPr>
          <w:p w14:paraId="170F624A"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42</w:t>
            </w:r>
          </w:p>
        </w:tc>
        <w:tc>
          <w:tcPr>
            <w:tcW w:w="2551" w:type="dxa"/>
            <w:shd w:val="clear" w:color="auto" w:fill="auto"/>
            <w:noWrap/>
          </w:tcPr>
          <w:p w14:paraId="443A80AE"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Были ли аварии в регионе?</w:t>
            </w:r>
          </w:p>
          <w:p w14:paraId="13677E36"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04619FC8"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303B7E0B" w14:textId="77777777" w:rsidR="009806F2" w:rsidRPr="00D247C9" w:rsidRDefault="009806F2" w:rsidP="009806F2">
            <w:pPr>
              <w:pStyle w:val="a3"/>
              <w:spacing w:before="0" w:beforeAutospacing="0" w:after="0" w:afterAutospacing="0"/>
              <w:jc w:val="both"/>
              <w:rPr>
                <w:color w:val="000000"/>
              </w:rPr>
            </w:pPr>
            <w:r w:rsidRPr="00D247C9">
              <w:rPr>
                <w:color w:val="000000"/>
              </w:rPr>
              <w:t>В группе компаний КМГ существенных экологических инцидентов и аварий за 2024-2025 гг. не наблюдалось.</w:t>
            </w:r>
          </w:p>
          <w:p w14:paraId="755F4349" w14:textId="77777777" w:rsidR="009806F2" w:rsidRPr="00D247C9" w:rsidRDefault="009806F2" w:rsidP="009806F2">
            <w:pPr>
              <w:pStyle w:val="a3"/>
              <w:spacing w:before="0" w:beforeAutospacing="0" w:after="0" w:afterAutospacing="0"/>
              <w:jc w:val="both"/>
            </w:pPr>
            <w:r w:rsidRPr="00D247C9">
              <w:t xml:space="preserve"> Информация о технологических инцидентах и авариях</w:t>
            </w:r>
            <w:r w:rsidRPr="00D247C9">
              <w:rPr>
                <w:lang w:val="kk-KZ"/>
              </w:rPr>
              <w:t xml:space="preserve"> </w:t>
            </w:r>
            <w:r w:rsidRPr="00D247C9">
              <w:t>раскрывается в установленном законодательством порядке и может:</w:t>
            </w:r>
          </w:p>
          <w:p w14:paraId="62A538CF" w14:textId="77777777" w:rsidR="009806F2" w:rsidRPr="00D247C9" w:rsidRDefault="009806F2" w:rsidP="009806F2">
            <w:pPr>
              <w:numPr>
                <w:ilvl w:val="0"/>
                <w:numId w:val="11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публиковаться в официальных сообщениях компаний;</w:t>
            </w:r>
            <w:r w:rsidRPr="00D247C9">
              <w:rPr>
                <w:rFonts w:ascii="Times New Roman" w:hAnsi="Times New Roman" w:cs="Times New Roman"/>
                <w:sz w:val="24"/>
                <w:szCs w:val="24"/>
              </w:rPr>
              <w:t xml:space="preserve"> </w:t>
            </w:r>
          </w:p>
          <w:p w14:paraId="77814F9D" w14:textId="77777777" w:rsidR="009806F2" w:rsidRPr="00D247C9" w:rsidRDefault="009806F2" w:rsidP="009806F2">
            <w:pPr>
              <w:numPr>
                <w:ilvl w:val="0"/>
                <w:numId w:val="11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отражаться в отчётности по промышленной безопасности и экологии;</w:t>
            </w:r>
            <w:r w:rsidRPr="00D247C9">
              <w:rPr>
                <w:rFonts w:ascii="Times New Roman" w:hAnsi="Times New Roman" w:cs="Times New Roman"/>
                <w:sz w:val="24"/>
                <w:szCs w:val="24"/>
              </w:rPr>
              <w:t xml:space="preserve"> </w:t>
            </w:r>
          </w:p>
          <w:p w14:paraId="36D821E3" w14:textId="77777777" w:rsidR="009806F2" w:rsidRPr="00D247C9" w:rsidRDefault="009806F2" w:rsidP="009806F2">
            <w:pPr>
              <w:numPr>
                <w:ilvl w:val="0"/>
                <w:numId w:val="11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предоставляться уполномоченным государственным органам.</w:t>
            </w:r>
            <w:r w:rsidRPr="00D247C9">
              <w:rPr>
                <w:rFonts w:ascii="Times New Roman" w:hAnsi="Times New Roman" w:cs="Times New Roman"/>
                <w:sz w:val="24"/>
                <w:szCs w:val="24"/>
              </w:rPr>
              <w:t xml:space="preserve"> </w:t>
            </w:r>
          </w:p>
          <w:p w14:paraId="1C98D204" w14:textId="77777777" w:rsidR="009806F2" w:rsidRPr="00D247C9" w:rsidRDefault="009806F2" w:rsidP="009806F2">
            <w:pPr>
              <w:pStyle w:val="a3"/>
              <w:spacing w:before="0" w:beforeAutospacing="0" w:after="0" w:afterAutospacing="0"/>
              <w:jc w:val="both"/>
            </w:pPr>
            <w:r w:rsidRPr="00D247C9">
              <w:t>Оценка обстоятельств аварий осуществляется</w:t>
            </w:r>
            <w:r w:rsidRPr="00D247C9">
              <w:rPr>
                <w:lang w:val="kk-KZ"/>
              </w:rPr>
              <w:t xml:space="preserve"> </w:t>
            </w:r>
            <w:r w:rsidRPr="00D247C9">
              <w:t>специальными комиссиями с последующей реализацией</w:t>
            </w:r>
            <w:r w:rsidRPr="00D247C9">
              <w:rPr>
                <w:lang w:val="kk-KZ"/>
              </w:rPr>
              <w:t xml:space="preserve"> </w:t>
            </w:r>
            <w:r w:rsidRPr="00D247C9">
              <w:lastRenderedPageBreak/>
              <w:t>корректирующих и предупреждающих мероприятий.</w:t>
            </w:r>
          </w:p>
          <w:p w14:paraId="2DBDA10C"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Запрос: hse@kmg.kz.</w:t>
            </w:r>
          </w:p>
        </w:tc>
        <w:tc>
          <w:tcPr>
            <w:tcW w:w="2693" w:type="dxa"/>
          </w:tcPr>
          <w:p w14:paraId="4FEB52A6"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Аймақта авариялар болды ма?</w:t>
            </w:r>
          </w:p>
          <w:p w14:paraId="11CE89D7"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2655F24F" w14:textId="3B8AC749" w:rsidR="009806F2" w:rsidRPr="00D247C9" w:rsidRDefault="009806F2" w:rsidP="009806F2">
            <w:pPr>
              <w:pStyle w:val="a3"/>
              <w:spacing w:before="0" w:beforeAutospacing="0" w:after="0" w:afterAutospacing="0"/>
              <w:jc w:val="both"/>
              <w:rPr>
                <w:lang w:val="kk-KZ"/>
              </w:rPr>
            </w:pPr>
            <w:r>
              <w:rPr>
                <w:lang w:val="kk"/>
              </w:rPr>
              <w:t>Көміртексіздендіру</w:t>
            </w:r>
            <w:r w:rsidRPr="00F2434C">
              <w:rPr>
                <w:lang w:val="kk"/>
              </w:rPr>
              <w:t xml:space="preserve"> және экология басқармасы</w:t>
            </w:r>
          </w:p>
        </w:tc>
        <w:tc>
          <w:tcPr>
            <w:tcW w:w="4820" w:type="dxa"/>
          </w:tcPr>
          <w:p w14:paraId="5ED808AC" w14:textId="0E8F30F5" w:rsidR="009806F2" w:rsidRPr="00D247C9" w:rsidRDefault="009806F2" w:rsidP="009806F2">
            <w:pPr>
              <w:pStyle w:val="a3"/>
              <w:spacing w:before="0" w:beforeAutospacing="0" w:after="0" w:afterAutospacing="0"/>
              <w:jc w:val="both"/>
              <w:rPr>
                <w:lang w:val="kk-KZ"/>
              </w:rPr>
            </w:pPr>
            <w:r w:rsidRPr="00D247C9">
              <w:rPr>
                <w:lang w:val="kk-KZ"/>
              </w:rPr>
              <w:t>ҚМГ компаниялар тобында 2024-2025 жылдары елеулі экологиялық инциденттер мен авраиялар болған жоқ.</w:t>
            </w:r>
          </w:p>
          <w:p w14:paraId="20D19AFC" w14:textId="77777777" w:rsidR="009806F2" w:rsidRPr="00A3649B" w:rsidRDefault="009806F2" w:rsidP="009806F2">
            <w:pPr>
              <w:pStyle w:val="a3"/>
              <w:spacing w:before="0" w:beforeAutospacing="0" w:after="0" w:afterAutospacing="0"/>
              <w:jc w:val="both"/>
              <w:rPr>
                <w:lang w:val="kk-KZ"/>
              </w:rPr>
            </w:pPr>
            <w:r w:rsidRPr="00A27E3B">
              <w:rPr>
                <w:lang w:val="kk-KZ"/>
              </w:rPr>
              <w:t xml:space="preserve">Технологиялық </w:t>
            </w:r>
            <w:r w:rsidRPr="00D247C9">
              <w:rPr>
                <w:lang w:val="kk-KZ"/>
              </w:rPr>
              <w:t>инциденттер</w:t>
            </w:r>
            <w:r w:rsidRPr="00A27E3B">
              <w:rPr>
                <w:lang w:val="kk-KZ"/>
              </w:rPr>
              <w:t xml:space="preserve"> мен а</w:t>
            </w:r>
            <w:r w:rsidRPr="00D247C9">
              <w:rPr>
                <w:lang w:val="kk-KZ"/>
              </w:rPr>
              <w:t>вариял</w:t>
            </w:r>
            <w:r w:rsidRPr="00A27E3B">
              <w:rPr>
                <w:lang w:val="kk-KZ"/>
              </w:rPr>
              <w:t>ар туралы ақпарат</w:t>
            </w:r>
            <w:r w:rsidRPr="00D247C9">
              <w:rPr>
                <w:lang w:val="kk-KZ"/>
              </w:rPr>
              <w:t xml:space="preserve"> з</w:t>
            </w:r>
            <w:r w:rsidRPr="00A3649B">
              <w:rPr>
                <w:lang w:val="kk-KZ"/>
              </w:rPr>
              <w:t>аңнама</w:t>
            </w:r>
            <w:r w:rsidRPr="00D247C9">
              <w:rPr>
                <w:lang w:val="kk-KZ"/>
              </w:rPr>
              <w:t>да белгіленген тәртіппен ашылады</w:t>
            </w:r>
            <w:r w:rsidRPr="00A3649B">
              <w:rPr>
                <w:lang w:val="kk-KZ"/>
              </w:rPr>
              <w:t xml:space="preserve"> және:</w:t>
            </w:r>
          </w:p>
          <w:p w14:paraId="243369A0" w14:textId="77777777" w:rsidR="009806F2" w:rsidRPr="00D247C9" w:rsidRDefault="009806F2" w:rsidP="009806F2">
            <w:pPr>
              <w:numPr>
                <w:ilvl w:val="0"/>
                <w:numId w:val="11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компаниялардың ресми хабарламаларында</w:t>
            </w:r>
            <w:r w:rsidRPr="00D247C9">
              <w:rPr>
                <w:rFonts w:ascii="Times New Roman" w:eastAsia="Times New Roman" w:hAnsi="Times New Roman" w:cs="Times New Roman"/>
                <w:sz w:val="24"/>
                <w:szCs w:val="24"/>
                <w:lang w:val="kk-KZ"/>
              </w:rPr>
              <w:t xml:space="preserve"> жариялана алады</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6367DBD1" w14:textId="77777777" w:rsidR="009806F2" w:rsidRPr="00D247C9" w:rsidRDefault="009806F2" w:rsidP="009806F2">
            <w:pPr>
              <w:numPr>
                <w:ilvl w:val="0"/>
                <w:numId w:val="11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өнеркәсіптік қауіпсіздік және экология жөніндегі есептерде</w:t>
            </w:r>
            <w:r w:rsidRPr="00D247C9">
              <w:rPr>
                <w:rFonts w:ascii="Times New Roman" w:eastAsia="Times New Roman" w:hAnsi="Times New Roman" w:cs="Times New Roman"/>
                <w:sz w:val="24"/>
                <w:szCs w:val="24"/>
                <w:lang w:val="kk-KZ"/>
              </w:rPr>
              <w:t xml:space="preserve"> көрсетіле алады</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2268BFB6" w14:textId="77777777" w:rsidR="009806F2" w:rsidRPr="00D247C9" w:rsidRDefault="009806F2" w:rsidP="009806F2">
            <w:pPr>
              <w:numPr>
                <w:ilvl w:val="0"/>
                <w:numId w:val="118"/>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уәкілетті мемлекеттік органдарға ұсыныла</w:t>
            </w:r>
            <w:r w:rsidRPr="00D247C9">
              <w:rPr>
                <w:rFonts w:ascii="Times New Roman" w:eastAsia="Times New Roman" w:hAnsi="Times New Roman" w:cs="Times New Roman"/>
                <w:sz w:val="24"/>
                <w:szCs w:val="24"/>
                <w:lang w:val="kk-KZ"/>
              </w:rPr>
              <w:t xml:space="preserve"> алады</w:t>
            </w:r>
            <w:r w:rsidRPr="00D247C9">
              <w:rPr>
                <w:rFonts w:ascii="Times New Roman" w:eastAsia="Times New Roman" w:hAnsi="Times New Roman" w:cs="Times New Roman"/>
                <w:sz w:val="24"/>
                <w:szCs w:val="24"/>
              </w:rPr>
              <w:t>.</w:t>
            </w:r>
          </w:p>
          <w:p w14:paraId="278F7A57"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А</w:t>
            </w:r>
            <w:r w:rsidRPr="00D247C9">
              <w:rPr>
                <w:rFonts w:ascii="Times New Roman" w:eastAsia="Times New Roman" w:hAnsi="Times New Roman" w:cs="Times New Roman"/>
                <w:sz w:val="24"/>
                <w:szCs w:val="24"/>
                <w:lang w:val="kk-KZ"/>
              </w:rPr>
              <w:t>вариял</w:t>
            </w:r>
            <w:r w:rsidRPr="00D247C9">
              <w:rPr>
                <w:rFonts w:ascii="Times New Roman" w:eastAsia="Times New Roman" w:hAnsi="Times New Roman" w:cs="Times New Roman"/>
                <w:sz w:val="24"/>
                <w:szCs w:val="24"/>
              </w:rPr>
              <w:t xml:space="preserve">ардың мән-жайларын бағалауды арнайы комиссиялар жүзеге асырады, содан </w:t>
            </w:r>
            <w:r w:rsidRPr="00D247C9">
              <w:rPr>
                <w:rFonts w:ascii="Times New Roman" w:eastAsia="Times New Roman" w:hAnsi="Times New Roman" w:cs="Times New Roman"/>
                <w:sz w:val="24"/>
                <w:szCs w:val="24"/>
              </w:rPr>
              <w:lastRenderedPageBreak/>
              <w:t>кейін түзетуші және алдын алу іс-шаралары іске асырылады.</w:t>
            </w:r>
          </w:p>
          <w:p w14:paraId="4655318C"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bCs/>
                <w:sz w:val="24"/>
                <w:szCs w:val="24"/>
              </w:rPr>
              <w:t>Сұра</w:t>
            </w:r>
            <w:r w:rsidRPr="00D247C9">
              <w:rPr>
                <w:rFonts w:ascii="Times New Roman" w:eastAsia="Times New Roman" w:hAnsi="Times New Roman" w:cs="Times New Roman"/>
                <w:bCs/>
                <w:sz w:val="24"/>
                <w:szCs w:val="24"/>
                <w:lang w:val="kk-KZ"/>
              </w:rPr>
              <w:t>у салу</w:t>
            </w:r>
            <w:r w:rsidRPr="00D247C9">
              <w:rPr>
                <w:rFonts w:ascii="Times New Roman" w:eastAsia="Times New Roman" w:hAnsi="Times New Roman" w:cs="Times New Roman"/>
                <w:bCs/>
                <w:sz w:val="24"/>
                <w:szCs w:val="24"/>
              </w:rPr>
              <w:t>: hse@kmg.kz.</w:t>
            </w:r>
          </w:p>
        </w:tc>
      </w:tr>
      <w:tr w:rsidR="009806F2" w:rsidRPr="00D247C9" w14:paraId="003BD1FD" w14:textId="77777777" w:rsidTr="00472311">
        <w:trPr>
          <w:trHeight w:val="300"/>
        </w:trPr>
        <w:tc>
          <w:tcPr>
            <w:tcW w:w="710" w:type="dxa"/>
            <w:shd w:val="clear" w:color="auto" w:fill="auto"/>
            <w:noWrap/>
            <w:hideMark/>
          </w:tcPr>
          <w:p w14:paraId="2AF12B12"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43</w:t>
            </w:r>
          </w:p>
        </w:tc>
        <w:tc>
          <w:tcPr>
            <w:tcW w:w="2551" w:type="dxa"/>
            <w:shd w:val="clear" w:color="auto" w:fill="auto"/>
            <w:noWrap/>
          </w:tcPr>
          <w:p w14:paraId="010E0C49"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Какие меры принимаются при разливах нефти?</w:t>
            </w:r>
          </w:p>
          <w:p w14:paraId="12FA0F95"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p>
          <w:p w14:paraId="1E34906A"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6194E3D9" w14:textId="77777777" w:rsidR="009806F2" w:rsidRPr="00D247C9" w:rsidRDefault="009806F2" w:rsidP="009806F2">
            <w:pPr>
              <w:pStyle w:val="a3"/>
              <w:spacing w:before="0" w:beforeAutospacing="0" w:after="0" w:afterAutospacing="0"/>
              <w:jc w:val="both"/>
            </w:pPr>
            <w:r w:rsidRPr="00D247C9">
              <w:t>При возникновении разливов нефти и нефтепродуктов</w:t>
            </w:r>
          </w:p>
          <w:p w14:paraId="27F5D9E8" w14:textId="77777777" w:rsidR="009806F2" w:rsidRPr="00D247C9" w:rsidRDefault="009806F2" w:rsidP="009806F2">
            <w:pPr>
              <w:pStyle w:val="a3"/>
              <w:spacing w:before="0" w:beforeAutospacing="0" w:after="0" w:afterAutospacing="0"/>
              <w:jc w:val="both"/>
            </w:pPr>
            <w:r w:rsidRPr="00D247C9">
              <w:t>организации группы КМГ реализуют комплекс мер реагирования, включающий:</w:t>
            </w:r>
          </w:p>
          <w:p w14:paraId="1DB561D0" w14:textId="77777777" w:rsidR="009806F2" w:rsidRPr="00D247C9" w:rsidRDefault="009806F2" w:rsidP="009806F2">
            <w:pPr>
              <w:numPr>
                <w:ilvl w:val="0"/>
                <w:numId w:val="1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оперативную локализацию источника разлива;</w:t>
            </w:r>
            <w:r w:rsidRPr="00D247C9">
              <w:rPr>
                <w:rFonts w:ascii="Times New Roman" w:hAnsi="Times New Roman" w:cs="Times New Roman"/>
                <w:sz w:val="24"/>
                <w:szCs w:val="24"/>
              </w:rPr>
              <w:t xml:space="preserve"> </w:t>
            </w:r>
          </w:p>
          <w:p w14:paraId="52763BCF" w14:textId="77777777" w:rsidR="009806F2" w:rsidRPr="00D247C9" w:rsidRDefault="009806F2" w:rsidP="009806F2">
            <w:pPr>
              <w:numPr>
                <w:ilvl w:val="0"/>
                <w:numId w:val="1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ограничение распространения загрязнения;</w:t>
            </w:r>
            <w:r w:rsidRPr="00D247C9">
              <w:rPr>
                <w:rFonts w:ascii="Times New Roman" w:hAnsi="Times New Roman" w:cs="Times New Roman"/>
                <w:sz w:val="24"/>
                <w:szCs w:val="24"/>
              </w:rPr>
              <w:t xml:space="preserve"> </w:t>
            </w:r>
          </w:p>
          <w:p w14:paraId="1CE14679" w14:textId="77777777" w:rsidR="009806F2" w:rsidRPr="00D247C9" w:rsidRDefault="009806F2" w:rsidP="009806F2">
            <w:pPr>
              <w:numPr>
                <w:ilvl w:val="0"/>
                <w:numId w:val="1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сбор и утилизацию загрязнённого грунта и нефтепродуктов;</w:t>
            </w:r>
            <w:r w:rsidRPr="00D247C9">
              <w:rPr>
                <w:rFonts w:ascii="Times New Roman" w:hAnsi="Times New Roman" w:cs="Times New Roman"/>
                <w:sz w:val="24"/>
                <w:szCs w:val="24"/>
              </w:rPr>
              <w:t xml:space="preserve"> </w:t>
            </w:r>
          </w:p>
          <w:p w14:paraId="0959545F" w14:textId="77777777" w:rsidR="009806F2" w:rsidRPr="00D247C9" w:rsidRDefault="009806F2" w:rsidP="009806F2">
            <w:pPr>
              <w:numPr>
                <w:ilvl w:val="0"/>
                <w:numId w:val="1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рекультивацию земель;</w:t>
            </w:r>
            <w:r w:rsidRPr="00D247C9">
              <w:rPr>
                <w:rFonts w:ascii="Times New Roman" w:hAnsi="Times New Roman" w:cs="Times New Roman"/>
                <w:sz w:val="24"/>
                <w:szCs w:val="24"/>
              </w:rPr>
              <w:t xml:space="preserve"> </w:t>
            </w:r>
          </w:p>
          <w:p w14:paraId="43066DC5" w14:textId="77777777" w:rsidR="009806F2" w:rsidRPr="00D247C9" w:rsidRDefault="009806F2" w:rsidP="009806F2">
            <w:pPr>
              <w:numPr>
                <w:ilvl w:val="0"/>
                <w:numId w:val="11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экологический мониторинг пострадавшей территории.</w:t>
            </w:r>
            <w:r w:rsidRPr="00D247C9">
              <w:rPr>
                <w:rFonts w:ascii="Times New Roman" w:hAnsi="Times New Roman" w:cs="Times New Roman"/>
                <w:sz w:val="24"/>
                <w:szCs w:val="24"/>
              </w:rPr>
              <w:t xml:space="preserve"> </w:t>
            </w:r>
          </w:p>
          <w:p w14:paraId="68ADED50" w14:textId="77777777" w:rsidR="009806F2" w:rsidRPr="00D247C9" w:rsidRDefault="009806F2" w:rsidP="009806F2">
            <w:pPr>
              <w:pStyle w:val="a3"/>
              <w:spacing w:before="0" w:beforeAutospacing="0" w:after="0" w:afterAutospacing="0"/>
              <w:jc w:val="both"/>
            </w:pPr>
          </w:p>
          <w:p w14:paraId="73761297" w14:textId="77777777" w:rsidR="009806F2" w:rsidRPr="00D247C9" w:rsidRDefault="009806F2" w:rsidP="009806F2">
            <w:pPr>
              <w:pStyle w:val="a3"/>
              <w:spacing w:before="0" w:beforeAutospacing="0" w:after="0" w:afterAutospacing="0"/>
              <w:jc w:val="both"/>
            </w:pPr>
            <w:r w:rsidRPr="00D247C9">
              <w:t>Данные мероприятия проводятся</w:t>
            </w:r>
            <w:r w:rsidRPr="00D247C9">
              <w:rPr>
                <w:lang w:val="kk-KZ"/>
              </w:rPr>
              <w:t xml:space="preserve"> </w:t>
            </w:r>
            <w:r w:rsidRPr="00D247C9">
              <w:t>в соответствии с планами ликвидации аварийных разливов</w:t>
            </w:r>
            <w:r w:rsidRPr="00D247C9">
              <w:rPr>
                <w:lang w:val="kk-KZ"/>
              </w:rPr>
              <w:t xml:space="preserve"> </w:t>
            </w:r>
            <w:r w:rsidRPr="00D247C9">
              <w:t>и требованиями законодательства Республики Казахстан.</w:t>
            </w:r>
          </w:p>
          <w:p w14:paraId="13B426B7"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Сообщить: hse@kmg.kz / Astana@kmg.kz.</w:t>
            </w:r>
          </w:p>
        </w:tc>
        <w:tc>
          <w:tcPr>
            <w:tcW w:w="2693" w:type="dxa"/>
          </w:tcPr>
          <w:p w14:paraId="560C0E9D"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Мұнай төгілген кезде қандай шаралар қолданылады?</w:t>
            </w:r>
          </w:p>
          <w:p w14:paraId="279987BC" w14:textId="77777777" w:rsidR="009806F2" w:rsidRPr="00F2434C" w:rsidRDefault="009806F2" w:rsidP="009806F2">
            <w:pPr>
              <w:spacing w:after="0" w:line="240" w:lineRule="auto"/>
              <w:jc w:val="both"/>
              <w:rPr>
                <w:rFonts w:ascii="Times New Roman" w:eastAsia="Times New Roman" w:hAnsi="Times New Roman" w:cs="Times New Roman"/>
                <w:sz w:val="24"/>
                <w:szCs w:val="24"/>
              </w:rPr>
            </w:pPr>
          </w:p>
          <w:p w14:paraId="35C66FAE" w14:textId="47F903F3" w:rsidR="009806F2" w:rsidRPr="00D247C9" w:rsidRDefault="009806F2" w:rsidP="009806F2">
            <w:pPr>
              <w:pStyle w:val="a3"/>
              <w:spacing w:before="0" w:beforeAutospacing="0" w:after="0" w:afterAutospacing="0"/>
              <w:jc w:val="both"/>
            </w:pPr>
            <w:r>
              <w:rPr>
                <w:lang w:val="kk"/>
              </w:rPr>
              <w:t>Көміртексіздендіру</w:t>
            </w:r>
            <w:r w:rsidRPr="00F2434C">
              <w:rPr>
                <w:lang w:val="kk"/>
              </w:rPr>
              <w:t xml:space="preserve"> және экология басқармасы</w:t>
            </w:r>
          </w:p>
        </w:tc>
        <w:tc>
          <w:tcPr>
            <w:tcW w:w="4820" w:type="dxa"/>
          </w:tcPr>
          <w:p w14:paraId="013DF7B3" w14:textId="4A3D893B" w:rsidR="009806F2" w:rsidRPr="00D247C9" w:rsidRDefault="009806F2" w:rsidP="009806F2">
            <w:pPr>
              <w:pStyle w:val="a3"/>
              <w:spacing w:before="0" w:beforeAutospacing="0" w:after="0" w:afterAutospacing="0"/>
              <w:jc w:val="both"/>
            </w:pPr>
            <w:r w:rsidRPr="00D247C9">
              <w:t>Мұнай</w:t>
            </w:r>
            <w:r w:rsidRPr="00D247C9">
              <w:rPr>
                <w:lang w:val="kk-KZ"/>
              </w:rPr>
              <w:t xml:space="preserve"> және мұнай өнімдері</w:t>
            </w:r>
            <w:r w:rsidRPr="00D247C9">
              <w:t xml:space="preserve"> төгілген жағдайда ҚМГ </w:t>
            </w:r>
            <w:r w:rsidRPr="00D247C9">
              <w:rPr>
                <w:lang w:val="kk-KZ"/>
              </w:rPr>
              <w:t xml:space="preserve">тобының </w:t>
            </w:r>
            <w:r w:rsidRPr="00D247C9">
              <w:t>ұйымдары</w:t>
            </w:r>
            <w:r w:rsidRPr="00D247C9">
              <w:rPr>
                <w:lang w:val="kk-KZ"/>
              </w:rPr>
              <w:t xml:space="preserve"> ден қою шаралары кешенін іске асырады, ол</w:t>
            </w:r>
            <w:r w:rsidRPr="00D247C9">
              <w:t>:</w:t>
            </w:r>
          </w:p>
          <w:p w14:paraId="415450DD" w14:textId="77777777" w:rsidR="009806F2" w:rsidRPr="00D247C9" w:rsidRDefault="009806F2" w:rsidP="009806F2">
            <w:pPr>
              <w:numPr>
                <w:ilvl w:val="0"/>
                <w:numId w:val="1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төгіндінің көзін жедел оқшаула</w:t>
            </w:r>
            <w:r w:rsidRPr="00D247C9">
              <w:rPr>
                <w:rFonts w:ascii="Times New Roman" w:eastAsia="Times New Roman" w:hAnsi="Times New Roman" w:cs="Times New Roman"/>
                <w:sz w:val="24"/>
                <w:szCs w:val="24"/>
                <w:lang w:val="kk-KZ"/>
              </w:rPr>
              <w:t>у</w:t>
            </w:r>
            <w:r w:rsidRPr="00D247C9">
              <w:rPr>
                <w:rFonts w:ascii="Times New Roman" w:eastAsia="Times New Roman" w:hAnsi="Times New Roman" w:cs="Times New Roman"/>
                <w:sz w:val="24"/>
                <w:szCs w:val="24"/>
              </w:rPr>
              <w:t>ды;</w:t>
            </w:r>
            <w:r w:rsidRPr="00D247C9">
              <w:rPr>
                <w:rFonts w:ascii="Times New Roman" w:hAnsi="Times New Roman" w:cs="Times New Roman"/>
                <w:sz w:val="24"/>
                <w:szCs w:val="24"/>
              </w:rPr>
              <w:t xml:space="preserve"> </w:t>
            </w:r>
          </w:p>
          <w:p w14:paraId="5AAF0906" w14:textId="77777777" w:rsidR="009806F2" w:rsidRPr="00D247C9" w:rsidRDefault="009806F2" w:rsidP="009806F2">
            <w:pPr>
              <w:numPr>
                <w:ilvl w:val="0"/>
                <w:numId w:val="1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ластанудың таралуын шекте</w:t>
            </w:r>
            <w:r w:rsidRPr="00D247C9">
              <w:rPr>
                <w:rFonts w:ascii="Times New Roman" w:eastAsia="Times New Roman" w:hAnsi="Times New Roman" w:cs="Times New Roman"/>
                <w:sz w:val="24"/>
                <w:szCs w:val="24"/>
                <w:lang w:val="kk-KZ"/>
              </w:rPr>
              <w:t>у</w:t>
            </w:r>
            <w:r w:rsidRPr="00D247C9">
              <w:rPr>
                <w:rFonts w:ascii="Times New Roman" w:eastAsia="Times New Roman" w:hAnsi="Times New Roman" w:cs="Times New Roman"/>
                <w:sz w:val="24"/>
                <w:szCs w:val="24"/>
              </w:rPr>
              <w:t>ді;</w:t>
            </w:r>
            <w:r w:rsidRPr="00D247C9">
              <w:rPr>
                <w:rFonts w:ascii="Times New Roman" w:hAnsi="Times New Roman" w:cs="Times New Roman"/>
                <w:sz w:val="24"/>
                <w:szCs w:val="24"/>
              </w:rPr>
              <w:t xml:space="preserve"> </w:t>
            </w:r>
          </w:p>
          <w:p w14:paraId="07FA0F36" w14:textId="77777777" w:rsidR="009806F2" w:rsidRPr="00D247C9" w:rsidRDefault="009806F2" w:rsidP="009806F2">
            <w:pPr>
              <w:numPr>
                <w:ilvl w:val="0"/>
                <w:numId w:val="1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ластанған топырақ пен мұнай өнімдерін жина</w:t>
            </w:r>
            <w:r w:rsidRPr="00D247C9">
              <w:rPr>
                <w:rFonts w:ascii="Times New Roman" w:eastAsia="Times New Roman" w:hAnsi="Times New Roman" w:cs="Times New Roman"/>
                <w:sz w:val="24"/>
                <w:szCs w:val="24"/>
                <w:lang w:val="kk-KZ"/>
              </w:rPr>
              <w:t>у мен</w:t>
            </w:r>
            <w:r w:rsidRPr="00D247C9">
              <w:rPr>
                <w:rFonts w:ascii="Times New Roman" w:eastAsia="Times New Roman" w:hAnsi="Times New Roman" w:cs="Times New Roman"/>
                <w:sz w:val="24"/>
                <w:szCs w:val="24"/>
              </w:rPr>
              <w:t xml:space="preserve"> кәдеге жарат</w:t>
            </w:r>
            <w:r w:rsidRPr="00D247C9">
              <w:rPr>
                <w:rFonts w:ascii="Times New Roman" w:eastAsia="Times New Roman" w:hAnsi="Times New Roman" w:cs="Times New Roman"/>
                <w:sz w:val="24"/>
                <w:szCs w:val="24"/>
                <w:lang w:val="kk-KZ"/>
              </w:rPr>
              <w:t>у</w:t>
            </w:r>
            <w:r w:rsidRPr="00D247C9">
              <w:rPr>
                <w:rFonts w:ascii="Times New Roman" w:eastAsia="Times New Roman" w:hAnsi="Times New Roman" w:cs="Times New Roman"/>
                <w:sz w:val="24"/>
                <w:szCs w:val="24"/>
              </w:rPr>
              <w:t>ды;</w:t>
            </w:r>
            <w:r w:rsidRPr="00D247C9">
              <w:rPr>
                <w:rFonts w:ascii="Times New Roman" w:hAnsi="Times New Roman" w:cs="Times New Roman"/>
                <w:sz w:val="24"/>
                <w:szCs w:val="24"/>
              </w:rPr>
              <w:t xml:space="preserve"> </w:t>
            </w:r>
          </w:p>
          <w:p w14:paraId="1F2650E7" w14:textId="77777777" w:rsidR="009806F2" w:rsidRPr="00D247C9" w:rsidRDefault="009806F2" w:rsidP="009806F2">
            <w:pPr>
              <w:numPr>
                <w:ilvl w:val="0"/>
                <w:numId w:val="1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жерді рекультивацияла</w:t>
            </w:r>
            <w:r w:rsidRPr="00D247C9">
              <w:rPr>
                <w:rFonts w:ascii="Times New Roman" w:eastAsia="Times New Roman" w:hAnsi="Times New Roman" w:cs="Times New Roman"/>
                <w:sz w:val="24"/>
                <w:szCs w:val="24"/>
                <w:lang w:val="kk-KZ"/>
              </w:rPr>
              <w:t>у</w:t>
            </w:r>
            <w:r w:rsidRPr="00D247C9">
              <w:rPr>
                <w:rFonts w:ascii="Times New Roman" w:eastAsia="Times New Roman" w:hAnsi="Times New Roman" w:cs="Times New Roman"/>
                <w:sz w:val="24"/>
                <w:szCs w:val="24"/>
              </w:rPr>
              <w:t>ды;</w:t>
            </w:r>
            <w:r w:rsidRPr="00D247C9">
              <w:rPr>
                <w:rFonts w:ascii="Times New Roman" w:hAnsi="Times New Roman" w:cs="Times New Roman"/>
                <w:sz w:val="24"/>
                <w:szCs w:val="24"/>
              </w:rPr>
              <w:t xml:space="preserve"> </w:t>
            </w:r>
          </w:p>
          <w:p w14:paraId="1BFA6FEF" w14:textId="77777777" w:rsidR="009806F2" w:rsidRPr="00D247C9" w:rsidRDefault="009806F2" w:rsidP="009806F2">
            <w:pPr>
              <w:numPr>
                <w:ilvl w:val="0"/>
                <w:numId w:val="12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зардап шеккен аумақта экологиялық мониторинг жүргіз</w:t>
            </w:r>
            <w:r w:rsidRPr="00D247C9">
              <w:rPr>
                <w:rFonts w:ascii="Times New Roman" w:eastAsia="Times New Roman" w:hAnsi="Times New Roman" w:cs="Times New Roman"/>
                <w:sz w:val="24"/>
                <w:szCs w:val="24"/>
                <w:lang w:val="kk-KZ"/>
              </w:rPr>
              <w:t>у</w:t>
            </w:r>
            <w:r w:rsidRPr="00D247C9">
              <w:rPr>
                <w:rFonts w:ascii="Times New Roman" w:eastAsia="Times New Roman" w:hAnsi="Times New Roman" w:cs="Times New Roman"/>
                <w:sz w:val="24"/>
                <w:szCs w:val="24"/>
              </w:rPr>
              <w:t>ді</w:t>
            </w:r>
            <w:r w:rsidRPr="00D247C9">
              <w:rPr>
                <w:rFonts w:ascii="Times New Roman" w:eastAsia="Times New Roman" w:hAnsi="Times New Roman" w:cs="Times New Roman"/>
                <w:sz w:val="24"/>
                <w:szCs w:val="24"/>
                <w:lang w:val="kk-KZ"/>
              </w:rPr>
              <w:t xml:space="preserve"> қамтиды</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71A4D845"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p>
          <w:p w14:paraId="5C09D4F6"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rPr>
              <w:t>Аталған іс-шаралар авариялық төгілулерді жою жоспарларына және Қазақстан Республикасы заңнамасының талаптарына сәйкес жүргізіледі. Хабарлау үшін: hse@kmg.kz / Astana@kmg.kz</w:t>
            </w:r>
          </w:p>
        </w:tc>
      </w:tr>
      <w:tr w:rsidR="009806F2" w:rsidRPr="00D247C9" w14:paraId="29AC7A8E" w14:textId="77777777" w:rsidTr="00472311">
        <w:trPr>
          <w:trHeight w:val="300"/>
        </w:trPr>
        <w:tc>
          <w:tcPr>
            <w:tcW w:w="710" w:type="dxa"/>
            <w:shd w:val="clear" w:color="auto" w:fill="auto"/>
            <w:noWrap/>
            <w:hideMark/>
          </w:tcPr>
          <w:p w14:paraId="11F38A9D"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44</w:t>
            </w:r>
          </w:p>
        </w:tc>
        <w:tc>
          <w:tcPr>
            <w:tcW w:w="2551" w:type="dxa"/>
            <w:shd w:val="clear" w:color="auto" w:fill="auto"/>
            <w:noWrap/>
          </w:tcPr>
          <w:p w14:paraId="47196940"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проходит рекультивация земель?</w:t>
            </w:r>
          </w:p>
          <w:p w14:paraId="34E797A5"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33B1675D"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37D72D22" w14:textId="77777777" w:rsidR="009806F2" w:rsidRPr="00D247C9" w:rsidRDefault="009806F2" w:rsidP="009806F2">
            <w:pPr>
              <w:pStyle w:val="a3"/>
              <w:spacing w:before="0" w:beforeAutospacing="0" w:after="0" w:afterAutospacing="0"/>
              <w:jc w:val="both"/>
            </w:pPr>
            <w:r w:rsidRPr="00D247C9">
              <w:t>Рекультивация нарушенных земель проводится</w:t>
            </w:r>
            <w:r w:rsidRPr="00D247C9">
              <w:rPr>
                <w:lang w:val="kk-KZ"/>
              </w:rPr>
              <w:t xml:space="preserve"> </w:t>
            </w:r>
            <w:r w:rsidRPr="00D247C9">
              <w:t>на основании проектной документации и включает:</w:t>
            </w:r>
          </w:p>
          <w:p w14:paraId="54EB3CBA" w14:textId="77777777" w:rsidR="009806F2" w:rsidRPr="00D247C9" w:rsidRDefault="009806F2" w:rsidP="009806F2">
            <w:pPr>
              <w:numPr>
                <w:ilvl w:val="0"/>
                <w:numId w:val="12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технический этап восстановления рельефа;</w:t>
            </w:r>
            <w:r w:rsidRPr="00D247C9">
              <w:rPr>
                <w:rFonts w:ascii="Times New Roman" w:hAnsi="Times New Roman" w:cs="Times New Roman"/>
                <w:sz w:val="24"/>
                <w:szCs w:val="24"/>
              </w:rPr>
              <w:t xml:space="preserve"> </w:t>
            </w:r>
          </w:p>
          <w:p w14:paraId="5F85A16E" w14:textId="77777777" w:rsidR="009806F2" w:rsidRPr="00D247C9" w:rsidRDefault="009806F2" w:rsidP="009806F2">
            <w:pPr>
              <w:numPr>
                <w:ilvl w:val="0"/>
                <w:numId w:val="12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биологический этап восстановления плодородия почвы;</w:t>
            </w:r>
            <w:r w:rsidRPr="00D247C9">
              <w:rPr>
                <w:rFonts w:ascii="Times New Roman" w:hAnsi="Times New Roman" w:cs="Times New Roman"/>
                <w:sz w:val="24"/>
                <w:szCs w:val="24"/>
              </w:rPr>
              <w:t xml:space="preserve"> </w:t>
            </w:r>
          </w:p>
          <w:p w14:paraId="248EEE73" w14:textId="77777777" w:rsidR="009806F2" w:rsidRPr="00D247C9" w:rsidRDefault="009806F2" w:rsidP="009806F2">
            <w:pPr>
              <w:numPr>
                <w:ilvl w:val="0"/>
                <w:numId w:val="12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экологический контроль результатов работ.</w:t>
            </w:r>
            <w:r w:rsidRPr="00D247C9">
              <w:rPr>
                <w:rFonts w:ascii="Times New Roman" w:hAnsi="Times New Roman" w:cs="Times New Roman"/>
                <w:sz w:val="24"/>
                <w:szCs w:val="24"/>
              </w:rPr>
              <w:t xml:space="preserve"> </w:t>
            </w:r>
          </w:p>
          <w:p w14:paraId="1A5E846D" w14:textId="77777777" w:rsidR="009806F2" w:rsidRPr="00D247C9" w:rsidRDefault="009806F2" w:rsidP="009806F2">
            <w:pPr>
              <w:pStyle w:val="a3"/>
              <w:spacing w:before="0" w:beforeAutospacing="0" w:after="0" w:afterAutospacing="0"/>
              <w:jc w:val="both"/>
            </w:pPr>
            <w:r w:rsidRPr="00D247C9">
              <w:t>Завершение рекультивации подтверждается</w:t>
            </w:r>
          </w:p>
          <w:p w14:paraId="370B0A7D" w14:textId="77777777" w:rsidR="009806F2" w:rsidRPr="00D247C9" w:rsidRDefault="009806F2" w:rsidP="009806F2">
            <w:pPr>
              <w:pStyle w:val="a3"/>
              <w:spacing w:before="0" w:beforeAutospacing="0" w:after="0" w:afterAutospacing="0"/>
              <w:jc w:val="both"/>
            </w:pPr>
            <w:r w:rsidRPr="00D247C9">
              <w:t>приёмкой работ уполномоченными органами.</w:t>
            </w:r>
          </w:p>
          <w:p w14:paraId="3D9E1C6D" w14:textId="77777777" w:rsidR="009806F2" w:rsidRPr="00D247C9" w:rsidRDefault="00B21ED9" w:rsidP="009806F2">
            <w:pPr>
              <w:spacing w:after="0" w:line="240" w:lineRule="auto"/>
              <w:jc w:val="both"/>
              <w:rPr>
                <w:rFonts w:ascii="Times New Roman" w:eastAsia="Times New Roman" w:hAnsi="Times New Roman" w:cs="Times New Roman"/>
                <w:sz w:val="24"/>
                <w:szCs w:val="24"/>
              </w:rPr>
            </w:pPr>
            <w:hyperlink r:id="rId39" w:history="1">
              <w:r w:rsidR="009806F2" w:rsidRPr="00D247C9">
                <w:rPr>
                  <w:rStyle w:val="a4"/>
                  <w:rFonts w:ascii="Times New Roman" w:eastAsia="Times New Roman" w:hAnsi="Times New Roman" w:cs="Times New Roman"/>
                  <w:color w:val="auto"/>
                  <w:sz w:val="24"/>
                  <w:szCs w:val="24"/>
                  <w:u w:val="none"/>
                </w:rPr>
                <w:t>hse@kmg.kz</w:t>
              </w:r>
            </w:hyperlink>
            <w:r w:rsidR="009806F2" w:rsidRPr="00D247C9">
              <w:rPr>
                <w:rFonts w:ascii="Times New Roman" w:eastAsia="Times New Roman" w:hAnsi="Times New Roman" w:cs="Times New Roman"/>
                <w:sz w:val="24"/>
                <w:szCs w:val="24"/>
              </w:rPr>
              <w:t>.</w:t>
            </w:r>
          </w:p>
        </w:tc>
        <w:tc>
          <w:tcPr>
            <w:tcW w:w="2693" w:type="dxa"/>
          </w:tcPr>
          <w:p w14:paraId="37195426"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Жерді қалпына келтіру қалай жүріп жатыр?</w:t>
            </w:r>
          </w:p>
          <w:p w14:paraId="61BE0B99"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47FEB175" w14:textId="52CFC599" w:rsidR="009806F2" w:rsidRPr="00D247C9" w:rsidRDefault="009806F2" w:rsidP="009806F2">
            <w:pPr>
              <w:pStyle w:val="a3"/>
              <w:spacing w:before="0" w:beforeAutospacing="0" w:after="0" w:afterAutospacing="0"/>
              <w:jc w:val="both"/>
            </w:pPr>
            <w:r>
              <w:rPr>
                <w:lang w:val="kk"/>
              </w:rPr>
              <w:t>Көміртексіздендіру</w:t>
            </w:r>
            <w:r w:rsidRPr="00F2434C">
              <w:rPr>
                <w:lang w:val="kk"/>
              </w:rPr>
              <w:t xml:space="preserve"> және экология басқармасы</w:t>
            </w:r>
          </w:p>
        </w:tc>
        <w:tc>
          <w:tcPr>
            <w:tcW w:w="4820" w:type="dxa"/>
          </w:tcPr>
          <w:p w14:paraId="75B55238" w14:textId="18B7387C" w:rsidR="009806F2" w:rsidRPr="00D247C9" w:rsidRDefault="009806F2" w:rsidP="009806F2">
            <w:pPr>
              <w:pStyle w:val="a3"/>
              <w:spacing w:before="0" w:beforeAutospacing="0" w:after="0" w:afterAutospacing="0"/>
              <w:jc w:val="both"/>
            </w:pPr>
            <w:r w:rsidRPr="00D247C9">
              <w:t>Бұзылған жерлерді рекультивациялау</w:t>
            </w:r>
            <w:r w:rsidRPr="00D247C9">
              <w:rPr>
                <w:lang w:val="kk-KZ"/>
              </w:rPr>
              <w:t xml:space="preserve"> жобалау құжаттамасының негізінде жүргізіледі және</w:t>
            </w:r>
            <w:r w:rsidRPr="00D247C9">
              <w:t>:</w:t>
            </w:r>
          </w:p>
          <w:p w14:paraId="48201944" w14:textId="77777777" w:rsidR="009806F2" w:rsidRPr="00D247C9" w:rsidRDefault="009806F2" w:rsidP="009806F2">
            <w:pPr>
              <w:numPr>
                <w:ilvl w:val="0"/>
                <w:numId w:val="12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жер бедерін қалпына келтірудің техникалық кезеңін;</w:t>
            </w:r>
            <w:r w:rsidRPr="00D247C9">
              <w:rPr>
                <w:rFonts w:ascii="Times New Roman" w:hAnsi="Times New Roman" w:cs="Times New Roman"/>
                <w:sz w:val="24"/>
                <w:szCs w:val="24"/>
              </w:rPr>
              <w:t xml:space="preserve"> </w:t>
            </w:r>
          </w:p>
          <w:p w14:paraId="12762756" w14:textId="77777777" w:rsidR="009806F2" w:rsidRPr="00D247C9" w:rsidRDefault="009806F2" w:rsidP="009806F2">
            <w:pPr>
              <w:numPr>
                <w:ilvl w:val="0"/>
                <w:numId w:val="12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топырақ құнарлылығын қалпына келтірудің биологиялық кезеңін;</w:t>
            </w:r>
            <w:r w:rsidRPr="00D247C9">
              <w:rPr>
                <w:rFonts w:ascii="Times New Roman" w:hAnsi="Times New Roman" w:cs="Times New Roman"/>
                <w:sz w:val="24"/>
                <w:szCs w:val="24"/>
              </w:rPr>
              <w:t xml:space="preserve"> </w:t>
            </w:r>
          </w:p>
          <w:p w14:paraId="59CFDBB7" w14:textId="77777777" w:rsidR="009806F2" w:rsidRPr="00D247C9" w:rsidRDefault="009806F2" w:rsidP="009806F2">
            <w:pPr>
              <w:numPr>
                <w:ilvl w:val="0"/>
                <w:numId w:val="122"/>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жұмыс нәтижелерін </w:t>
            </w:r>
            <w:r w:rsidRPr="00D247C9">
              <w:rPr>
                <w:rFonts w:ascii="Times New Roman" w:eastAsia="Times New Roman" w:hAnsi="Times New Roman" w:cs="Times New Roman"/>
                <w:sz w:val="24"/>
                <w:szCs w:val="24"/>
              </w:rPr>
              <w:t>экологиялық бақылауды қамтиды.</w:t>
            </w:r>
          </w:p>
          <w:p w14:paraId="162CF4A4" w14:textId="77777777" w:rsidR="009806F2" w:rsidRPr="00A3649B" w:rsidRDefault="009806F2" w:rsidP="009806F2">
            <w:pPr>
              <w:pStyle w:val="a3"/>
              <w:spacing w:before="0" w:beforeAutospacing="0" w:after="0" w:afterAutospacing="0"/>
              <w:jc w:val="both"/>
              <w:rPr>
                <w:lang w:val="kk-KZ"/>
              </w:rPr>
            </w:pPr>
            <w:r w:rsidRPr="00D247C9">
              <w:rPr>
                <w:lang w:val="kk-KZ"/>
              </w:rPr>
              <w:t>Жерді қалпына келтірудің аяқталуы</w:t>
            </w:r>
            <w:r w:rsidRPr="00D247C9">
              <w:t xml:space="preserve"> уәкілетті органдар</w:t>
            </w:r>
            <w:r w:rsidRPr="00D247C9">
              <w:rPr>
                <w:lang w:val="kk-KZ"/>
              </w:rPr>
              <w:t>дың ж</w:t>
            </w:r>
            <w:r w:rsidRPr="00A3649B">
              <w:rPr>
                <w:lang w:val="kk-KZ"/>
              </w:rPr>
              <w:t>ұмыстар</w:t>
            </w:r>
            <w:r w:rsidRPr="00D247C9">
              <w:rPr>
                <w:lang w:val="kk-KZ"/>
              </w:rPr>
              <w:t>ды қабылдауымен</w:t>
            </w:r>
            <w:r w:rsidRPr="00A3649B">
              <w:rPr>
                <w:lang w:val="kk-KZ"/>
              </w:rPr>
              <w:t xml:space="preserve"> </w:t>
            </w:r>
            <w:r w:rsidRPr="00D247C9">
              <w:rPr>
                <w:lang w:val="kk-KZ"/>
              </w:rPr>
              <w:t>растал</w:t>
            </w:r>
            <w:r w:rsidRPr="00A3649B">
              <w:rPr>
                <w:lang w:val="kk-KZ"/>
              </w:rPr>
              <w:t>ады.</w:t>
            </w:r>
          </w:p>
          <w:p w14:paraId="55B20667" w14:textId="77777777" w:rsidR="009806F2" w:rsidRPr="00D247C9" w:rsidRDefault="00B21ED9" w:rsidP="009806F2">
            <w:pPr>
              <w:spacing w:after="0" w:line="240" w:lineRule="auto"/>
              <w:jc w:val="both"/>
              <w:rPr>
                <w:rFonts w:ascii="Times New Roman" w:eastAsia="Times New Roman" w:hAnsi="Times New Roman" w:cs="Times New Roman"/>
                <w:sz w:val="24"/>
                <w:szCs w:val="24"/>
                <w:lang w:val="kk-KZ"/>
              </w:rPr>
            </w:pPr>
            <w:hyperlink r:id="rId40" w:history="1">
              <w:r w:rsidR="009806F2" w:rsidRPr="00A3649B">
                <w:rPr>
                  <w:rStyle w:val="a4"/>
                  <w:rFonts w:ascii="Times New Roman" w:eastAsia="Times New Roman" w:hAnsi="Times New Roman" w:cs="Times New Roman"/>
                  <w:color w:val="auto"/>
                  <w:sz w:val="24"/>
                  <w:szCs w:val="24"/>
                  <w:u w:val="none"/>
                  <w:lang w:val="kk-KZ"/>
                </w:rPr>
                <w:t>hse@kmg.kz</w:t>
              </w:r>
            </w:hyperlink>
            <w:r w:rsidR="009806F2" w:rsidRPr="00A3649B">
              <w:rPr>
                <w:rFonts w:ascii="Times New Roman" w:eastAsia="Times New Roman" w:hAnsi="Times New Roman" w:cs="Times New Roman"/>
                <w:sz w:val="24"/>
                <w:szCs w:val="24"/>
                <w:lang w:val="kk-KZ"/>
              </w:rPr>
              <w:t>.</w:t>
            </w:r>
          </w:p>
        </w:tc>
      </w:tr>
      <w:tr w:rsidR="009806F2" w:rsidRPr="00D80CAF" w14:paraId="18BFB973" w14:textId="77777777" w:rsidTr="00472311">
        <w:trPr>
          <w:trHeight w:val="300"/>
        </w:trPr>
        <w:tc>
          <w:tcPr>
            <w:tcW w:w="710" w:type="dxa"/>
            <w:shd w:val="clear" w:color="auto" w:fill="auto"/>
            <w:noWrap/>
            <w:hideMark/>
          </w:tcPr>
          <w:p w14:paraId="58E66AF5"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45</w:t>
            </w:r>
          </w:p>
        </w:tc>
        <w:tc>
          <w:tcPr>
            <w:tcW w:w="2551" w:type="dxa"/>
            <w:shd w:val="clear" w:color="auto" w:fill="auto"/>
            <w:noWrap/>
          </w:tcPr>
          <w:p w14:paraId="1AA21CE3"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Есть ли общественные слушания по проектам?</w:t>
            </w:r>
          </w:p>
          <w:p w14:paraId="583AE8CF"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67023DD0"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5C0A54FD" w14:textId="77777777" w:rsidR="009806F2" w:rsidRPr="00D247C9" w:rsidRDefault="009806F2" w:rsidP="009806F2">
            <w:pPr>
              <w:pStyle w:val="a3"/>
              <w:spacing w:before="0" w:beforeAutospacing="0" w:after="0" w:afterAutospacing="0"/>
              <w:jc w:val="both"/>
            </w:pPr>
            <w:r w:rsidRPr="00D247C9">
              <w:t>Общественные слушания по проектам,</w:t>
            </w:r>
            <w:r w:rsidRPr="00D247C9">
              <w:rPr>
                <w:lang w:val="kk-KZ"/>
              </w:rPr>
              <w:t xml:space="preserve"> </w:t>
            </w:r>
            <w:r w:rsidRPr="00D247C9">
              <w:t>способным оказать воздействие на окружающую среду,</w:t>
            </w:r>
            <w:r w:rsidRPr="00D247C9">
              <w:rPr>
                <w:lang w:val="kk-KZ"/>
              </w:rPr>
              <w:t xml:space="preserve"> </w:t>
            </w:r>
            <w:r w:rsidRPr="00D247C9">
              <w:t>проводятся в случаях, предусмотренных экологическим законодательством</w:t>
            </w:r>
            <w:r w:rsidRPr="00D247C9">
              <w:rPr>
                <w:lang w:val="kk-KZ"/>
              </w:rPr>
              <w:t xml:space="preserve"> </w:t>
            </w:r>
            <w:r w:rsidRPr="00D247C9">
              <w:t>Республики Казахстан.</w:t>
            </w:r>
          </w:p>
          <w:p w14:paraId="136B547D" w14:textId="77777777" w:rsidR="009806F2" w:rsidRPr="00D247C9" w:rsidRDefault="009806F2" w:rsidP="009806F2">
            <w:pPr>
              <w:pStyle w:val="a3"/>
              <w:spacing w:before="0" w:beforeAutospacing="0" w:after="0" w:afterAutospacing="0"/>
              <w:jc w:val="both"/>
            </w:pPr>
            <w:r w:rsidRPr="00D247C9">
              <w:t>Слушания организуются:</w:t>
            </w:r>
          </w:p>
          <w:p w14:paraId="17950C70" w14:textId="77777777" w:rsidR="009806F2" w:rsidRPr="00D247C9" w:rsidRDefault="009806F2" w:rsidP="009806F2">
            <w:pPr>
              <w:numPr>
                <w:ilvl w:val="0"/>
                <w:numId w:val="12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рамках процедур оценки воздействия на окружающую среду (ОВОС);</w:t>
            </w:r>
            <w:r w:rsidRPr="00D247C9">
              <w:rPr>
                <w:rFonts w:ascii="Times New Roman" w:hAnsi="Times New Roman" w:cs="Times New Roman"/>
                <w:sz w:val="24"/>
                <w:szCs w:val="24"/>
              </w:rPr>
              <w:t xml:space="preserve"> </w:t>
            </w:r>
          </w:p>
          <w:p w14:paraId="4C0AF409" w14:textId="77777777" w:rsidR="009806F2" w:rsidRPr="00D247C9" w:rsidRDefault="009806F2" w:rsidP="009806F2">
            <w:pPr>
              <w:numPr>
                <w:ilvl w:val="0"/>
                <w:numId w:val="12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 участием населения, общественных организаций и заинтересованных сторон;</w:t>
            </w:r>
            <w:r w:rsidRPr="00D247C9">
              <w:rPr>
                <w:rFonts w:ascii="Times New Roman" w:hAnsi="Times New Roman" w:cs="Times New Roman"/>
                <w:sz w:val="24"/>
                <w:szCs w:val="24"/>
              </w:rPr>
              <w:t xml:space="preserve"> </w:t>
            </w:r>
          </w:p>
          <w:p w14:paraId="5B40E4D2" w14:textId="77777777" w:rsidR="009806F2" w:rsidRPr="00D247C9" w:rsidRDefault="009806F2" w:rsidP="009806F2">
            <w:pPr>
              <w:numPr>
                <w:ilvl w:val="0"/>
                <w:numId w:val="12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 последующим учётом поступивших предложений и замечаний.</w:t>
            </w:r>
            <w:r w:rsidRPr="00D247C9">
              <w:rPr>
                <w:rFonts w:ascii="Times New Roman" w:hAnsi="Times New Roman" w:cs="Times New Roman"/>
                <w:sz w:val="24"/>
                <w:szCs w:val="24"/>
              </w:rPr>
              <w:t xml:space="preserve"> </w:t>
            </w:r>
          </w:p>
          <w:p w14:paraId="6397272D"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38C6CFDA" w14:textId="77777777" w:rsidR="009806F2" w:rsidRPr="00D247C9" w:rsidRDefault="009806F2" w:rsidP="009806F2">
            <w:pPr>
              <w:pStyle w:val="a3"/>
              <w:spacing w:before="0" w:beforeAutospacing="0" w:after="0" w:afterAutospacing="0"/>
              <w:jc w:val="both"/>
              <w:rPr>
                <w:color w:val="000000"/>
              </w:rPr>
            </w:pPr>
            <w:r w:rsidRPr="00D247C9">
              <w:rPr>
                <w:color w:val="000000"/>
              </w:rPr>
              <w:t xml:space="preserve">В 2025 году было проведено 34 встречи с представителями местных сообществ и 96 общественных слушаний. Ознакомиться с объявлениями о проведении общественных слушаний и результатами ДЗО вы можете на сайте Единого экологического портала </w:t>
            </w:r>
            <w:hyperlink r:id="rId41" w:history="1">
              <w:r w:rsidRPr="00D247C9">
                <w:rPr>
                  <w:rStyle w:val="a4"/>
                  <w:color w:val="auto"/>
                  <w:u w:val="none"/>
                </w:rPr>
                <w:t>https://ecoportal.kz/</w:t>
              </w:r>
            </w:hyperlink>
            <w:r w:rsidRPr="00D247C9">
              <w:t>.</w:t>
            </w:r>
          </w:p>
        </w:tc>
        <w:tc>
          <w:tcPr>
            <w:tcW w:w="2693" w:type="dxa"/>
          </w:tcPr>
          <w:p w14:paraId="07DC5055"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Жобалар бойынша қоғамдық тыңдаулар бар ма?</w:t>
            </w:r>
          </w:p>
          <w:p w14:paraId="2A0286E0"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1566FF61" w14:textId="3DFD097B" w:rsidR="009806F2" w:rsidRPr="00D247C9" w:rsidRDefault="009806F2" w:rsidP="009806F2">
            <w:pPr>
              <w:pStyle w:val="a3"/>
              <w:spacing w:before="0" w:beforeAutospacing="0" w:after="0" w:afterAutospacing="0"/>
              <w:jc w:val="both"/>
            </w:pPr>
            <w:r>
              <w:rPr>
                <w:lang w:val="kk"/>
              </w:rPr>
              <w:t>Көміртексіздендіру</w:t>
            </w:r>
            <w:r w:rsidRPr="00F2434C">
              <w:rPr>
                <w:lang w:val="kk"/>
              </w:rPr>
              <w:t xml:space="preserve"> және экология басқармасы</w:t>
            </w:r>
          </w:p>
        </w:tc>
        <w:tc>
          <w:tcPr>
            <w:tcW w:w="4820" w:type="dxa"/>
          </w:tcPr>
          <w:p w14:paraId="3E20A441" w14:textId="10EAA921" w:rsidR="009806F2" w:rsidRPr="00D247C9" w:rsidRDefault="009806F2" w:rsidP="009806F2">
            <w:pPr>
              <w:pStyle w:val="a3"/>
              <w:spacing w:before="0" w:beforeAutospacing="0" w:after="0" w:afterAutospacing="0"/>
              <w:jc w:val="both"/>
            </w:pPr>
            <w:r w:rsidRPr="00D247C9">
              <w:t>Қоршаған ортаға әсер етуі мүмкін жобалар бойынша</w:t>
            </w:r>
            <w:r w:rsidRPr="00D247C9">
              <w:rPr>
                <w:lang w:val="kk-KZ"/>
              </w:rPr>
              <w:t xml:space="preserve"> </w:t>
            </w:r>
            <w:r w:rsidRPr="00D247C9">
              <w:t>қоғамдық тыңдаулар</w:t>
            </w:r>
            <w:r w:rsidRPr="00D247C9">
              <w:rPr>
                <w:lang w:val="kk-KZ"/>
              </w:rPr>
              <w:t xml:space="preserve"> </w:t>
            </w:r>
            <w:r w:rsidRPr="00D247C9">
              <w:t>Қазақстан Республикасының экологиялық заңнамасын</w:t>
            </w:r>
            <w:r w:rsidRPr="00D247C9">
              <w:rPr>
                <w:lang w:val="kk-KZ"/>
              </w:rPr>
              <w:t>д</w:t>
            </w:r>
            <w:r w:rsidRPr="00D247C9">
              <w:t>а</w:t>
            </w:r>
            <w:r w:rsidRPr="00D247C9">
              <w:rPr>
                <w:lang w:val="kk-KZ"/>
              </w:rPr>
              <w:t xml:space="preserve"> көзделген жағдайларда</w:t>
            </w:r>
            <w:r w:rsidRPr="00D247C9">
              <w:t xml:space="preserve"> өткізіледі.</w:t>
            </w:r>
          </w:p>
          <w:p w14:paraId="054A2516" w14:textId="77777777" w:rsidR="009806F2" w:rsidRPr="00D247C9" w:rsidRDefault="009806F2" w:rsidP="009806F2">
            <w:pPr>
              <w:pStyle w:val="a3"/>
              <w:spacing w:before="0" w:beforeAutospacing="0" w:after="0" w:afterAutospacing="0"/>
              <w:jc w:val="both"/>
            </w:pPr>
            <w:r w:rsidRPr="00D247C9">
              <w:rPr>
                <w:lang w:val="kk-KZ"/>
              </w:rPr>
              <w:t>Тыңдаулар</w:t>
            </w:r>
            <w:r w:rsidRPr="00D247C9">
              <w:t>:</w:t>
            </w:r>
          </w:p>
          <w:p w14:paraId="087D7DCF" w14:textId="77777777" w:rsidR="009806F2" w:rsidRPr="00D247C9" w:rsidRDefault="009806F2" w:rsidP="009806F2">
            <w:pPr>
              <w:numPr>
                <w:ilvl w:val="0"/>
                <w:numId w:val="12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қоршаған ортаға әсерді бағалау (</w:t>
            </w:r>
            <w:r w:rsidRPr="00D247C9">
              <w:rPr>
                <w:rFonts w:ascii="Times New Roman" w:eastAsia="Times New Roman" w:hAnsi="Times New Roman" w:cs="Times New Roman"/>
                <w:sz w:val="24"/>
                <w:szCs w:val="24"/>
              </w:rPr>
              <w:t>ҚОӘБ</w:t>
            </w:r>
            <w:r w:rsidRPr="00D247C9">
              <w:rPr>
                <w:rFonts w:ascii="Times New Roman" w:eastAsia="Times New Roman" w:hAnsi="Times New Roman" w:cs="Times New Roman"/>
                <w:sz w:val="24"/>
                <w:szCs w:val="24"/>
                <w:lang w:val="kk-KZ"/>
              </w:rPr>
              <w:t>)</w:t>
            </w:r>
            <w:r w:rsidRPr="00D247C9">
              <w:rPr>
                <w:rFonts w:ascii="Times New Roman" w:eastAsia="Times New Roman" w:hAnsi="Times New Roman" w:cs="Times New Roman"/>
                <w:sz w:val="24"/>
                <w:szCs w:val="24"/>
              </w:rPr>
              <w:t xml:space="preserve"> рәсімдері шеңберінде;</w:t>
            </w:r>
            <w:r w:rsidRPr="00D247C9">
              <w:rPr>
                <w:rFonts w:ascii="Times New Roman" w:hAnsi="Times New Roman" w:cs="Times New Roman"/>
                <w:sz w:val="24"/>
                <w:szCs w:val="24"/>
              </w:rPr>
              <w:t xml:space="preserve"> </w:t>
            </w:r>
          </w:p>
          <w:p w14:paraId="5150263F" w14:textId="77777777" w:rsidR="009806F2" w:rsidRPr="00D247C9" w:rsidRDefault="009806F2" w:rsidP="009806F2">
            <w:pPr>
              <w:numPr>
                <w:ilvl w:val="0"/>
                <w:numId w:val="12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халық</w:t>
            </w:r>
            <w:r w:rsidRPr="00D247C9">
              <w:rPr>
                <w:rFonts w:ascii="Times New Roman" w:eastAsia="Times New Roman" w:hAnsi="Times New Roman" w:cs="Times New Roman"/>
                <w:sz w:val="24"/>
                <w:szCs w:val="24"/>
                <w:lang w:val="kk-KZ"/>
              </w:rPr>
              <w:t>,</w:t>
            </w:r>
            <w:r w:rsidRPr="00D247C9">
              <w:rPr>
                <w:rFonts w:ascii="Times New Roman" w:eastAsia="Times New Roman" w:hAnsi="Times New Roman" w:cs="Times New Roman"/>
                <w:sz w:val="24"/>
                <w:szCs w:val="24"/>
              </w:rPr>
              <w:t xml:space="preserve"> қоғамдық ұйымдар</w:t>
            </w:r>
            <w:r w:rsidRPr="00D247C9">
              <w:rPr>
                <w:rFonts w:ascii="Times New Roman" w:eastAsia="Times New Roman" w:hAnsi="Times New Roman" w:cs="Times New Roman"/>
                <w:sz w:val="24"/>
                <w:szCs w:val="24"/>
                <w:lang w:val="kk-KZ"/>
              </w:rPr>
              <w:t xml:space="preserve"> мен мүдделі тараптар</w:t>
            </w:r>
            <w:r w:rsidRPr="00D247C9">
              <w:rPr>
                <w:rFonts w:ascii="Times New Roman" w:eastAsia="Times New Roman" w:hAnsi="Times New Roman" w:cs="Times New Roman"/>
                <w:sz w:val="24"/>
                <w:szCs w:val="24"/>
              </w:rPr>
              <w:t>дың қатысуымен;</w:t>
            </w:r>
            <w:r w:rsidRPr="00D247C9">
              <w:rPr>
                <w:rFonts w:ascii="Times New Roman" w:hAnsi="Times New Roman" w:cs="Times New Roman"/>
                <w:sz w:val="24"/>
                <w:szCs w:val="24"/>
              </w:rPr>
              <w:t xml:space="preserve"> </w:t>
            </w:r>
          </w:p>
          <w:p w14:paraId="0AD813A2" w14:textId="77777777" w:rsidR="009806F2" w:rsidRPr="00D247C9" w:rsidRDefault="009806F2" w:rsidP="009806F2">
            <w:pPr>
              <w:numPr>
                <w:ilvl w:val="0"/>
                <w:numId w:val="124"/>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келіп түскен </w:t>
            </w:r>
            <w:r w:rsidRPr="00D247C9">
              <w:rPr>
                <w:rFonts w:ascii="Times New Roman" w:eastAsia="Times New Roman" w:hAnsi="Times New Roman" w:cs="Times New Roman"/>
                <w:sz w:val="24"/>
                <w:szCs w:val="24"/>
              </w:rPr>
              <w:t>ұсыныстар</w:t>
            </w:r>
            <w:r w:rsidRPr="00D247C9">
              <w:rPr>
                <w:rFonts w:ascii="Times New Roman" w:eastAsia="Times New Roman" w:hAnsi="Times New Roman" w:cs="Times New Roman"/>
                <w:sz w:val="24"/>
                <w:szCs w:val="24"/>
                <w:lang w:val="kk-KZ"/>
              </w:rPr>
              <w:t xml:space="preserve"> кейін</w:t>
            </w:r>
            <w:r w:rsidRPr="00D247C9">
              <w:rPr>
                <w:rFonts w:ascii="Times New Roman" w:eastAsia="Times New Roman" w:hAnsi="Times New Roman" w:cs="Times New Roman"/>
                <w:sz w:val="24"/>
                <w:szCs w:val="24"/>
              </w:rPr>
              <w:t xml:space="preserve"> ескері</w:t>
            </w:r>
            <w:r w:rsidRPr="00D247C9">
              <w:rPr>
                <w:rFonts w:ascii="Times New Roman" w:eastAsia="Times New Roman" w:hAnsi="Times New Roman" w:cs="Times New Roman"/>
                <w:sz w:val="24"/>
                <w:szCs w:val="24"/>
                <w:lang w:val="kk-KZ"/>
              </w:rPr>
              <w:t>лі</w:t>
            </w:r>
            <w:r w:rsidRPr="00D247C9">
              <w:rPr>
                <w:rFonts w:ascii="Times New Roman" w:eastAsia="Times New Roman" w:hAnsi="Times New Roman" w:cs="Times New Roman"/>
                <w:sz w:val="24"/>
                <w:szCs w:val="24"/>
              </w:rPr>
              <w:t xml:space="preserve">п </w:t>
            </w:r>
            <w:r w:rsidRPr="00D247C9">
              <w:rPr>
                <w:rFonts w:ascii="Times New Roman" w:eastAsia="Times New Roman" w:hAnsi="Times New Roman" w:cs="Times New Roman"/>
                <w:sz w:val="24"/>
                <w:szCs w:val="24"/>
                <w:lang w:val="kk-KZ"/>
              </w:rPr>
              <w:t>ұйымдастырылады</w:t>
            </w:r>
            <w:r w:rsidRPr="00D247C9">
              <w:rPr>
                <w:rFonts w:ascii="Times New Roman" w:eastAsia="Times New Roman" w:hAnsi="Times New Roman" w:cs="Times New Roman"/>
                <w:sz w:val="24"/>
                <w:szCs w:val="24"/>
              </w:rPr>
              <w:t>.</w:t>
            </w:r>
          </w:p>
          <w:p w14:paraId="1E75F20A"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lang w:val="kk-KZ"/>
              </w:rPr>
            </w:pPr>
          </w:p>
          <w:p w14:paraId="2DD32859"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sz w:val="24"/>
                <w:szCs w:val="24"/>
                <w:lang w:val="kk-KZ"/>
              </w:rPr>
              <w:t xml:space="preserve">2025 жылы жергілікті қоғамдастық өкілдерімен 34 кездесу және 96 қоғамдық тыңдау өткізілді. Қоғамдық тыңдауларды өткізу туралы хабарландырулармен және ЕТҰ (еншілес және тәуелді ұйымдар) нәтижелерімен Бірыңғай экологиялық портал сайтында таныса аласыз: </w:t>
            </w:r>
            <w:r w:rsidR="00B21ED9">
              <w:fldChar w:fldCharType="begin"/>
            </w:r>
            <w:r w:rsidR="00B21ED9" w:rsidRPr="00D80CAF">
              <w:rPr>
                <w:lang w:val="kk-KZ"/>
              </w:rPr>
              <w:instrText xml:space="preserve"> HY</w:instrText>
            </w:r>
            <w:r w:rsidR="00B21ED9" w:rsidRPr="00D80CAF">
              <w:rPr>
                <w:lang w:val="kk-KZ"/>
              </w:rPr>
              <w:instrText xml:space="preserve">PERLINK "https://ecoportal.kz/" \t "_blank" </w:instrText>
            </w:r>
            <w:r w:rsidR="00B21ED9">
              <w:fldChar w:fldCharType="separate"/>
            </w:r>
            <w:r w:rsidRPr="00D247C9">
              <w:rPr>
                <w:rFonts w:ascii="Times New Roman" w:eastAsia="Times New Roman" w:hAnsi="Times New Roman" w:cs="Times New Roman"/>
                <w:sz w:val="24"/>
                <w:szCs w:val="24"/>
                <w:lang w:val="kk-KZ"/>
              </w:rPr>
              <w:t>https://ecoportal.kz/</w:t>
            </w:r>
            <w:r w:rsidR="00B21ED9">
              <w:rPr>
                <w:rFonts w:ascii="Times New Roman" w:eastAsia="Times New Roman" w:hAnsi="Times New Roman" w:cs="Times New Roman"/>
                <w:sz w:val="24"/>
                <w:szCs w:val="24"/>
                <w:lang w:val="kk-KZ"/>
              </w:rPr>
              <w:fldChar w:fldCharType="end"/>
            </w:r>
            <w:r w:rsidRPr="00D247C9">
              <w:rPr>
                <w:rFonts w:ascii="Times New Roman" w:eastAsia="Times New Roman" w:hAnsi="Times New Roman" w:cs="Times New Roman"/>
                <w:sz w:val="24"/>
                <w:szCs w:val="24"/>
                <w:lang w:val="kk-KZ"/>
              </w:rPr>
              <w:t>.</w:t>
            </w:r>
          </w:p>
        </w:tc>
      </w:tr>
      <w:tr w:rsidR="009806F2" w:rsidRPr="00D247C9" w14:paraId="7C62E789" w14:textId="77777777" w:rsidTr="00472311">
        <w:trPr>
          <w:trHeight w:val="300"/>
        </w:trPr>
        <w:tc>
          <w:tcPr>
            <w:tcW w:w="710" w:type="dxa"/>
            <w:shd w:val="clear" w:color="auto" w:fill="auto"/>
            <w:noWrap/>
            <w:hideMark/>
          </w:tcPr>
          <w:p w14:paraId="0E3A1F76"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46</w:t>
            </w:r>
          </w:p>
        </w:tc>
        <w:tc>
          <w:tcPr>
            <w:tcW w:w="2551" w:type="dxa"/>
            <w:shd w:val="clear" w:color="auto" w:fill="auto"/>
            <w:noWrap/>
          </w:tcPr>
          <w:p w14:paraId="66D5AB8F"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посмотреть экологические отчёты?</w:t>
            </w:r>
          </w:p>
          <w:p w14:paraId="2E2387E8"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2421ABE5"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3ACC3726" w14:textId="77777777" w:rsidR="009806F2" w:rsidRPr="00D247C9" w:rsidRDefault="009806F2" w:rsidP="009806F2">
            <w:pPr>
              <w:pStyle w:val="a3"/>
              <w:spacing w:before="0" w:beforeAutospacing="0" w:after="0" w:afterAutospacing="0"/>
              <w:jc w:val="both"/>
            </w:pPr>
            <w:r w:rsidRPr="00D247C9">
              <w:t>Экологическая информация и отчётность</w:t>
            </w:r>
          </w:p>
          <w:p w14:paraId="476C872B" w14:textId="77777777" w:rsidR="009806F2" w:rsidRPr="00D247C9" w:rsidRDefault="009806F2" w:rsidP="009806F2">
            <w:pPr>
              <w:pStyle w:val="a3"/>
              <w:spacing w:before="0" w:beforeAutospacing="0" w:after="0" w:afterAutospacing="0"/>
              <w:jc w:val="both"/>
            </w:pPr>
            <w:r w:rsidRPr="00D247C9">
              <w:t>раскрываются:</w:t>
            </w:r>
          </w:p>
          <w:p w14:paraId="298A58B6" w14:textId="77777777" w:rsidR="009806F2" w:rsidRPr="00D247C9" w:rsidRDefault="009806F2" w:rsidP="009806F2">
            <w:pPr>
              <w:numPr>
                <w:ilvl w:val="0"/>
                <w:numId w:val="12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годовых отчётах КМГ;</w:t>
            </w:r>
            <w:r w:rsidRPr="00D247C9">
              <w:rPr>
                <w:rFonts w:ascii="Times New Roman" w:hAnsi="Times New Roman" w:cs="Times New Roman"/>
                <w:sz w:val="24"/>
                <w:szCs w:val="24"/>
              </w:rPr>
              <w:t xml:space="preserve"> </w:t>
            </w:r>
          </w:p>
          <w:p w14:paraId="3B79FAA9" w14:textId="77777777" w:rsidR="009806F2" w:rsidRPr="00D247C9" w:rsidRDefault="009806F2" w:rsidP="009806F2">
            <w:pPr>
              <w:numPr>
                <w:ilvl w:val="0"/>
                <w:numId w:val="12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отчётах об устойчивом развитии;</w:t>
            </w:r>
            <w:r w:rsidRPr="00D247C9">
              <w:rPr>
                <w:rFonts w:ascii="Times New Roman" w:hAnsi="Times New Roman" w:cs="Times New Roman"/>
                <w:sz w:val="24"/>
                <w:szCs w:val="24"/>
              </w:rPr>
              <w:t xml:space="preserve"> </w:t>
            </w:r>
          </w:p>
          <w:p w14:paraId="5191F63E" w14:textId="77777777" w:rsidR="009806F2" w:rsidRPr="00D247C9" w:rsidRDefault="009806F2" w:rsidP="009806F2">
            <w:pPr>
              <w:numPr>
                <w:ilvl w:val="0"/>
                <w:numId w:val="12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материалах, представляемых государственным органам;</w:t>
            </w:r>
            <w:r w:rsidRPr="00D247C9">
              <w:rPr>
                <w:rFonts w:ascii="Times New Roman" w:hAnsi="Times New Roman" w:cs="Times New Roman"/>
                <w:sz w:val="24"/>
                <w:szCs w:val="24"/>
              </w:rPr>
              <w:t xml:space="preserve"> </w:t>
            </w:r>
          </w:p>
          <w:p w14:paraId="67A081FC" w14:textId="77777777" w:rsidR="009806F2" w:rsidRPr="00D247C9" w:rsidRDefault="009806F2" w:rsidP="009806F2">
            <w:pPr>
              <w:numPr>
                <w:ilvl w:val="0"/>
                <w:numId w:val="12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официальных интернет-ресурсах компании.</w:t>
            </w:r>
            <w:r w:rsidRPr="00D247C9">
              <w:rPr>
                <w:rFonts w:ascii="Times New Roman" w:hAnsi="Times New Roman" w:cs="Times New Roman"/>
                <w:sz w:val="24"/>
                <w:szCs w:val="24"/>
              </w:rPr>
              <w:t xml:space="preserve"> </w:t>
            </w:r>
          </w:p>
          <w:p w14:paraId="13A79C1B" w14:textId="77777777" w:rsidR="009806F2" w:rsidRPr="00D247C9" w:rsidRDefault="009806F2" w:rsidP="009806F2">
            <w:pPr>
              <w:pStyle w:val="a3"/>
              <w:spacing w:before="0" w:beforeAutospacing="0" w:after="0" w:afterAutospacing="0"/>
              <w:jc w:val="both"/>
            </w:pPr>
          </w:p>
          <w:p w14:paraId="201C7F71" w14:textId="77777777" w:rsidR="009806F2" w:rsidRPr="00D247C9" w:rsidRDefault="009806F2" w:rsidP="009806F2">
            <w:pPr>
              <w:pStyle w:val="a3"/>
              <w:spacing w:before="0" w:beforeAutospacing="0" w:after="0" w:afterAutospacing="0"/>
              <w:jc w:val="both"/>
            </w:pPr>
            <w:r w:rsidRPr="00D247C9">
              <w:t>Это обеспечивает прозрачность экологической деятельности</w:t>
            </w:r>
            <w:r w:rsidRPr="00D247C9">
              <w:rPr>
                <w:lang w:val="kk-KZ"/>
              </w:rPr>
              <w:t xml:space="preserve"> </w:t>
            </w:r>
            <w:r w:rsidRPr="00D247C9">
              <w:t>и общественный доступ к информации.</w:t>
            </w:r>
          </w:p>
          <w:p w14:paraId="0051DE68"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lastRenderedPageBreak/>
              <w:t xml:space="preserve">С Отчетом по устойчивому развитию за 2024 год можно ознакомиться по ссылке KMG_2024_OUR_2805.pdf   </w:t>
            </w:r>
          </w:p>
          <w:p w14:paraId="5FCDF2C7"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Также на ежегодной основе раскрывается информация об углеродном и водном следе в корпоративном опроснике Carbon Disclosure Project (CDP). </w:t>
            </w:r>
          </w:p>
          <w:p w14:paraId="7AE7A291"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С Отчетом можно ознакомиться по ссылке KazMunayGas National Company JCS-24-09-2025-CORPORATE-16-12.pdf </w:t>
            </w:r>
          </w:p>
          <w:p w14:paraId="2354A0F2"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Контакт: hse@kmg.kz. </w:t>
            </w:r>
          </w:p>
          <w:p w14:paraId="00AF1898"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Отчёты: </w:t>
            </w:r>
            <w:hyperlink r:id="rId42" w:history="1">
              <w:r w:rsidRPr="00D247C9">
                <w:rPr>
                  <w:rStyle w:val="a4"/>
                  <w:rFonts w:ascii="Times New Roman" w:eastAsia="Times New Roman" w:hAnsi="Times New Roman" w:cs="Times New Roman"/>
                  <w:color w:val="auto"/>
                  <w:sz w:val="24"/>
                  <w:szCs w:val="24"/>
                  <w:u w:val="none"/>
                </w:rPr>
                <w:t>https://</w:t>
              </w:r>
              <w:r w:rsidRPr="00D247C9">
                <w:rPr>
                  <w:rStyle w:val="a4"/>
                  <w:rFonts w:ascii="Times New Roman" w:eastAsia="Times New Roman" w:hAnsi="Times New Roman" w:cs="Times New Roman"/>
                  <w:color w:val="auto"/>
                  <w:sz w:val="24"/>
                  <w:szCs w:val="24"/>
                  <w:u w:val="none"/>
                  <w:lang w:val="en-US"/>
                </w:rPr>
                <w:t>www</w:t>
              </w:r>
              <w:r w:rsidRPr="00D247C9">
                <w:rPr>
                  <w:rStyle w:val="a4"/>
                  <w:rFonts w:ascii="Times New Roman" w:eastAsia="Times New Roman" w:hAnsi="Times New Roman" w:cs="Times New Roman"/>
                  <w:color w:val="auto"/>
                  <w:sz w:val="24"/>
                  <w:szCs w:val="24"/>
                  <w:u w:val="none"/>
                </w:rPr>
                <w:t>.kmg.kz/ru/</w:t>
              </w:r>
              <w:r w:rsidRPr="00D247C9">
                <w:rPr>
                  <w:rStyle w:val="a4"/>
                  <w:rFonts w:ascii="Times New Roman" w:hAnsi="Times New Roman" w:cs="Times New Roman"/>
                  <w:color w:val="auto"/>
                  <w:u w:val="none"/>
                </w:rPr>
                <w:t>i</w:t>
              </w:r>
              <w:r w:rsidRPr="00D247C9">
                <w:rPr>
                  <w:rStyle w:val="a4"/>
                  <w:rFonts w:ascii="Times New Roman" w:eastAsia="Times New Roman" w:hAnsi="Times New Roman" w:cs="Times New Roman"/>
                  <w:color w:val="auto"/>
                  <w:sz w:val="24"/>
                  <w:szCs w:val="24"/>
                  <w:u w:val="none"/>
                </w:rPr>
                <w:t>nvestors/reporting</w:t>
              </w:r>
            </w:hyperlink>
          </w:p>
        </w:tc>
        <w:tc>
          <w:tcPr>
            <w:tcW w:w="2693" w:type="dxa"/>
          </w:tcPr>
          <w:p w14:paraId="2F617FD0"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Экологиялық есептерді қайдан көруге болады?</w:t>
            </w:r>
          </w:p>
          <w:p w14:paraId="4A711705"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1789677E" w14:textId="6F8CE717" w:rsidR="009806F2" w:rsidRPr="00D247C9" w:rsidRDefault="009806F2" w:rsidP="009806F2">
            <w:pPr>
              <w:pStyle w:val="a3"/>
              <w:spacing w:before="0" w:beforeAutospacing="0" w:after="0" w:afterAutospacing="0"/>
              <w:jc w:val="both"/>
            </w:pPr>
            <w:r>
              <w:rPr>
                <w:lang w:val="kk"/>
              </w:rPr>
              <w:t>Көміртексіздендіру</w:t>
            </w:r>
            <w:r w:rsidRPr="00F2434C">
              <w:rPr>
                <w:lang w:val="kk"/>
              </w:rPr>
              <w:t xml:space="preserve"> және экология басқармасы</w:t>
            </w:r>
          </w:p>
        </w:tc>
        <w:tc>
          <w:tcPr>
            <w:tcW w:w="4820" w:type="dxa"/>
          </w:tcPr>
          <w:p w14:paraId="584F26EE" w14:textId="2B5FDC0B" w:rsidR="009806F2" w:rsidRPr="00D247C9" w:rsidRDefault="009806F2" w:rsidP="009806F2">
            <w:pPr>
              <w:pStyle w:val="a3"/>
              <w:spacing w:before="0" w:beforeAutospacing="0" w:after="0" w:afterAutospacing="0"/>
              <w:jc w:val="both"/>
            </w:pPr>
            <w:r w:rsidRPr="00D247C9">
              <w:t xml:space="preserve">Экологиялық </w:t>
            </w:r>
            <w:r w:rsidRPr="00D247C9">
              <w:rPr>
                <w:lang w:val="kk-KZ"/>
              </w:rPr>
              <w:t xml:space="preserve">ақпарат және </w:t>
            </w:r>
            <w:r w:rsidRPr="00D247C9">
              <w:t>есептілік:</w:t>
            </w:r>
          </w:p>
          <w:p w14:paraId="6F955CA3" w14:textId="77777777" w:rsidR="009806F2" w:rsidRPr="00D247C9" w:rsidRDefault="009806F2" w:rsidP="009806F2">
            <w:pPr>
              <w:numPr>
                <w:ilvl w:val="0"/>
                <w:numId w:val="12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ҚМГ жылдық есептерінде;</w:t>
            </w:r>
            <w:r w:rsidRPr="00D247C9">
              <w:rPr>
                <w:rFonts w:ascii="Times New Roman" w:hAnsi="Times New Roman" w:cs="Times New Roman"/>
                <w:sz w:val="24"/>
                <w:szCs w:val="24"/>
              </w:rPr>
              <w:t xml:space="preserve"> </w:t>
            </w:r>
          </w:p>
          <w:p w14:paraId="500FDF43" w14:textId="77777777" w:rsidR="009806F2" w:rsidRPr="00D247C9" w:rsidRDefault="009806F2" w:rsidP="009806F2">
            <w:pPr>
              <w:numPr>
                <w:ilvl w:val="0"/>
                <w:numId w:val="12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орны</w:t>
            </w:r>
            <w:r w:rsidRPr="00D247C9">
              <w:rPr>
                <w:rFonts w:ascii="Times New Roman" w:eastAsia="Times New Roman" w:hAnsi="Times New Roman" w:cs="Times New Roman"/>
                <w:sz w:val="24"/>
                <w:szCs w:val="24"/>
              </w:rPr>
              <w:t>қты даму есептерінде;</w:t>
            </w:r>
            <w:r w:rsidRPr="00D247C9">
              <w:rPr>
                <w:rFonts w:ascii="Times New Roman" w:hAnsi="Times New Roman" w:cs="Times New Roman"/>
                <w:sz w:val="24"/>
                <w:szCs w:val="24"/>
              </w:rPr>
              <w:t xml:space="preserve"> </w:t>
            </w:r>
          </w:p>
          <w:p w14:paraId="0BF4E589" w14:textId="77777777" w:rsidR="009806F2" w:rsidRPr="00D247C9" w:rsidRDefault="009806F2" w:rsidP="009806F2">
            <w:pPr>
              <w:numPr>
                <w:ilvl w:val="0"/>
                <w:numId w:val="12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мемлекеттік органдарға ұсынылатын материалдарда;</w:t>
            </w:r>
            <w:r w:rsidRPr="00D247C9">
              <w:rPr>
                <w:rFonts w:ascii="Times New Roman" w:hAnsi="Times New Roman" w:cs="Times New Roman"/>
                <w:sz w:val="24"/>
                <w:szCs w:val="24"/>
              </w:rPr>
              <w:t xml:space="preserve"> </w:t>
            </w:r>
          </w:p>
          <w:p w14:paraId="4D16643A" w14:textId="77777777" w:rsidR="009806F2" w:rsidRPr="00D247C9" w:rsidRDefault="009806F2" w:rsidP="009806F2">
            <w:pPr>
              <w:numPr>
                <w:ilvl w:val="0"/>
                <w:numId w:val="126"/>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компанияның </w:t>
            </w:r>
            <w:r w:rsidRPr="00D247C9">
              <w:rPr>
                <w:rFonts w:ascii="Times New Roman" w:eastAsia="Times New Roman" w:hAnsi="Times New Roman" w:cs="Times New Roman"/>
                <w:sz w:val="24"/>
                <w:szCs w:val="24"/>
              </w:rPr>
              <w:t>ресми интернет-ресурстар</w:t>
            </w:r>
            <w:r w:rsidRPr="00D247C9">
              <w:rPr>
                <w:rFonts w:ascii="Times New Roman" w:eastAsia="Times New Roman" w:hAnsi="Times New Roman" w:cs="Times New Roman"/>
                <w:sz w:val="24"/>
                <w:szCs w:val="24"/>
                <w:lang w:val="kk-KZ"/>
              </w:rPr>
              <w:t>ын</w:t>
            </w:r>
            <w:r w:rsidRPr="00D247C9">
              <w:rPr>
                <w:rFonts w:ascii="Times New Roman" w:eastAsia="Times New Roman" w:hAnsi="Times New Roman" w:cs="Times New Roman"/>
                <w:sz w:val="24"/>
                <w:szCs w:val="24"/>
              </w:rPr>
              <w:t xml:space="preserve">да </w:t>
            </w:r>
            <w:r w:rsidRPr="00D247C9">
              <w:rPr>
                <w:rFonts w:ascii="Times New Roman" w:eastAsia="Times New Roman" w:hAnsi="Times New Roman" w:cs="Times New Roman"/>
                <w:sz w:val="24"/>
                <w:szCs w:val="24"/>
                <w:lang w:val="kk-KZ"/>
              </w:rPr>
              <w:t>ашыл</w:t>
            </w:r>
            <w:r w:rsidRPr="00D247C9">
              <w:rPr>
                <w:rFonts w:ascii="Times New Roman" w:eastAsia="Times New Roman" w:hAnsi="Times New Roman" w:cs="Times New Roman"/>
                <w:sz w:val="24"/>
                <w:szCs w:val="24"/>
              </w:rPr>
              <w:t>ады.</w:t>
            </w:r>
          </w:p>
          <w:p w14:paraId="6F0FEC65" w14:textId="77777777" w:rsidR="009806F2" w:rsidRPr="00D247C9" w:rsidRDefault="009806F2" w:rsidP="009806F2">
            <w:pPr>
              <w:pStyle w:val="a3"/>
              <w:spacing w:before="0" w:beforeAutospacing="0" w:after="0" w:afterAutospacing="0"/>
              <w:jc w:val="both"/>
              <w:rPr>
                <w:bCs/>
              </w:rPr>
            </w:pPr>
          </w:p>
          <w:p w14:paraId="50ECCB09" w14:textId="77777777" w:rsidR="009806F2" w:rsidRPr="00D247C9" w:rsidRDefault="009806F2" w:rsidP="009806F2">
            <w:pPr>
              <w:pStyle w:val="a3"/>
              <w:spacing w:before="0" w:beforeAutospacing="0" w:after="0" w:afterAutospacing="0"/>
              <w:jc w:val="both"/>
            </w:pPr>
            <w:r w:rsidRPr="00D247C9">
              <w:rPr>
                <w:bCs/>
              </w:rPr>
              <w:t>Бұл экологиялық қызметтің ашықтығын және ақпаратқа қоғамдық қолжетімділікті қамтамасыз етеді.</w:t>
            </w:r>
          </w:p>
          <w:p w14:paraId="27360B49" w14:textId="77777777" w:rsidR="009806F2" w:rsidRPr="00D247C9" w:rsidRDefault="009806F2" w:rsidP="009806F2">
            <w:pPr>
              <w:pStyle w:val="a3"/>
              <w:spacing w:before="0" w:beforeAutospacing="0" w:after="0" w:afterAutospacing="0"/>
              <w:jc w:val="both"/>
            </w:pPr>
            <w:r w:rsidRPr="00D247C9">
              <w:rPr>
                <w:bCs/>
              </w:rPr>
              <w:t xml:space="preserve">2024 жылғы </w:t>
            </w:r>
            <w:r w:rsidRPr="00D247C9">
              <w:rPr>
                <w:bCs/>
                <w:lang w:val="kk-KZ"/>
              </w:rPr>
              <w:t>О</w:t>
            </w:r>
            <w:r w:rsidRPr="00D247C9">
              <w:rPr>
                <w:bCs/>
              </w:rPr>
              <w:t>рнықты даму туралы есеппен мына сілтеме бойынша танысуға болады: KMG_2024_OUR_2805.pdf</w:t>
            </w:r>
          </w:p>
          <w:p w14:paraId="5F5BC263" w14:textId="77777777" w:rsidR="009806F2" w:rsidRPr="00D247C9" w:rsidRDefault="009806F2" w:rsidP="009806F2">
            <w:pPr>
              <w:pStyle w:val="a3"/>
              <w:spacing w:before="0" w:beforeAutospacing="0" w:after="0" w:afterAutospacing="0"/>
              <w:jc w:val="both"/>
            </w:pPr>
            <w:r w:rsidRPr="00D247C9">
              <w:rPr>
                <w:bCs/>
              </w:rPr>
              <w:lastRenderedPageBreak/>
              <w:t>Сондай-ақ жыл сайын Carbon Disclosure Project (CDP) корпоративтік сауалнамасында көміртегі және су ізі туралы ақпарат ашылады. Есеппен мына сілтеме бойынша танысуға болады: KazMunayGas National Company JCS-24-09-2025-CORPORATE-16-12.pdf</w:t>
            </w:r>
          </w:p>
          <w:p w14:paraId="5E3D4C1F" w14:textId="77777777" w:rsidR="009806F2" w:rsidRPr="00D247C9" w:rsidRDefault="009806F2" w:rsidP="009806F2">
            <w:pPr>
              <w:pStyle w:val="a3"/>
              <w:spacing w:before="0" w:beforeAutospacing="0" w:after="0" w:afterAutospacing="0"/>
              <w:jc w:val="both"/>
            </w:pPr>
            <w:r w:rsidRPr="00D247C9">
              <w:rPr>
                <w:bCs/>
              </w:rPr>
              <w:t>Байланыс:</w:t>
            </w:r>
            <w:r w:rsidRPr="00D247C9">
              <w:t xml:space="preserve"> hse@kmg.kz </w:t>
            </w:r>
          </w:p>
          <w:p w14:paraId="709E1A46" w14:textId="77777777" w:rsidR="009806F2" w:rsidRPr="00D247C9" w:rsidRDefault="009806F2" w:rsidP="009806F2">
            <w:pPr>
              <w:pStyle w:val="a3"/>
              <w:spacing w:before="0" w:beforeAutospacing="0" w:after="0" w:afterAutospacing="0"/>
              <w:jc w:val="both"/>
            </w:pPr>
            <w:r w:rsidRPr="00D247C9">
              <w:rPr>
                <w:bCs/>
              </w:rPr>
              <w:t>Есептер:</w:t>
            </w:r>
            <w:r w:rsidRPr="00D247C9">
              <w:t xml:space="preserve"> </w:t>
            </w:r>
            <w:hyperlink r:id="rId43" w:tgtFrame="_blank" w:history="1">
              <w:r w:rsidRPr="00D247C9">
                <w:rPr>
                  <w:rStyle w:val="a4"/>
                  <w:color w:val="auto"/>
                  <w:u w:val="none"/>
                </w:rPr>
                <w:t>https://www.kmg.kz/kz/investors/reporting</w:t>
              </w:r>
            </w:hyperlink>
          </w:p>
        </w:tc>
      </w:tr>
      <w:tr w:rsidR="009806F2" w:rsidRPr="00D80CAF" w14:paraId="0DB8E974" w14:textId="77777777" w:rsidTr="00472311">
        <w:trPr>
          <w:trHeight w:val="300"/>
        </w:trPr>
        <w:tc>
          <w:tcPr>
            <w:tcW w:w="710" w:type="dxa"/>
            <w:shd w:val="clear" w:color="auto" w:fill="auto"/>
            <w:noWrap/>
            <w:hideMark/>
          </w:tcPr>
          <w:p w14:paraId="79597990"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47</w:t>
            </w:r>
          </w:p>
        </w:tc>
        <w:tc>
          <w:tcPr>
            <w:tcW w:w="2551" w:type="dxa"/>
            <w:shd w:val="clear" w:color="auto" w:fill="auto"/>
            <w:noWrap/>
          </w:tcPr>
          <w:p w14:paraId="789980D2"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подать экологическую жалобу?</w:t>
            </w:r>
          </w:p>
          <w:p w14:paraId="33EFEDB4"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167EDE25"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1C1CFD6C" w14:textId="77777777" w:rsidR="009806F2" w:rsidRPr="00D247C9" w:rsidRDefault="009806F2" w:rsidP="009806F2">
            <w:pPr>
              <w:pStyle w:val="a3"/>
              <w:spacing w:before="0" w:beforeAutospacing="0" w:after="0" w:afterAutospacing="0"/>
              <w:jc w:val="both"/>
            </w:pPr>
            <w:r w:rsidRPr="00D247C9">
              <w:t>Экологическое обращение может быть направлено:</w:t>
            </w:r>
          </w:p>
          <w:p w14:paraId="1F32D2C1" w14:textId="77777777" w:rsidR="009806F2" w:rsidRPr="00D247C9" w:rsidRDefault="009806F2" w:rsidP="009806F2">
            <w:pPr>
              <w:numPr>
                <w:ilvl w:val="0"/>
                <w:numId w:val="12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уполномоченный государственный орган в области экологии;</w:t>
            </w:r>
            <w:r w:rsidRPr="00D247C9">
              <w:rPr>
                <w:rFonts w:ascii="Times New Roman" w:hAnsi="Times New Roman" w:cs="Times New Roman"/>
                <w:sz w:val="24"/>
                <w:szCs w:val="24"/>
              </w:rPr>
              <w:t xml:space="preserve"> </w:t>
            </w:r>
          </w:p>
          <w:p w14:paraId="7BCC0AA1" w14:textId="77777777" w:rsidR="009806F2" w:rsidRPr="00D247C9" w:rsidRDefault="009806F2" w:rsidP="009806F2">
            <w:pPr>
              <w:numPr>
                <w:ilvl w:val="0"/>
                <w:numId w:val="12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местные исполнительные органы;</w:t>
            </w:r>
            <w:r w:rsidRPr="00D247C9">
              <w:rPr>
                <w:rFonts w:ascii="Times New Roman" w:hAnsi="Times New Roman" w:cs="Times New Roman"/>
                <w:sz w:val="24"/>
                <w:szCs w:val="24"/>
              </w:rPr>
              <w:t xml:space="preserve"> </w:t>
            </w:r>
          </w:p>
          <w:p w14:paraId="5DC0BE7E" w14:textId="77777777" w:rsidR="009806F2" w:rsidRPr="00D247C9" w:rsidRDefault="009806F2" w:rsidP="009806F2">
            <w:pPr>
              <w:numPr>
                <w:ilvl w:val="0"/>
                <w:numId w:val="12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непосредственно в организацию группы КМГ,</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эксплуатирующую соответствующий объект. </w:t>
            </w:r>
          </w:p>
          <w:p w14:paraId="4658D94A" w14:textId="77777777" w:rsidR="009806F2" w:rsidRPr="00D247C9" w:rsidRDefault="009806F2" w:rsidP="009806F2">
            <w:pPr>
              <w:pStyle w:val="a3"/>
              <w:spacing w:before="0" w:beforeAutospacing="0" w:after="0" w:afterAutospacing="0"/>
              <w:jc w:val="both"/>
            </w:pPr>
            <w:r w:rsidRPr="00D247C9">
              <w:t>Обращения рассматриваются</w:t>
            </w:r>
            <w:r w:rsidRPr="00D247C9">
              <w:rPr>
                <w:lang w:val="kk-KZ"/>
              </w:rPr>
              <w:t xml:space="preserve"> </w:t>
            </w:r>
            <w:r w:rsidRPr="00D247C9">
              <w:t>в порядке и сроки, установленные законодательством об обращениях физических и юридических лиц.</w:t>
            </w:r>
          </w:p>
          <w:p w14:paraId="5994CCD7"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p>
          <w:p w14:paraId="3C832F98"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Жалоба: hse@kmg.kz и/или официально через канцелярию </w:t>
            </w:r>
            <w:hyperlink r:id="rId44" w:history="1">
              <w:r w:rsidRPr="00D247C9">
                <w:rPr>
                  <w:rStyle w:val="a4"/>
                  <w:rFonts w:ascii="Times New Roman" w:eastAsia="Times New Roman" w:hAnsi="Times New Roman" w:cs="Times New Roman"/>
                  <w:color w:val="auto"/>
                  <w:sz w:val="24"/>
                  <w:szCs w:val="24"/>
                  <w:u w:val="none"/>
                </w:rPr>
                <w:t>Astana@kmg.kz</w:t>
              </w:r>
            </w:hyperlink>
            <w:r w:rsidRPr="00D247C9">
              <w:rPr>
                <w:rFonts w:ascii="Times New Roman" w:eastAsia="Times New Roman" w:hAnsi="Times New Roman" w:cs="Times New Roman"/>
                <w:sz w:val="24"/>
                <w:szCs w:val="24"/>
              </w:rPr>
              <w:t xml:space="preserve">, а также через портал электронных обращений </w:t>
            </w:r>
            <w:hyperlink r:id="rId45" w:history="1">
              <w:r w:rsidRPr="00D247C9">
                <w:rPr>
                  <w:rStyle w:val="a4"/>
                  <w:rFonts w:ascii="Times New Roman" w:eastAsia="Times New Roman" w:hAnsi="Times New Roman" w:cs="Times New Roman"/>
                  <w:color w:val="auto"/>
                  <w:sz w:val="24"/>
                  <w:szCs w:val="24"/>
                  <w:u w:val="none"/>
                </w:rPr>
                <w:t>https://eotinish.kz</w:t>
              </w:r>
            </w:hyperlink>
            <w:r w:rsidRPr="00D247C9">
              <w:rPr>
                <w:rStyle w:val="a4"/>
                <w:rFonts w:ascii="Times New Roman" w:eastAsia="Times New Roman" w:hAnsi="Times New Roman" w:cs="Times New Roman"/>
                <w:color w:val="auto"/>
                <w:sz w:val="24"/>
                <w:szCs w:val="24"/>
                <w:u w:val="none"/>
              </w:rPr>
              <w:t>.</w:t>
            </w:r>
          </w:p>
        </w:tc>
        <w:tc>
          <w:tcPr>
            <w:tcW w:w="2693" w:type="dxa"/>
          </w:tcPr>
          <w:p w14:paraId="0B8A5A1D"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Экологиялық шағымды қалай беруге болады?</w:t>
            </w:r>
          </w:p>
          <w:p w14:paraId="55AFCEA5"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6C0D383D" w14:textId="54976E0D" w:rsidR="009806F2" w:rsidRPr="00D247C9" w:rsidRDefault="009806F2" w:rsidP="009806F2">
            <w:pPr>
              <w:pStyle w:val="a3"/>
              <w:spacing w:before="0" w:beforeAutospacing="0" w:after="0" w:afterAutospacing="0"/>
              <w:jc w:val="both"/>
            </w:pPr>
            <w:r>
              <w:rPr>
                <w:lang w:val="kk"/>
              </w:rPr>
              <w:t>Көміртексіздендіру</w:t>
            </w:r>
            <w:r w:rsidRPr="00F2434C">
              <w:rPr>
                <w:lang w:val="kk"/>
              </w:rPr>
              <w:t xml:space="preserve"> және экология басқармасы</w:t>
            </w:r>
          </w:p>
        </w:tc>
        <w:tc>
          <w:tcPr>
            <w:tcW w:w="4820" w:type="dxa"/>
          </w:tcPr>
          <w:p w14:paraId="0FC5ABBE" w14:textId="0D5409EB" w:rsidR="009806F2" w:rsidRPr="00D247C9" w:rsidRDefault="009806F2" w:rsidP="009806F2">
            <w:pPr>
              <w:pStyle w:val="a3"/>
              <w:spacing w:before="0" w:beforeAutospacing="0" w:after="0" w:afterAutospacing="0"/>
              <w:jc w:val="both"/>
            </w:pPr>
            <w:r w:rsidRPr="00D247C9">
              <w:t xml:space="preserve">Экологиялық </w:t>
            </w:r>
            <w:r w:rsidRPr="00D247C9">
              <w:rPr>
                <w:lang w:val="kk-KZ"/>
              </w:rPr>
              <w:t>өтініш</w:t>
            </w:r>
            <w:r w:rsidRPr="00D247C9">
              <w:t>:</w:t>
            </w:r>
          </w:p>
          <w:p w14:paraId="2D5A637A" w14:textId="77777777" w:rsidR="009806F2" w:rsidRPr="00D247C9" w:rsidRDefault="009806F2" w:rsidP="009806F2">
            <w:pPr>
              <w:numPr>
                <w:ilvl w:val="0"/>
                <w:numId w:val="12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экология саласындағы уәкілетті </w:t>
            </w:r>
            <w:r w:rsidRPr="00D247C9">
              <w:rPr>
                <w:rFonts w:ascii="Times New Roman" w:eastAsia="Times New Roman" w:hAnsi="Times New Roman" w:cs="Times New Roman"/>
                <w:sz w:val="24"/>
                <w:szCs w:val="24"/>
                <w:lang w:val="kk-KZ"/>
              </w:rPr>
              <w:t xml:space="preserve">мемлекеттік </w:t>
            </w:r>
            <w:r w:rsidRPr="00D247C9">
              <w:rPr>
                <w:rFonts w:ascii="Times New Roman" w:eastAsia="Times New Roman" w:hAnsi="Times New Roman" w:cs="Times New Roman"/>
                <w:sz w:val="24"/>
                <w:szCs w:val="24"/>
              </w:rPr>
              <w:t>органға;</w:t>
            </w:r>
            <w:r w:rsidRPr="00D247C9">
              <w:rPr>
                <w:rFonts w:ascii="Times New Roman" w:hAnsi="Times New Roman" w:cs="Times New Roman"/>
                <w:sz w:val="24"/>
                <w:szCs w:val="24"/>
              </w:rPr>
              <w:t xml:space="preserve"> </w:t>
            </w:r>
          </w:p>
          <w:p w14:paraId="7FA715C9" w14:textId="77777777" w:rsidR="009806F2" w:rsidRPr="00D247C9" w:rsidRDefault="009806F2" w:rsidP="009806F2">
            <w:pPr>
              <w:numPr>
                <w:ilvl w:val="0"/>
                <w:numId w:val="12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жергілікті атқарушы органдарға;</w:t>
            </w:r>
            <w:r w:rsidRPr="00D247C9">
              <w:rPr>
                <w:rFonts w:ascii="Times New Roman" w:hAnsi="Times New Roman" w:cs="Times New Roman"/>
                <w:sz w:val="24"/>
                <w:szCs w:val="24"/>
              </w:rPr>
              <w:t xml:space="preserve"> </w:t>
            </w:r>
          </w:p>
          <w:p w14:paraId="47FBB163" w14:textId="77777777" w:rsidR="009806F2" w:rsidRPr="00D247C9" w:rsidRDefault="009806F2" w:rsidP="009806F2">
            <w:pPr>
              <w:numPr>
                <w:ilvl w:val="0"/>
                <w:numId w:val="12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тиісті объектіні пайдалан</w:t>
            </w:r>
            <w:r w:rsidRPr="00D247C9">
              <w:rPr>
                <w:rFonts w:ascii="Times New Roman" w:eastAsia="Times New Roman" w:hAnsi="Times New Roman" w:cs="Times New Roman"/>
                <w:sz w:val="24"/>
                <w:szCs w:val="24"/>
                <w:lang w:val="kk-KZ"/>
              </w:rPr>
              <w:t>атын</w:t>
            </w:r>
            <w:r w:rsidRPr="00D247C9">
              <w:rPr>
                <w:rFonts w:ascii="Times New Roman" w:eastAsia="Times New Roman" w:hAnsi="Times New Roman" w:cs="Times New Roman"/>
                <w:sz w:val="24"/>
                <w:szCs w:val="24"/>
              </w:rPr>
              <w:t xml:space="preserve"> ҚМГ ұйымына</w:t>
            </w:r>
            <w:r w:rsidRPr="00D247C9">
              <w:rPr>
                <w:rFonts w:ascii="Times New Roman" w:hAnsi="Times New Roman" w:cs="Times New Roman"/>
                <w:sz w:val="24"/>
                <w:szCs w:val="24"/>
              </w:rPr>
              <w:t xml:space="preserve"> жолдануы мүмкін.</w:t>
            </w:r>
          </w:p>
          <w:p w14:paraId="1DD0F610" w14:textId="77777777" w:rsidR="009806F2" w:rsidRPr="00D247C9" w:rsidRDefault="009806F2" w:rsidP="009806F2">
            <w:pPr>
              <w:pStyle w:val="a3"/>
              <w:spacing w:before="0" w:beforeAutospacing="0" w:after="0" w:afterAutospacing="0"/>
              <w:jc w:val="both"/>
            </w:pPr>
            <w:r w:rsidRPr="00D247C9">
              <w:t xml:space="preserve">Өтініштер </w:t>
            </w:r>
            <w:r w:rsidRPr="00D247C9">
              <w:rPr>
                <w:lang w:val="kk-KZ"/>
              </w:rPr>
              <w:t xml:space="preserve">жеке және заңды тұлғалардың өтінішітері туралы </w:t>
            </w:r>
            <w:r w:rsidRPr="00D247C9">
              <w:t xml:space="preserve">заңнамада белгіленген </w:t>
            </w:r>
            <w:r w:rsidRPr="00D247C9">
              <w:rPr>
                <w:lang w:val="kk-KZ"/>
              </w:rPr>
              <w:t xml:space="preserve">тәртіп пен </w:t>
            </w:r>
            <w:r w:rsidRPr="00D247C9">
              <w:t>мерзімдерде қаралады.</w:t>
            </w:r>
          </w:p>
          <w:p w14:paraId="747C8825" w14:textId="77777777" w:rsidR="009806F2" w:rsidRPr="00D247C9" w:rsidRDefault="009806F2" w:rsidP="009806F2">
            <w:pPr>
              <w:spacing w:after="0" w:line="240" w:lineRule="auto"/>
              <w:jc w:val="both"/>
              <w:rPr>
                <w:rFonts w:ascii="Times New Roman" w:eastAsia="Times New Roman" w:hAnsi="Times New Roman" w:cs="Times New Roman"/>
                <w:sz w:val="24"/>
                <w:szCs w:val="24"/>
                <w:lang w:val="kk-KZ"/>
              </w:rPr>
            </w:pPr>
          </w:p>
          <w:p w14:paraId="687FE674" w14:textId="77777777" w:rsidR="009806F2" w:rsidRPr="00D247C9" w:rsidRDefault="009806F2" w:rsidP="009806F2">
            <w:pPr>
              <w:pStyle w:val="a3"/>
              <w:spacing w:before="0" w:beforeAutospacing="0" w:after="0" w:afterAutospacing="0"/>
              <w:jc w:val="both"/>
              <w:rPr>
                <w:lang w:val="kk-KZ"/>
              </w:rPr>
            </w:pPr>
            <w:r w:rsidRPr="00D247C9">
              <w:rPr>
                <w:lang w:val="kk-KZ"/>
              </w:rPr>
              <w:t xml:space="preserve">Шағым: hse@kmg.kz және/немесе ресми түрде Astana@kmg.kz кеңсесі арқылы, сондай-ақ </w:t>
            </w:r>
            <w:r w:rsidR="00B21ED9">
              <w:fldChar w:fldCharType="begin"/>
            </w:r>
            <w:r w:rsidR="00B21ED9" w:rsidRPr="00D80CAF">
              <w:rPr>
                <w:lang w:val="kk-KZ"/>
              </w:rPr>
              <w:instrText xml:space="preserve"> HYPERLINK "https://eotinish.kz" \t "_blank" </w:instrText>
            </w:r>
            <w:r w:rsidR="00B21ED9">
              <w:fldChar w:fldCharType="separate"/>
            </w:r>
            <w:r w:rsidRPr="00D247C9">
              <w:rPr>
                <w:lang w:val="kk-KZ"/>
              </w:rPr>
              <w:t>https://eotinish.kz</w:t>
            </w:r>
            <w:r w:rsidR="00B21ED9">
              <w:rPr>
                <w:lang w:val="kk-KZ"/>
              </w:rPr>
              <w:fldChar w:fldCharType="end"/>
            </w:r>
            <w:r w:rsidRPr="00D247C9">
              <w:rPr>
                <w:lang w:val="kk-KZ"/>
              </w:rPr>
              <w:t xml:space="preserve"> электрондық өтініштер порталы арқылы.</w:t>
            </w:r>
          </w:p>
        </w:tc>
      </w:tr>
      <w:tr w:rsidR="009806F2" w:rsidRPr="00D247C9" w14:paraId="3E4B1DDA" w14:textId="77777777" w:rsidTr="00472311">
        <w:trPr>
          <w:trHeight w:val="300"/>
        </w:trPr>
        <w:tc>
          <w:tcPr>
            <w:tcW w:w="710" w:type="dxa"/>
            <w:shd w:val="clear" w:color="auto" w:fill="auto"/>
            <w:noWrap/>
            <w:hideMark/>
          </w:tcPr>
          <w:p w14:paraId="09E0BD8B" w14:textId="77777777" w:rsidR="009806F2" w:rsidRPr="00D247C9" w:rsidRDefault="009806F2" w:rsidP="009806F2">
            <w:pPr>
              <w:spacing w:after="0" w:line="240" w:lineRule="auto"/>
              <w:ind w:left="-40" w:right="-118" w:firstLine="40"/>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48</w:t>
            </w:r>
          </w:p>
        </w:tc>
        <w:tc>
          <w:tcPr>
            <w:tcW w:w="2551" w:type="dxa"/>
            <w:shd w:val="clear" w:color="auto" w:fill="auto"/>
            <w:noWrap/>
          </w:tcPr>
          <w:p w14:paraId="0DD42C08"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Кто отвечает за безопасность объектов?</w:t>
            </w:r>
          </w:p>
          <w:p w14:paraId="1FA9DAAB"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p>
          <w:p w14:paraId="52368898"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lastRenderedPageBreak/>
              <w:t>Управление декарбонизации и экологии</w:t>
            </w:r>
          </w:p>
          <w:p w14:paraId="11230B16"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p>
          <w:p w14:paraId="086CF2A2"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56A4E7B3" w14:textId="77777777" w:rsidR="009806F2" w:rsidRPr="00D247C9" w:rsidRDefault="009806F2" w:rsidP="009806F2">
            <w:pPr>
              <w:pStyle w:val="a3"/>
              <w:spacing w:before="0" w:beforeAutospacing="0" w:after="0" w:afterAutospacing="0"/>
              <w:jc w:val="both"/>
            </w:pPr>
            <w:r w:rsidRPr="00D247C9">
              <w:lastRenderedPageBreak/>
              <w:t>Ответственность за промышленную, экологическую и производственную безопасность</w:t>
            </w:r>
          </w:p>
          <w:p w14:paraId="0F59965F" w14:textId="77777777" w:rsidR="009806F2" w:rsidRPr="00D247C9" w:rsidRDefault="009806F2" w:rsidP="009806F2">
            <w:pPr>
              <w:pStyle w:val="a3"/>
              <w:spacing w:before="0" w:beforeAutospacing="0" w:after="0" w:afterAutospacing="0"/>
              <w:jc w:val="both"/>
            </w:pPr>
            <w:r w:rsidRPr="00D247C9">
              <w:t>несут:</w:t>
            </w:r>
          </w:p>
          <w:p w14:paraId="7AEA73E7" w14:textId="77777777" w:rsidR="009806F2" w:rsidRPr="00D247C9" w:rsidRDefault="009806F2" w:rsidP="009806F2">
            <w:pPr>
              <w:numPr>
                <w:ilvl w:val="0"/>
                <w:numId w:val="12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руководители соответствующих организаций группы КМГ;</w:t>
            </w:r>
            <w:r w:rsidRPr="00D247C9">
              <w:rPr>
                <w:rFonts w:ascii="Times New Roman" w:hAnsi="Times New Roman" w:cs="Times New Roman"/>
                <w:sz w:val="24"/>
                <w:szCs w:val="24"/>
              </w:rPr>
              <w:t xml:space="preserve"> </w:t>
            </w:r>
          </w:p>
          <w:p w14:paraId="0F6D6A5E" w14:textId="77777777" w:rsidR="009806F2" w:rsidRPr="00D247C9" w:rsidRDefault="009806F2" w:rsidP="009806F2">
            <w:pPr>
              <w:numPr>
                <w:ilvl w:val="0"/>
                <w:numId w:val="12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специализированные службы промышленной безопасности, охраны труда и экологии;</w:t>
            </w:r>
            <w:r w:rsidRPr="00D247C9">
              <w:rPr>
                <w:rFonts w:ascii="Times New Roman" w:hAnsi="Times New Roman" w:cs="Times New Roman"/>
                <w:sz w:val="24"/>
                <w:szCs w:val="24"/>
              </w:rPr>
              <w:t xml:space="preserve"> </w:t>
            </w:r>
          </w:p>
          <w:p w14:paraId="73965EF4" w14:textId="77777777" w:rsidR="009806F2" w:rsidRPr="00D247C9" w:rsidRDefault="009806F2" w:rsidP="009806F2">
            <w:pPr>
              <w:numPr>
                <w:ilvl w:val="0"/>
                <w:numId w:val="12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должностные лица в пределах их компетенции.</w:t>
            </w:r>
            <w:r w:rsidRPr="00D247C9">
              <w:rPr>
                <w:rFonts w:ascii="Times New Roman" w:hAnsi="Times New Roman" w:cs="Times New Roman"/>
                <w:sz w:val="24"/>
                <w:szCs w:val="24"/>
              </w:rPr>
              <w:t xml:space="preserve"> </w:t>
            </w:r>
          </w:p>
          <w:p w14:paraId="6AC5A96E" w14:textId="77777777" w:rsidR="009806F2" w:rsidRPr="00D247C9" w:rsidRDefault="009806F2" w:rsidP="009806F2">
            <w:pPr>
              <w:pStyle w:val="a3"/>
              <w:spacing w:before="0" w:beforeAutospacing="0" w:after="0" w:afterAutospacing="0"/>
              <w:jc w:val="both"/>
            </w:pPr>
          </w:p>
          <w:p w14:paraId="3C01C54A" w14:textId="77777777" w:rsidR="009806F2" w:rsidRPr="00D247C9" w:rsidRDefault="009806F2" w:rsidP="009806F2">
            <w:pPr>
              <w:pStyle w:val="a3"/>
              <w:spacing w:before="0" w:beforeAutospacing="0" w:after="0" w:afterAutospacing="0"/>
              <w:jc w:val="both"/>
            </w:pPr>
            <w:r w:rsidRPr="00D247C9">
              <w:t>Деятельность в данной сфере регулируется:</w:t>
            </w:r>
          </w:p>
          <w:p w14:paraId="2AFA8A1E" w14:textId="77777777" w:rsidR="009806F2" w:rsidRPr="00D247C9" w:rsidRDefault="009806F2" w:rsidP="009806F2">
            <w:pPr>
              <w:numPr>
                <w:ilvl w:val="0"/>
                <w:numId w:val="13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законодательством Республики Казахстан о промышленной безопасности;</w:t>
            </w:r>
            <w:r w:rsidRPr="00D247C9">
              <w:rPr>
                <w:rFonts w:ascii="Times New Roman" w:hAnsi="Times New Roman" w:cs="Times New Roman"/>
                <w:sz w:val="24"/>
                <w:szCs w:val="24"/>
              </w:rPr>
              <w:t xml:space="preserve"> </w:t>
            </w:r>
          </w:p>
          <w:p w14:paraId="68915964" w14:textId="77777777" w:rsidR="009806F2" w:rsidRPr="00D247C9" w:rsidRDefault="009806F2" w:rsidP="009806F2">
            <w:pPr>
              <w:numPr>
                <w:ilvl w:val="0"/>
                <w:numId w:val="13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экологическим законодательством;</w:t>
            </w:r>
            <w:r w:rsidRPr="00D247C9">
              <w:rPr>
                <w:rFonts w:ascii="Times New Roman" w:hAnsi="Times New Roman" w:cs="Times New Roman"/>
                <w:sz w:val="24"/>
                <w:szCs w:val="24"/>
              </w:rPr>
              <w:t xml:space="preserve"> </w:t>
            </w:r>
          </w:p>
          <w:p w14:paraId="2B1F4FE2" w14:textId="77777777" w:rsidR="009806F2" w:rsidRPr="00D247C9" w:rsidRDefault="009806F2" w:rsidP="009806F2">
            <w:pPr>
              <w:numPr>
                <w:ilvl w:val="0"/>
                <w:numId w:val="13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внутренними нормативными документами компаний.</w:t>
            </w:r>
            <w:r w:rsidRPr="00D247C9">
              <w:rPr>
                <w:rFonts w:ascii="Times New Roman" w:hAnsi="Times New Roman" w:cs="Times New Roman"/>
                <w:sz w:val="24"/>
                <w:szCs w:val="24"/>
              </w:rPr>
              <w:t xml:space="preserve"> </w:t>
            </w:r>
          </w:p>
          <w:p w14:paraId="6B4862EC"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обращения: hse@kmg.kz.</w:t>
            </w:r>
          </w:p>
        </w:tc>
        <w:tc>
          <w:tcPr>
            <w:tcW w:w="2693" w:type="dxa"/>
          </w:tcPr>
          <w:p w14:paraId="5065C7F5" w14:textId="77777777" w:rsidR="009806F2" w:rsidRPr="00F2434C" w:rsidRDefault="009806F2" w:rsidP="009806F2">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lastRenderedPageBreak/>
              <w:t>Объектілердің қауіпсіздігіне кім жауапты?</w:t>
            </w:r>
          </w:p>
          <w:p w14:paraId="6BB4D6AC" w14:textId="77777777" w:rsidR="009806F2" w:rsidRPr="00F2434C" w:rsidRDefault="009806F2" w:rsidP="009806F2">
            <w:pPr>
              <w:spacing w:after="0" w:line="240" w:lineRule="auto"/>
              <w:jc w:val="both"/>
              <w:rPr>
                <w:rFonts w:ascii="Times New Roman" w:eastAsia="Times New Roman" w:hAnsi="Times New Roman" w:cs="Times New Roman"/>
                <w:sz w:val="24"/>
                <w:szCs w:val="24"/>
              </w:rPr>
            </w:pPr>
          </w:p>
          <w:p w14:paraId="139C6811" w14:textId="77777777" w:rsidR="009806F2" w:rsidRPr="00F2434C" w:rsidRDefault="009806F2" w:rsidP="00980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lastRenderedPageBreak/>
              <w:t>Көміртексіздендіру</w:t>
            </w:r>
            <w:r w:rsidRPr="00F2434C">
              <w:rPr>
                <w:rFonts w:ascii="Times New Roman" w:eastAsia="Times New Roman" w:hAnsi="Times New Roman" w:cs="Times New Roman"/>
                <w:sz w:val="24"/>
                <w:szCs w:val="24"/>
                <w:lang w:val="kk"/>
              </w:rPr>
              <w:t xml:space="preserve"> және экология басқармасы</w:t>
            </w:r>
          </w:p>
          <w:p w14:paraId="72511716" w14:textId="77777777" w:rsidR="009806F2" w:rsidRPr="00F2434C" w:rsidRDefault="009806F2" w:rsidP="009806F2">
            <w:pPr>
              <w:spacing w:after="0" w:line="240" w:lineRule="auto"/>
              <w:jc w:val="both"/>
              <w:rPr>
                <w:rFonts w:ascii="Times New Roman" w:eastAsia="Times New Roman" w:hAnsi="Times New Roman" w:cs="Times New Roman"/>
                <w:sz w:val="24"/>
                <w:szCs w:val="24"/>
              </w:rPr>
            </w:pPr>
          </w:p>
          <w:p w14:paraId="1737A729" w14:textId="77777777" w:rsidR="009806F2" w:rsidRPr="00D247C9" w:rsidRDefault="009806F2" w:rsidP="009806F2">
            <w:pPr>
              <w:spacing w:after="0" w:line="240" w:lineRule="auto"/>
              <w:rPr>
                <w:rFonts w:ascii="Times New Roman" w:eastAsia="Times New Roman" w:hAnsi="Times New Roman" w:cs="Times New Roman"/>
                <w:bCs/>
                <w:sz w:val="24"/>
                <w:szCs w:val="24"/>
              </w:rPr>
            </w:pPr>
          </w:p>
        </w:tc>
        <w:tc>
          <w:tcPr>
            <w:tcW w:w="4820" w:type="dxa"/>
          </w:tcPr>
          <w:p w14:paraId="5307DF0F" w14:textId="52335B05" w:rsidR="009806F2" w:rsidRPr="00D247C9" w:rsidRDefault="009806F2" w:rsidP="009806F2">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lastRenderedPageBreak/>
              <w:t>Өнеркәсіптік, экологиялық және өндірістік қауіпсіздікке мыналар жауапты:</w:t>
            </w:r>
          </w:p>
          <w:p w14:paraId="70052EDE" w14:textId="77777777" w:rsidR="009806F2" w:rsidRPr="00D247C9" w:rsidRDefault="009806F2" w:rsidP="009806F2">
            <w:pPr>
              <w:numPr>
                <w:ilvl w:val="0"/>
                <w:numId w:val="214"/>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ҚМГ тобының тиісті ұйымдарының басшылары;</w:t>
            </w:r>
          </w:p>
          <w:p w14:paraId="11E3F47C" w14:textId="77777777" w:rsidR="009806F2" w:rsidRPr="00D247C9" w:rsidRDefault="009806F2" w:rsidP="009806F2">
            <w:pPr>
              <w:numPr>
                <w:ilvl w:val="0"/>
                <w:numId w:val="214"/>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lastRenderedPageBreak/>
              <w:t>ө</w:t>
            </w:r>
            <w:r w:rsidRPr="00D247C9">
              <w:rPr>
                <w:rFonts w:ascii="Times New Roman" w:eastAsia="Times New Roman" w:hAnsi="Times New Roman" w:cs="Times New Roman"/>
                <w:bCs/>
                <w:sz w:val="24"/>
                <w:szCs w:val="24"/>
              </w:rPr>
              <w:t>неркәсіптік қауіпсіздік, еңбекті қорғау және экология мамандандырылған қызметтері;</w:t>
            </w:r>
          </w:p>
          <w:p w14:paraId="7126FA02" w14:textId="77777777" w:rsidR="009806F2" w:rsidRPr="00D247C9" w:rsidRDefault="009806F2" w:rsidP="009806F2">
            <w:pPr>
              <w:numPr>
                <w:ilvl w:val="0"/>
                <w:numId w:val="214"/>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t>ө</w:t>
            </w:r>
            <w:r w:rsidRPr="00D247C9">
              <w:rPr>
                <w:rFonts w:ascii="Times New Roman" w:eastAsia="Times New Roman" w:hAnsi="Times New Roman" w:cs="Times New Roman"/>
                <w:bCs/>
                <w:sz w:val="24"/>
                <w:szCs w:val="24"/>
              </w:rPr>
              <w:t>з құзыреті шегіндегі лауазымды тұлғалар.</w:t>
            </w:r>
          </w:p>
          <w:p w14:paraId="7F520B12" w14:textId="77777777" w:rsidR="009806F2" w:rsidRPr="00D247C9" w:rsidRDefault="009806F2" w:rsidP="009806F2">
            <w:pPr>
              <w:spacing w:after="0" w:line="240" w:lineRule="auto"/>
              <w:ind w:left="720" w:hanging="540"/>
              <w:rPr>
                <w:rFonts w:ascii="Times New Roman" w:eastAsia="Times New Roman" w:hAnsi="Times New Roman" w:cs="Times New Roman"/>
                <w:bCs/>
                <w:sz w:val="24"/>
                <w:szCs w:val="24"/>
              </w:rPr>
            </w:pPr>
          </w:p>
          <w:p w14:paraId="097FA48F" w14:textId="77777777" w:rsidR="009806F2" w:rsidRPr="00D247C9" w:rsidRDefault="009806F2" w:rsidP="009806F2">
            <w:pPr>
              <w:spacing w:after="0" w:line="240" w:lineRule="auto"/>
              <w:ind w:left="720" w:hanging="54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Осы саладағы қызмет:</w:t>
            </w:r>
          </w:p>
          <w:p w14:paraId="00D8AE89" w14:textId="77777777" w:rsidR="009806F2" w:rsidRPr="00D247C9" w:rsidRDefault="009806F2" w:rsidP="009806F2">
            <w:pPr>
              <w:numPr>
                <w:ilvl w:val="0"/>
                <w:numId w:val="215"/>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Қазақстан Республикасының өнеркәсіптік қауіпсіздік туралы заңнамасымен;</w:t>
            </w:r>
          </w:p>
          <w:p w14:paraId="13AC742C" w14:textId="77777777" w:rsidR="009806F2" w:rsidRPr="00D247C9" w:rsidRDefault="009806F2" w:rsidP="009806F2">
            <w:pPr>
              <w:numPr>
                <w:ilvl w:val="0"/>
                <w:numId w:val="215"/>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t>э</w:t>
            </w:r>
            <w:r w:rsidRPr="00D247C9">
              <w:rPr>
                <w:rFonts w:ascii="Times New Roman" w:eastAsia="Times New Roman" w:hAnsi="Times New Roman" w:cs="Times New Roman"/>
                <w:bCs/>
                <w:sz w:val="24"/>
                <w:szCs w:val="24"/>
              </w:rPr>
              <w:t>кологиялық заңнамамен;</w:t>
            </w:r>
          </w:p>
          <w:p w14:paraId="59F16A84" w14:textId="77777777" w:rsidR="009806F2" w:rsidRPr="00D247C9" w:rsidRDefault="009806F2" w:rsidP="009806F2">
            <w:pPr>
              <w:numPr>
                <w:ilvl w:val="0"/>
                <w:numId w:val="215"/>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t>к</w:t>
            </w:r>
            <w:r w:rsidRPr="00D247C9">
              <w:rPr>
                <w:rFonts w:ascii="Times New Roman" w:eastAsia="Times New Roman" w:hAnsi="Times New Roman" w:cs="Times New Roman"/>
                <w:bCs/>
                <w:sz w:val="24"/>
                <w:szCs w:val="24"/>
              </w:rPr>
              <w:t>омпаниялардың ішкі нормативтік құжаттарымен реттеледі.</w:t>
            </w:r>
          </w:p>
          <w:p w14:paraId="1D902794" w14:textId="77777777" w:rsidR="009806F2" w:rsidRPr="00D247C9" w:rsidRDefault="009806F2" w:rsidP="009806F2">
            <w:pPr>
              <w:pStyle w:val="a3"/>
              <w:spacing w:before="0" w:beforeAutospacing="0" w:after="0" w:afterAutospacing="0"/>
              <w:jc w:val="both"/>
              <w:rPr>
                <w:lang w:val="kk-KZ"/>
              </w:rPr>
            </w:pPr>
            <w:r w:rsidRPr="00D247C9">
              <w:rPr>
                <w:bCs/>
              </w:rPr>
              <w:t>Өтініштер үшін</w:t>
            </w:r>
            <w:r w:rsidRPr="00D247C9">
              <w:rPr>
                <w:b/>
                <w:bCs/>
              </w:rPr>
              <w:t>:</w:t>
            </w:r>
            <w:r w:rsidRPr="00D247C9">
              <w:t xml:space="preserve"> hse@kmg.kz.</w:t>
            </w:r>
          </w:p>
        </w:tc>
      </w:tr>
      <w:tr w:rsidR="009806F2" w:rsidRPr="00D80CAF" w14:paraId="15F9B28B" w14:textId="77777777" w:rsidTr="00472311">
        <w:trPr>
          <w:trHeight w:val="300"/>
        </w:trPr>
        <w:tc>
          <w:tcPr>
            <w:tcW w:w="710" w:type="dxa"/>
            <w:shd w:val="clear" w:color="auto" w:fill="auto"/>
            <w:noWrap/>
          </w:tcPr>
          <w:p w14:paraId="62C4F9CD" w14:textId="77777777" w:rsidR="009806F2" w:rsidRPr="00D247C9" w:rsidRDefault="009806F2" w:rsidP="009806F2">
            <w:pPr>
              <w:spacing w:after="0" w:line="240" w:lineRule="auto"/>
              <w:jc w:val="center"/>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color w:val="000000"/>
                <w:sz w:val="24"/>
                <w:szCs w:val="24"/>
              </w:rPr>
              <w:lastRenderedPageBreak/>
              <w:t>49</w:t>
            </w:r>
          </w:p>
        </w:tc>
        <w:tc>
          <w:tcPr>
            <w:tcW w:w="2551" w:type="dxa"/>
            <w:shd w:val="clear" w:color="auto" w:fill="auto"/>
          </w:tcPr>
          <w:p w14:paraId="39B023DC"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Куда обратиться чтобы презентовать свои технологии для снижения негативного воздействия на окружающую среду: выбросов, сбросов и отходов?</w:t>
            </w:r>
          </w:p>
          <w:p w14:paraId="355C8876"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p>
          <w:p w14:paraId="39EBF308"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Управление декарбонизации и экологии</w:t>
            </w:r>
          </w:p>
          <w:p w14:paraId="2BD73D6B" w14:textId="77777777" w:rsidR="009806F2" w:rsidRPr="00D247C9" w:rsidRDefault="009806F2" w:rsidP="009806F2">
            <w:pPr>
              <w:spacing w:after="0" w:line="240" w:lineRule="auto"/>
              <w:jc w:val="center"/>
              <w:rPr>
                <w:rFonts w:ascii="Times New Roman" w:eastAsia="Times New Roman" w:hAnsi="Times New Roman" w:cs="Times New Roman"/>
                <w:b/>
                <w:color w:val="000000"/>
                <w:sz w:val="24"/>
                <w:szCs w:val="24"/>
                <w:lang w:val="kk-KZ"/>
              </w:rPr>
            </w:pPr>
          </w:p>
        </w:tc>
        <w:tc>
          <w:tcPr>
            <w:tcW w:w="4819" w:type="dxa"/>
            <w:shd w:val="clear" w:color="auto" w:fill="auto"/>
          </w:tcPr>
          <w:p w14:paraId="7B5BFE98" w14:textId="77777777" w:rsidR="009806F2" w:rsidRPr="00D247C9" w:rsidRDefault="009806F2" w:rsidP="009806F2">
            <w:pPr>
              <w:pStyle w:val="a3"/>
              <w:spacing w:before="0" w:beforeAutospacing="0" w:after="0" w:afterAutospacing="0"/>
              <w:jc w:val="both"/>
            </w:pPr>
            <w:r w:rsidRPr="00D247C9">
              <w:t xml:space="preserve">Вы можете обратиться в «Центр опытно-промышленных испытаний» при дочерней компании КМГ – ТОО «КМГ Инжиниринг» по следующим контактам: + 7 (7172) 609-249, еmail: </w:t>
            </w:r>
            <w:hyperlink r:id="rId46" w:history="1">
              <w:r w:rsidRPr="00D247C9">
                <w:rPr>
                  <w:rStyle w:val="a4"/>
                  <w:color w:val="auto"/>
                  <w:u w:val="none"/>
                </w:rPr>
                <w:t>info.opicenter@kmge.kz</w:t>
              </w:r>
            </w:hyperlink>
            <w:r w:rsidRPr="00D247C9">
              <w:t>.  Указанный центр осуществляет прием заявок на проведение опытно-промышленных испытаний, консолидации материалов по предлагаемым технологическим решениям, ведению базы данных, контролю успешности внедрения инновационной продукции в активах КМГ.</w:t>
            </w:r>
          </w:p>
          <w:p w14:paraId="13430D6D" w14:textId="77777777" w:rsidR="009806F2" w:rsidRPr="00D247C9" w:rsidRDefault="009806F2" w:rsidP="009806F2">
            <w:pPr>
              <w:spacing w:after="0" w:line="240" w:lineRule="auto"/>
              <w:jc w:val="center"/>
              <w:rPr>
                <w:rFonts w:ascii="Times New Roman" w:eastAsia="Times New Roman" w:hAnsi="Times New Roman" w:cs="Times New Roman"/>
                <w:b/>
                <w:color w:val="000000"/>
                <w:sz w:val="24"/>
                <w:szCs w:val="24"/>
                <w:lang w:val="kk-KZ"/>
              </w:rPr>
            </w:pPr>
          </w:p>
        </w:tc>
        <w:tc>
          <w:tcPr>
            <w:tcW w:w="2693" w:type="dxa"/>
          </w:tcPr>
          <w:p w14:paraId="2BEF88B3" w14:textId="77777777" w:rsidR="009806F2" w:rsidRPr="00A27E3B" w:rsidRDefault="009806F2" w:rsidP="009806F2">
            <w:pPr>
              <w:spacing w:after="0" w:line="240" w:lineRule="auto"/>
              <w:jc w:val="both"/>
              <w:rPr>
                <w:rFonts w:ascii="Times New Roman" w:eastAsia="Times New Roman" w:hAnsi="Times New Roman" w:cs="Times New Roman"/>
                <w:sz w:val="24"/>
                <w:szCs w:val="24"/>
                <w:lang w:val="kk-KZ"/>
              </w:rPr>
            </w:pPr>
            <w:r w:rsidRPr="00F2434C">
              <w:rPr>
                <w:rFonts w:ascii="Times New Roman" w:eastAsia="Times New Roman" w:hAnsi="Times New Roman" w:cs="Times New Roman"/>
                <w:sz w:val="24"/>
                <w:szCs w:val="24"/>
                <w:lang w:val="kk"/>
              </w:rPr>
              <w:t>Қоршаған ортаға жағымсыз әсерлерді: шығарындыларды, төгінділерді, қалдықтарды азайтуға арналған өз технологиямды таныстыру үшін кімге жолықсам болады?</w:t>
            </w:r>
          </w:p>
          <w:p w14:paraId="1F5C0F79" w14:textId="77777777" w:rsidR="009806F2" w:rsidRPr="00A27E3B" w:rsidRDefault="009806F2" w:rsidP="009806F2">
            <w:pPr>
              <w:spacing w:after="0" w:line="240" w:lineRule="auto"/>
              <w:jc w:val="both"/>
              <w:rPr>
                <w:rFonts w:ascii="Times New Roman" w:eastAsia="Times New Roman" w:hAnsi="Times New Roman" w:cs="Times New Roman"/>
                <w:sz w:val="24"/>
                <w:szCs w:val="24"/>
                <w:lang w:val="kk-KZ"/>
              </w:rPr>
            </w:pPr>
          </w:p>
          <w:p w14:paraId="29CA63A2" w14:textId="77777777" w:rsidR="009806F2" w:rsidRPr="00F2434C" w:rsidRDefault="009806F2" w:rsidP="00980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Көміртексіздендіру</w:t>
            </w:r>
            <w:r w:rsidRPr="00F2434C">
              <w:rPr>
                <w:rFonts w:ascii="Times New Roman" w:eastAsia="Times New Roman" w:hAnsi="Times New Roman" w:cs="Times New Roman"/>
                <w:sz w:val="24"/>
                <w:szCs w:val="24"/>
                <w:lang w:val="kk"/>
              </w:rPr>
              <w:t xml:space="preserve"> және экология басқармасы</w:t>
            </w:r>
          </w:p>
          <w:p w14:paraId="27E3BAF8" w14:textId="77777777" w:rsidR="009806F2" w:rsidRPr="00D247C9" w:rsidRDefault="009806F2" w:rsidP="009806F2">
            <w:pPr>
              <w:pStyle w:val="a3"/>
              <w:spacing w:before="0" w:beforeAutospacing="0" w:after="0" w:afterAutospacing="0"/>
              <w:jc w:val="both"/>
              <w:rPr>
                <w:bCs/>
                <w:lang w:val="kk-KZ"/>
              </w:rPr>
            </w:pPr>
          </w:p>
        </w:tc>
        <w:tc>
          <w:tcPr>
            <w:tcW w:w="4820" w:type="dxa"/>
            <w:shd w:val="clear" w:color="auto" w:fill="auto"/>
          </w:tcPr>
          <w:p w14:paraId="0E66B9FC" w14:textId="4D14894A" w:rsidR="009806F2" w:rsidRPr="00D247C9" w:rsidRDefault="009806F2" w:rsidP="009806F2">
            <w:pPr>
              <w:pStyle w:val="a3"/>
              <w:spacing w:before="0" w:beforeAutospacing="0" w:after="0" w:afterAutospacing="0"/>
              <w:jc w:val="both"/>
              <w:rPr>
                <w:lang w:val="kk-KZ"/>
              </w:rPr>
            </w:pPr>
            <w:r w:rsidRPr="00D247C9">
              <w:rPr>
                <w:bCs/>
                <w:lang w:val="kk-KZ"/>
              </w:rPr>
              <w:t xml:space="preserve">Сіз ҚМГ еншілес компаниясы «ҚМГ Инжиниринг» ЖШС жанындағы «Тәжірибелік-өнеркәсіптік сынақтар орталығына» мына байланыс нөмірлері арқылы хабарласа аласыз: + 7 (7172) 609-249, </w:t>
            </w:r>
            <w:r w:rsidRPr="00D247C9">
              <w:rPr>
                <w:lang w:val="kk-KZ"/>
              </w:rPr>
              <w:t>еmail</w:t>
            </w:r>
            <w:r w:rsidRPr="00D247C9">
              <w:rPr>
                <w:bCs/>
                <w:lang w:val="kk-KZ"/>
              </w:rPr>
              <w:t>: info.opicenter@kmge.kz. Аталған орталық тәжірибелік-өнеркәсіптік сынақтар өткізуге өтінімдер қабылдауды, ұсынылатын технологиялық шешімдер бойынша материалдарды шоғырландыруды, деректер базасын жүргізуді, ҚМГ активтерінде инновациялық өнімдерді енгізудің сәттілігін бақылауды жүзеге асырады.</w:t>
            </w:r>
          </w:p>
        </w:tc>
      </w:tr>
      <w:tr w:rsidR="009806F2" w:rsidRPr="00D247C9" w14:paraId="4C9A8F73" w14:textId="77777777" w:rsidTr="00472311">
        <w:trPr>
          <w:trHeight w:val="300"/>
        </w:trPr>
        <w:tc>
          <w:tcPr>
            <w:tcW w:w="710" w:type="dxa"/>
            <w:shd w:val="clear" w:color="auto" w:fill="auto"/>
            <w:noWrap/>
            <w:hideMark/>
          </w:tcPr>
          <w:p w14:paraId="2743489A"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50</w:t>
            </w:r>
          </w:p>
        </w:tc>
        <w:tc>
          <w:tcPr>
            <w:tcW w:w="2551" w:type="dxa"/>
            <w:shd w:val="clear" w:color="auto" w:fill="auto"/>
            <w:noWrap/>
          </w:tcPr>
          <w:p w14:paraId="5B450812"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Какие меры предпринимает КМГ для декарбонизации и достижения углеродной нейтральности?</w:t>
            </w:r>
          </w:p>
          <w:p w14:paraId="0253895D"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59C95AB3"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Управление декарбонизации и экологии</w:t>
            </w:r>
          </w:p>
          <w:p w14:paraId="1CA95B6D"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28251946" w14:textId="77777777" w:rsidR="009806F2" w:rsidRPr="00D247C9" w:rsidRDefault="009806F2" w:rsidP="009806F2">
            <w:pPr>
              <w:pStyle w:val="a3"/>
              <w:spacing w:before="0" w:beforeAutospacing="0" w:after="0" w:afterAutospacing="0"/>
              <w:jc w:val="both"/>
            </w:pPr>
            <w:r w:rsidRPr="00D247C9">
              <w:lastRenderedPageBreak/>
              <w:t xml:space="preserve">АО «НК «КазМунайГаз» в 2024 году утвердил Программу низкоуглеродного развития до 2060 года (ПНУР-2060). Ранее в Компании действовала ПНУР до 2031 года. </w:t>
            </w:r>
          </w:p>
          <w:p w14:paraId="32476082" w14:textId="77777777" w:rsidR="009806F2" w:rsidRPr="00D247C9" w:rsidRDefault="009806F2" w:rsidP="009806F2">
            <w:pPr>
              <w:pStyle w:val="a3"/>
              <w:spacing w:before="0" w:beforeAutospacing="0" w:after="0" w:afterAutospacing="0"/>
              <w:jc w:val="both"/>
            </w:pPr>
            <w:r w:rsidRPr="00D247C9">
              <w:t xml:space="preserve">Ключевыми целями ПНУР-2060 являются снижение выбросов парниковых газов на </w:t>
            </w:r>
            <w:r w:rsidRPr="00D247C9">
              <w:lastRenderedPageBreak/>
              <w:t>15% к 2031 году и на 64% к 2060 году от уровня 2019 года.</w:t>
            </w:r>
          </w:p>
          <w:p w14:paraId="774E190A" w14:textId="77777777" w:rsidR="009806F2" w:rsidRPr="00D247C9" w:rsidRDefault="009806F2" w:rsidP="009806F2">
            <w:pPr>
              <w:pStyle w:val="a3"/>
              <w:spacing w:before="0" w:beforeAutospacing="0" w:after="0" w:afterAutospacing="0"/>
              <w:jc w:val="both"/>
            </w:pPr>
            <w:r w:rsidRPr="00D247C9">
              <w:t xml:space="preserve">В рамках реализации ПНУР-2060 КМГ последовательно внедряет комплексные меры по декарбонизации, включая повышение энергоэффективности, развитие технологий улавливания, использования и хранения углерода (CCUS), производство устойчивого авиационного топлива (SAF), водородную энергетику, а также масштабное развитие проектов в области возобновляемых источников энергии (ВИЭ). Эти меры направлены на минимизацию воздействия на климат и соответствуют международным обязательствам Казахстана. </w:t>
            </w:r>
          </w:p>
          <w:p w14:paraId="0A238F38" w14:textId="77777777" w:rsidR="009806F2" w:rsidRPr="00D247C9" w:rsidRDefault="009806F2" w:rsidP="009806F2">
            <w:pPr>
              <w:pStyle w:val="a3"/>
              <w:spacing w:before="0" w:beforeAutospacing="0" w:after="0" w:afterAutospacing="0"/>
              <w:jc w:val="both"/>
            </w:pPr>
            <w:r w:rsidRPr="00D247C9">
              <w:t xml:space="preserve">Справочно: с ПНУР КМГ 2060 можно ознакомиться на сайте компании по следующей ссылке </w:t>
            </w:r>
            <w:hyperlink r:id="rId47" w:history="1">
              <w:r w:rsidRPr="00D247C9">
                <w:rPr>
                  <w:rStyle w:val="a4"/>
                  <w:color w:val="auto"/>
                  <w:u w:val="none"/>
                </w:rPr>
                <w:t>https://www.kmg.kz/ru/sustainable-development/low-carbon-development-program/</w:t>
              </w:r>
            </w:hyperlink>
            <w:r w:rsidRPr="00D247C9">
              <w:t xml:space="preserve">. Более подробно о проектах - в Отчете по устойчивому развитию на официальном  сайте компании по следующей ссылке   </w:t>
            </w:r>
            <w:hyperlink r:id="rId48" w:history="1">
              <w:r w:rsidRPr="00D247C9">
                <w:t>https://www.kmg.kz/upload/iblock/c49/ed33ku5b87ehmkym3b3v2e3zujk439jk/KMG_2024_OUR_2805.pdf</w:t>
              </w:r>
            </w:hyperlink>
            <w:r w:rsidRPr="00D247C9">
              <w:t xml:space="preserve"> </w:t>
            </w:r>
          </w:p>
          <w:p w14:paraId="113A111E"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Вместе с тем, на сегодняшний день КМГ имеет международный рейтинг CDP уровня B, что подтверждает внедрение в компании практик декарбонизации и климатического менеджмента, соответствующих международным стандартам.</w:t>
            </w:r>
          </w:p>
        </w:tc>
        <w:tc>
          <w:tcPr>
            <w:tcW w:w="2693" w:type="dxa"/>
          </w:tcPr>
          <w:p w14:paraId="3785C327"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 xml:space="preserve">ҚМГ </w:t>
            </w:r>
            <w:r>
              <w:rPr>
                <w:rFonts w:ascii="Times New Roman" w:eastAsia="Times New Roman" w:hAnsi="Times New Roman" w:cs="Times New Roman"/>
                <w:color w:val="000000"/>
                <w:sz w:val="24"/>
                <w:szCs w:val="24"/>
                <w:lang w:val="kk"/>
              </w:rPr>
              <w:t>Көміртексіздендіру</w:t>
            </w:r>
            <w:r w:rsidRPr="00F2434C">
              <w:rPr>
                <w:rFonts w:ascii="Times New Roman" w:eastAsia="Times New Roman" w:hAnsi="Times New Roman" w:cs="Times New Roman"/>
                <w:color w:val="000000"/>
                <w:sz w:val="24"/>
                <w:szCs w:val="24"/>
                <w:lang w:val="kk"/>
              </w:rPr>
              <w:t xml:space="preserve"> және көміртек бейтараптығына қол жеткізу үшін қандай шаралар қолданады?</w:t>
            </w:r>
          </w:p>
          <w:p w14:paraId="219C929A" w14:textId="77777777" w:rsidR="009806F2" w:rsidRPr="00F2434C" w:rsidRDefault="009806F2" w:rsidP="009806F2">
            <w:pPr>
              <w:spacing w:after="0" w:line="240" w:lineRule="auto"/>
              <w:jc w:val="both"/>
              <w:rPr>
                <w:rFonts w:ascii="Times New Roman" w:eastAsia="Times New Roman" w:hAnsi="Times New Roman" w:cs="Times New Roman"/>
                <w:color w:val="000000"/>
                <w:sz w:val="24"/>
                <w:szCs w:val="24"/>
              </w:rPr>
            </w:pPr>
          </w:p>
          <w:p w14:paraId="0EB0D2D9" w14:textId="77777777" w:rsidR="009806F2" w:rsidRPr="00F2434C" w:rsidRDefault="009806F2" w:rsidP="009806F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Көміртексіздендіру</w:t>
            </w:r>
            <w:r w:rsidRPr="00F2434C">
              <w:rPr>
                <w:rFonts w:ascii="Times New Roman" w:eastAsia="Times New Roman" w:hAnsi="Times New Roman" w:cs="Times New Roman"/>
                <w:sz w:val="24"/>
                <w:szCs w:val="24"/>
                <w:lang w:val="kk"/>
              </w:rPr>
              <w:t xml:space="preserve"> және экология басқармасы</w:t>
            </w:r>
          </w:p>
          <w:p w14:paraId="1E0FC47A" w14:textId="77777777" w:rsidR="009806F2" w:rsidRPr="00D247C9" w:rsidRDefault="009806F2" w:rsidP="009806F2">
            <w:pPr>
              <w:pStyle w:val="a3"/>
              <w:spacing w:before="0" w:beforeAutospacing="0" w:after="0" w:afterAutospacing="0"/>
              <w:jc w:val="both"/>
              <w:rPr>
                <w:bCs/>
              </w:rPr>
            </w:pPr>
          </w:p>
        </w:tc>
        <w:tc>
          <w:tcPr>
            <w:tcW w:w="4820" w:type="dxa"/>
          </w:tcPr>
          <w:p w14:paraId="7BAF6118" w14:textId="668882D3" w:rsidR="009806F2" w:rsidRPr="00D247C9" w:rsidRDefault="009806F2" w:rsidP="009806F2">
            <w:pPr>
              <w:pStyle w:val="a3"/>
              <w:spacing w:before="0" w:beforeAutospacing="0" w:after="0" w:afterAutospacing="0"/>
              <w:jc w:val="both"/>
              <w:rPr>
                <w:bCs/>
              </w:rPr>
            </w:pPr>
            <w:r w:rsidRPr="00D247C9">
              <w:rPr>
                <w:bCs/>
              </w:rPr>
              <w:lastRenderedPageBreak/>
              <w:t xml:space="preserve">«ҚазМұнайГаз» ҰК АҚ 2024 жылы 2060 жылға дейінгі Төмен көміртекті даму бағдарламасын (ТКДБ-2060) бекітті. Бұған дейін Компанияда 2031 жылға дейінгі ТКДБ қолданыста болған. ТКДБ-2060 негізгі мақсаттары – парниктік газдар </w:t>
            </w:r>
            <w:r w:rsidRPr="00D247C9">
              <w:rPr>
                <w:bCs/>
              </w:rPr>
              <w:lastRenderedPageBreak/>
              <w:t>шығарындыларын 2019 жылғы деңгейден 2031 жылға қарай 15%-ға және 2060 жылға қарай 64%-ға азайту болып табылады.</w:t>
            </w:r>
          </w:p>
          <w:p w14:paraId="122CD493" w14:textId="77777777" w:rsidR="009806F2" w:rsidRPr="00D247C9" w:rsidRDefault="009806F2" w:rsidP="009806F2">
            <w:pPr>
              <w:pStyle w:val="a3"/>
              <w:spacing w:before="0" w:beforeAutospacing="0" w:after="0" w:afterAutospacing="0"/>
              <w:jc w:val="both"/>
              <w:rPr>
                <w:bCs/>
              </w:rPr>
            </w:pPr>
            <w:r w:rsidRPr="00D247C9">
              <w:rPr>
                <w:bCs/>
              </w:rPr>
              <w:t xml:space="preserve">ТКДБ-2060 іске асыру шеңберінде ҚМГ декарбонизация бойынша кешенді шараларды, соның ішінде энергия тиімділігін арттыруды, көміртегін ұстау, пайдалану және сақтау (CCUS) технологияларын дамытуды, </w:t>
            </w:r>
            <w:r w:rsidRPr="00D247C9">
              <w:rPr>
                <w:bCs/>
                <w:lang w:val="kk-KZ"/>
              </w:rPr>
              <w:t>тұра</w:t>
            </w:r>
            <w:r w:rsidRPr="00D247C9">
              <w:rPr>
                <w:bCs/>
              </w:rPr>
              <w:t>қты авиациялық отын (SAF) өндіруді, сутегі энергетикасын, сондай-ақ жаңартылатын энергия көздері (ЖЭК) саласындағы жобаларды ауқымды дамытуды дәйекті түрде енгізіп келеді. Бұл шаралар климатқа әсерді барынша азайтуға бағытталған және Қазақстанның халықаралық міндеттемелеріне сәйкес келеді.</w:t>
            </w:r>
          </w:p>
          <w:p w14:paraId="5CE3D2CF" w14:textId="77777777" w:rsidR="009806F2" w:rsidRPr="00D247C9" w:rsidRDefault="009806F2" w:rsidP="009806F2">
            <w:pPr>
              <w:pStyle w:val="a3"/>
              <w:spacing w:before="0" w:beforeAutospacing="0" w:after="0" w:afterAutospacing="0"/>
              <w:jc w:val="both"/>
              <w:rPr>
                <w:bCs/>
              </w:rPr>
            </w:pPr>
            <w:r w:rsidRPr="00D247C9">
              <w:rPr>
                <w:bCs/>
              </w:rPr>
              <w:t xml:space="preserve">Анықтама үшін: ҚМГ-ның 2060 жылға дейінгі Төмен көміртекті даму бағдарламасымен (ТКДБ) компания сайтындағы мына сілтеме бойынша танысуға болады: </w:t>
            </w:r>
            <w:hyperlink r:id="rId49" w:tgtFrame="_blank" w:history="1">
              <w:r w:rsidRPr="00D247C9">
                <w:rPr>
                  <w:rStyle w:val="a4"/>
                  <w:bCs/>
                  <w:color w:val="auto"/>
                  <w:u w:val="none"/>
                </w:rPr>
                <w:t>https://www.kmg.kz/kz/sustainable-development/low-carbon-development-program/</w:t>
              </w:r>
            </w:hyperlink>
            <w:r w:rsidRPr="00D247C9">
              <w:rPr>
                <w:bCs/>
              </w:rPr>
              <w:t xml:space="preserve">. Жобалар туралы толығырақ мәлімет компанияның ресми сайтындағы Орнықты даму туралы есепте мына сілтеме бойынша берілген: </w:t>
            </w:r>
            <w:hyperlink r:id="rId50" w:tgtFrame="_blank" w:history="1">
              <w:r w:rsidRPr="00D247C9">
                <w:rPr>
                  <w:rStyle w:val="a4"/>
                  <w:bCs/>
                  <w:color w:val="auto"/>
                  <w:u w:val="none"/>
                </w:rPr>
                <w:t>https://www.kmg.kz/upload/iblock/c49/ed33ku5b87ehmkym3b3v2e3zujk439jk/KMG_2024_OUR_2805.pdf</w:t>
              </w:r>
            </w:hyperlink>
          </w:p>
          <w:p w14:paraId="2B1B2D03" w14:textId="77777777" w:rsidR="009806F2" w:rsidRPr="00D247C9" w:rsidRDefault="009806F2" w:rsidP="009806F2">
            <w:pPr>
              <w:pStyle w:val="a3"/>
              <w:spacing w:before="0" w:beforeAutospacing="0" w:after="0" w:afterAutospacing="0"/>
              <w:jc w:val="both"/>
            </w:pPr>
            <w:r w:rsidRPr="00D247C9">
              <w:rPr>
                <w:bCs/>
              </w:rPr>
              <w:t xml:space="preserve">Сонымен қатар, бүгінгі таңда ҚМГ-ның В деңгейіндегі халықаралық CDP рейтингі бар, бұл компанияда халықаралық стандарттарға сәйкес келетін декарбонизация және </w:t>
            </w:r>
            <w:r w:rsidRPr="00D247C9">
              <w:rPr>
                <w:bCs/>
              </w:rPr>
              <w:lastRenderedPageBreak/>
              <w:t>климаттық менеджмент практикаларының енгізілгенін растайды.</w:t>
            </w:r>
          </w:p>
        </w:tc>
      </w:tr>
      <w:tr w:rsidR="00472311" w:rsidRPr="00D247C9" w14:paraId="5FCF738A" w14:textId="77777777" w:rsidTr="0091587B">
        <w:trPr>
          <w:trHeight w:val="300"/>
        </w:trPr>
        <w:tc>
          <w:tcPr>
            <w:tcW w:w="15593" w:type="dxa"/>
            <w:gridSpan w:val="5"/>
          </w:tcPr>
          <w:p w14:paraId="607E13EE" w14:textId="44332255" w:rsidR="00472311" w:rsidRPr="00942C3A" w:rsidRDefault="00472311" w:rsidP="009806F2">
            <w:pPr>
              <w:pStyle w:val="a3"/>
              <w:spacing w:before="0" w:beforeAutospacing="0" w:after="0" w:afterAutospacing="0"/>
              <w:jc w:val="center"/>
              <w:rPr>
                <w:lang w:val="kk-KZ"/>
              </w:rPr>
            </w:pPr>
            <w:r w:rsidRPr="00D247C9">
              <w:rPr>
                <w:b/>
                <w:color w:val="000000"/>
              </w:rPr>
              <w:lastRenderedPageBreak/>
              <w:t>VI.</w:t>
            </w:r>
            <w:r w:rsidRPr="00D247C9">
              <w:rPr>
                <w:b/>
                <w:bCs/>
              </w:rPr>
              <w:t xml:space="preserve"> ESG (экология, социальная ответственность, корпоративное управление) и устойчивое развитие</w:t>
            </w:r>
            <w:r w:rsidR="00942C3A">
              <w:rPr>
                <w:b/>
                <w:bCs/>
                <w:lang w:val="kk-KZ"/>
              </w:rPr>
              <w:t xml:space="preserve"> / </w:t>
            </w:r>
            <w:r w:rsidR="00942C3A" w:rsidRPr="00D247C9">
              <w:rPr>
                <w:b/>
                <w:bCs/>
              </w:rPr>
              <w:t>ESG (</w:t>
            </w:r>
            <w:r w:rsidR="00942C3A">
              <w:rPr>
                <w:b/>
                <w:bCs/>
                <w:lang w:val="kk-KZ"/>
              </w:rPr>
              <w:t>экология, әлеуметтік жауапкершілік, корпоративтік басқару) және орнықты даму</w:t>
            </w:r>
          </w:p>
        </w:tc>
      </w:tr>
      <w:tr w:rsidR="007277FC" w:rsidRPr="00D247C9" w14:paraId="744D0B56" w14:textId="77777777" w:rsidTr="00472311">
        <w:trPr>
          <w:trHeight w:val="300"/>
        </w:trPr>
        <w:tc>
          <w:tcPr>
            <w:tcW w:w="710" w:type="dxa"/>
            <w:shd w:val="clear" w:color="auto" w:fill="auto"/>
            <w:noWrap/>
            <w:hideMark/>
          </w:tcPr>
          <w:p w14:paraId="34906C6B"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51</w:t>
            </w:r>
          </w:p>
        </w:tc>
        <w:tc>
          <w:tcPr>
            <w:tcW w:w="2551" w:type="dxa"/>
            <w:shd w:val="clear" w:color="auto" w:fill="auto"/>
            <w:noWrap/>
          </w:tcPr>
          <w:p w14:paraId="239C254E" w14:textId="77777777" w:rsidR="007277FC" w:rsidRPr="00D247C9" w:rsidRDefault="007277FC" w:rsidP="007277FC">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Есть ли у КМГ ESG-стратегия?</w:t>
            </w:r>
            <w:r w:rsidRPr="00D247C9">
              <w:rPr>
                <w:rFonts w:ascii="Times New Roman" w:hAnsi="Times New Roman" w:cs="Times New Roman"/>
                <w:sz w:val="24"/>
                <w:szCs w:val="24"/>
              </w:rPr>
              <w:t xml:space="preserve"> </w:t>
            </w:r>
          </w:p>
          <w:p w14:paraId="384FF269"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p>
          <w:p w14:paraId="6E136E26"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Департамент стратегии и управления эффективностью</w:t>
            </w:r>
          </w:p>
        </w:tc>
        <w:tc>
          <w:tcPr>
            <w:tcW w:w="4819" w:type="dxa"/>
            <w:shd w:val="clear" w:color="auto" w:fill="auto"/>
            <w:noWrap/>
          </w:tcPr>
          <w:p w14:paraId="7A7596FF"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ESG-подход и устойчивое развитие встроены в стратегию развития КМГ; в годовой/стратегической отчетности отражены цели по устойчивости и снижению углеродной интенсивности.</w:t>
            </w:r>
            <w:r w:rsidRPr="00D247C9">
              <w:rPr>
                <w:rFonts w:ascii="Times New Roman" w:hAnsi="Times New Roman" w:cs="Times New Roman"/>
              </w:rPr>
              <w:t> </w:t>
            </w:r>
          </w:p>
        </w:tc>
        <w:tc>
          <w:tcPr>
            <w:tcW w:w="2693" w:type="dxa"/>
          </w:tcPr>
          <w:p w14:paraId="607826DC" w14:textId="77777777" w:rsidR="007277FC" w:rsidRPr="00D247C9" w:rsidRDefault="007277FC" w:rsidP="007277F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k-KZ"/>
              </w:rPr>
              <w:t>Қ</w:t>
            </w:r>
            <w:r w:rsidRPr="00D247C9">
              <w:rPr>
                <w:rFonts w:ascii="Times New Roman" w:eastAsia="Times New Roman" w:hAnsi="Times New Roman" w:cs="Times New Roman"/>
                <w:sz w:val="24"/>
                <w:szCs w:val="24"/>
              </w:rPr>
              <w:t>МГ</w:t>
            </w:r>
            <w:r>
              <w:rPr>
                <w:rFonts w:ascii="Times New Roman" w:eastAsia="Times New Roman" w:hAnsi="Times New Roman" w:cs="Times New Roman"/>
                <w:sz w:val="24"/>
                <w:szCs w:val="24"/>
                <w:lang w:val="kk-KZ"/>
              </w:rPr>
              <w:t>-де</w:t>
            </w:r>
            <w:r w:rsidRPr="00D247C9">
              <w:rPr>
                <w:rFonts w:ascii="Times New Roman" w:eastAsia="Times New Roman" w:hAnsi="Times New Roman" w:cs="Times New Roman"/>
                <w:sz w:val="24"/>
                <w:szCs w:val="24"/>
              </w:rPr>
              <w:t xml:space="preserve"> ESG-стратегия</w:t>
            </w:r>
            <w:r>
              <w:rPr>
                <w:rFonts w:ascii="Times New Roman" w:eastAsia="Times New Roman" w:hAnsi="Times New Roman" w:cs="Times New Roman"/>
                <w:sz w:val="24"/>
                <w:szCs w:val="24"/>
                <w:lang w:val="kk-KZ"/>
              </w:rPr>
              <w:t>сы бар ма</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7C77C30C" w14:textId="77777777" w:rsidR="007277FC" w:rsidRDefault="007277FC" w:rsidP="007277FC">
            <w:pPr>
              <w:spacing w:after="0" w:line="240" w:lineRule="auto"/>
              <w:jc w:val="both"/>
              <w:rPr>
                <w:rFonts w:ascii="Times New Roman" w:eastAsia="Times New Roman" w:hAnsi="Times New Roman" w:cs="Times New Roman"/>
                <w:color w:val="000000"/>
                <w:sz w:val="24"/>
                <w:szCs w:val="24"/>
                <w:lang w:val="kk"/>
              </w:rPr>
            </w:pPr>
          </w:p>
          <w:p w14:paraId="117FA221" w14:textId="1982B09A" w:rsidR="007277FC" w:rsidRPr="00D247C9" w:rsidRDefault="007277FC" w:rsidP="007277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kk"/>
              </w:rPr>
              <w:t>Стратегия және тиімділікті басқару департаменті</w:t>
            </w:r>
          </w:p>
        </w:tc>
        <w:tc>
          <w:tcPr>
            <w:tcW w:w="4820" w:type="dxa"/>
          </w:tcPr>
          <w:p w14:paraId="0C2EA3C2" w14:textId="4D5358B9" w:rsidR="007277FC" w:rsidRPr="00D247C9" w:rsidRDefault="007277FC" w:rsidP="007277FC">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rPr>
              <w:t>ESG-тәсіл және орнықты даму ҚМГ даму стратегиясына енгізілген; жылдық/стратегиялық есептілікте орнықтылық және көміртегі сыйымдылығын төмендету бойынша мақсаттар көрсетілген.</w:t>
            </w:r>
          </w:p>
        </w:tc>
      </w:tr>
      <w:tr w:rsidR="007277FC" w:rsidRPr="00D247C9" w14:paraId="10DE7079" w14:textId="77777777" w:rsidTr="00472311">
        <w:trPr>
          <w:trHeight w:val="300"/>
        </w:trPr>
        <w:tc>
          <w:tcPr>
            <w:tcW w:w="710" w:type="dxa"/>
            <w:shd w:val="clear" w:color="auto" w:fill="auto"/>
            <w:noWrap/>
            <w:hideMark/>
          </w:tcPr>
          <w:p w14:paraId="4AB8D57B"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52</w:t>
            </w:r>
          </w:p>
        </w:tc>
        <w:tc>
          <w:tcPr>
            <w:tcW w:w="2551" w:type="dxa"/>
            <w:shd w:val="clear" w:color="auto" w:fill="auto"/>
            <w:noWrap/>
          </w:tcPr>
          <w:p w14:paraId="2FE2B79C" w14:textId="77777777" w:rsidR="007277FC" w:rsidRPr="00D247C9" w:rsidRDefault="007277FC" w:rsidP="007277FC">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Сокращает ли КМГ углеродный след?</w:t>
            </w:r>
            <w:r w:rsidRPr="00D247C9">
              <w:rPr>
                <w:rFonts w:ascii="Times New Roman" w:hAnsi="Times New Roman" w:cs="Times New Roman"/>
                <w:sz w:val="24"/>
                <w:szCs w:val="24"/>
              </w:rPr>
              <w:t xml:space="preserve"> </w:t>
            </w:r>
          </w:p>
          <w:p w14:paraId="27AAB30A" w14:textId="77777777" w:rsidR="007277FC" w:rsidRPr="00D247C9" w:rsidRDefault="007277FC" w:rsidP="007277FC">
            <w:pPr>
              <w:spacing w:after="0" w:line="240" w:lineRule="auto"/>
              <w:jc w:val="both"/>
              <w:rPr>
                <w:rFonts w:ascii="Times New Roman" w:hAnsi="Times New Roman" w:cs="Times New Roman"/>
                <w:sz w:val="24"/>
                <w:szCs w:val="24"/>
              </w:rPr>
            </w:pPr>
          </w:p>
          <w:p w14:paraId="5AA35887"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47882156"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КМГ раскрывает инициативы по климату/метану/энергоэффективности и связанные показатели в устойчивой и годовой отчетности. В отчетных материалах отдельно раскрываются климатические инициативы и цели. </w:t>
            </w:r>
          </w:p>
        </w:tc>
        <w:tc>
          <w:tcPr>
            <w:tcW w:w="2693" w:type="dxa"/>
          </w:tcPr>
          <w:p w14:paraId="45BDC68E" w14:textId="77777777" w:rsidR="007277FC" w:rsidRPr="00F2434C" w:rsidRDefault="007277FC" w:rsidP="007277FC">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ҚМГ көміртегі ізін азайта ма? </w:t>
            </w:r>
          </w:p>
          <w:p w14:paraId="1C7721C9" w14:textId="77777777" w:rsidR="007277FC" w:rsidRPr="00F2434C" w:rsidRDefault="007277FC" w:rsidP="007277FC">
            <w:pPr>
              <w:spacing w:after="0" w:line="240" w:lineRule="auto"/>
              <w:jc w:val="both"/>
              <w:rPr>
                <w:rFonts w:ascii="Times New Roman" w:hAnsi="Times New Roman" w:cs="Times New Roman"/>
                <w:sz w:val="24"/>
                <w:szCs w:val="24"/>
              </w:rPr>
            </w:pPr>
          </w:p>
          <w:p w14:paraId="634BFB9E" w14:textId="2157DA96" w:rsidR="007277FC" w:rsidRPr="00D247C9" w:rsidRDefault="007277FC" w:rsidP="007277FC">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Көміртексіздендіру</w:t>
            </w:r>
            <w:r w:rsidRPr="00F2434C">
              <w:rPr>
                <w:rFonts w:ascii="Times New Roman" w:eastAsia="Times New Roman" w:hAnsi="Times New Roman" w:cs="Times New Roman"/>
                <w:sz w:val="24"/>
                <w:szCs w:val="24"/>
                <w:lang w:val="kk"/>
              </w:rPr>
              <w:t xml:space="preserve"> және экология басқармасы</w:t>
            </w:r>
          </w:p>
        </w:tc>
        <w:tc>
          <w:tcPr>
            <w:tcW w:w="4820" w:type="dxa"/>
          </w:tcPr>
          <w:p w14:paraId="4C73C878" w14:textId="687B7532" w:rsidR="007277FC" w:rsidRPr="00D247C9" w:rsidRDefault="007277FC" w:rsidP="007277FC">
            <w:pPr>
              <w:spacing w:before="100" w:beforeAutospacing="1" w:after="100" w:afterAutospacing="1"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ҚМГ климат/метан/энергия тиімділігі бойынша бастамаларды және соған байланысты көрсеткіштерді орнықты даму туралы және жылдық есептілікте ашып көрсетеді. Есептік материалдарда климаттық бастамалар мен мақсаттар бөлек ашылып көрсетіледі.</w:t>
            </w:r>
          </w:p>
        </w:tc>
      </w:tr>
      <w:tr w:rsidR="007277FC" w:rsidRPr="00D247C9" w14:paraId="599D0435" w14:textId="77777777" w:rsidTr="00472311">
        <w:trPr>
          <w:trHeight w:val="300"/>
        </w:trPr>
        <w:tc>
          <w:tcPr>
            <w:tcW w:w="710" w:type="dxa"/>
            <w:shd w:val="clear" w:color="auto" w:fill="auto"/>
            <w:noWrap/>
            <w:hideMark/>
          </w:tcPr>
          <w:p w14:paraId="408D935F"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53</w:t>
            </w:r>
          </w:p>
        </w:tc>
        <w:tc>
          <w:tcPr>
            <w:tcW w:w="2551" w:type="dxa"/>
            <w:shd w:val="clear" w:color="auto" w:fill="auto"/>
            <w:noWrap/>
          </w:tcPr>
          <w:p w14:paraId="125B6CF2"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Реализуются ли проекты ВИЭ? </w:t>
            </w:r>
          </w:p>
          <w:p w14:paraId="586F33B0"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p>
          <w:p w14:paraId="3D1ED47C"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Департамент инвестиций и управления проектами развития</w:t>
            </w:r>
          </w:p>
        </w:tc>
        <w:tc>
          <w:tcPr>
            <w:tcW w:w="4819" w:type="dxa"/>
            <w:shd w:val="clear" w:color="auto" w:fill="auto"/>
            <w:noWrap/>
          </w:tcPr>
          <w:p w14:paraId="62CA61F3" w14:textId="77777777" w:rsidR="007277FC" w:rsidRPr="00D247C9" w:rsidRDefault="007277FC" w:rsidP="007277FC">
            <w:pPr>
              <w:pStyle w:val="a3"/>
              <w:spacing w:before="0" w:beforeAutospacing="0" w:after="0" w:afterAutospacing="0"/>
              <w:jc w:val="both"/>
            </w:pPr>
            <w:r w:rsidRPr="00D247C9">
              <w:t>Да, КМГ сообщает о развитии проектов ВИЭ и партнерствах; в стратегическом/годовом отчете описаны проекты и планы по мощностям ВИЭ (в т.ч. в партнерстве с международными компаниями). </w:t>
            </w:r>
          </w:p>
          <w:p w14:paraId="091C9D5E"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p>
        </w:tc>
        <w:tc>
          <w:tcPr>
            <w:tcW w:w="2693" w:type="dxa"/>
          </w:tcPr>
          <w:p w14:paraId="426979AB" w14:textId="77777777" w:rsidR="007277FC" w:rsidRPr="00F2434C" w:rsidRDefault="007277FC" w:rsidP="007277FC">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 xml:space="preserve">ЖЭК жобалары іске асырыла ма? </w:t>
            </w:r>
          </w:p>
          <w:p w14:paraId="636D7268" w14:textId="77777777" w:rsidR="007277FC" w:rsidRPr="00F2434C" w:rsidRDefault="007277FC" w:rsidP="007277FC">
            <w:pPr>
              <w:spacing w:after="0" w:line="240" w:lineRule="auto"/>
              <w:jc w:val="both"/>
              <w:rPr>
                <w:rFonts w:ascii="Times New Roman" w:eastAsia="Times New Roman" w:hAnsi="Times New Roman" w:cs="Times New Roman"/>
                <w:sz w:val="24"/>
                <w:szCs w:val="24"/>
              </w:rPr>
            </w:pPr>
          </w:p>
          <w:p w14:paraId="3B69C525" w14:textId="78CADF16" w:rsidR="007277FC" w:rsidRPr="00D247C9" w:rsidRDefault="007277FC" w:rsidP="007277FC">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Инвестициялар және даму жобаларын басқару департаменті</w:t>
            </w:r>
          </w:p>
        </w:tc>
        <w:tc>
          <w:tcPr>
            <w:tcW w:w="4820" w:type="dxa"/>
          </w:tcPr>
          <w:p w14:paraId="29CDDCD1" w14:textId="7500D149" w:rsidR="007277FC" w:rsidRPr="00D247C9" w:rsidRDefault="007277FC" w:rsidP="007277FC">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Иә, ҚМГ ЖЭК жобаларының дамуы және серіктестіктері туралы хабарлайды; стратегиялық/жылдық есепте ЖЭК жобалары мен қуаттар бойынша жоспарлар (соның ішінде халықаралық компаниялармен серіктестіктегі жобалар) сипатталған.</w:t>
            </w:r>
          </w:p>
        </w:tc>
      </w:tr>
      <w:tr w:rsidR="007277FC" w:rsidRPr="00D247C9" w14:paraId="6C983758" w14:textId="77777777" w:rsidTr="00472311">
        <w:trPr>
          <w:trHeight w:val="300"/>
        </w:trPr>
        <w:tc>
          <w:tcPr>
            <w:tcW w:w="710" w:type="dxa"/>
            <w:shd w:val="clear" w:color="auto" w:fill="auto"/>
            <w:noWrap/>
            <w:hideMark/>
          </w:tcPr>
          <w:p w14:paraId="77B74DA0"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54</w:t>
            </w:r>
          </w:p>
        </w:tc>
        <w:tc>
          <w:tcPr>
            <w:tcW w:w="2551" w:type="dxa"/>
            <w:shd w:val="clear" w:color="auto" w:fill="auto"/>
            <w:noWrap/>
          </w:tcPr>
          <w:p w14:paraId="4E29F44D" w14:textId="77777777" w:rsidR="007277FC" w:rsidRPr="00D247C9" w:rsidRDefault="007277FC" w:rsidP="007277FC">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Планируется ли декарбонизация?</w:t>
            </w:r>
            <w:r w:rsidRPr="00D247C9">
              <w:rPr>
                <w:rFonts w:ascii="Times New Roman" w:hAnsi="Times New Roman" w:cs="Times New Roman"/>
                <w:sz w:val="24"/>
                <w:szCs w:val="24"/>
              </w:rPr>
              <w:t xml:space="preserve"> </w:t>
            </w:r>
          </w:p>
          <w:p w14:paraId="3A8E0D82"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p>
          <w:p w14:paraId="76A8FE67"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Управление декарбонизации и экологии</w:t>
            </w:r>
          </w:p>
        </w:tc>
        <w:tc>
          <w:tcPr>
            <w:tcW w:w="4819" w:type="dxa"/>
            <w:shd w:val="clear" w:color="auto" w:fill="auto"/>
            <w:noWrap/>
          </w:tcPr>
          <w:p w14:paraId="4C34AEE0" w14:textId="77777777" w:rsidR="007277FC" w:rsidRPr="00D247C9" w:rsidRDefault="007277FC" w:rsidP="007277FC">
            <w:pPr>
              <w:pStyle w:val="a3"/>
              <w:spacing w:before="0" w:beforeAutospacing="0" w:after="0" w:afterAutospacing="0"/>
              <w:jc w:val="both"/>
            </w:pPr>
            <w:r w:rsidRPr="00D247C9">
              <w:t>Да, декарбонизация и снижение углеродной интенсивности отражены как стратегические направления и раскрываются в отчетности/материалах устойчивого развития. </w:t>
            </w:r>
          </w:p>
          <w:p w14:paraId="1C25B226"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p>
        </w:tc>
        <w:tc>
          <w:tcPr>
            <w:tcW w:w="2693" w:type="dxa"/>
          </w:tcPr>
          <w:p w14:paraId="19DD50FF" w14:textId="77777777" w:rsidR="007277FC" w:rsidRPr="00F2434C" w:rsidRDefault="007277FC" w:rsidP="007277FC">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k"/>
              </w:rPr>
              <w:t>Көміртексіздендіру</w:t>
            </w:r>
            <w:r w:rsidRPr="00F2434C">
              <w:rPr>
                <w:rFonts w:ascii="Times New Roman" w:eastAsia="Times New Roman" w:hAnsi="Times New Roman" w:cs="Times New Roman"/>
                <w:sz w:val="24"/>
                <w:szCs w:val="24"/>
                <w:lang w:val="kk"/>
              </w:rPr>
              <w:t xml:space="preserve"> жоспарланған ба? </w:t>
            </w:r>
          </w:p>
          <w:p w14:paraId="5A78FFCE" w14:textId="77777777" w:rsidR="007277FC" w:rsidRPr="00F2434C" w:rsidRDefault="007277FC" w:rsidP="007277FC">
            <w:pPr>
              <w:spacing w:after="0" w:line="240" w:lineRule="auto"/>
              <w:jc w:val="both"/>
              <w:rPr>
                <w:rFonts w:ascii="Times New Roman" w:eastAsia="Times New Roman" w:hAnsi="Times New Roman" w:cs="Times New Roman"/>
                <w:sz w:val="24"/>
                <w:szCs w:val="24"/>
              </w:rPr>
            </w:pPr>
          </w:p>
          <w:p w14:paraId="64776BDC" w14:textId="6FCA7A6F" w:rsidR="007277FC" w:rsidRPr="00D247C9" w:rsidRDefault="007277FC" w:rsidP="007277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
              </w:rPr>
              <w:t>Көміртексіздендіру</w:t>
            </w:r>
            <w:r w:rsidRPr="00F2434C">
              <w:rPr>
                <w:rFonts w:ascii="Times New Roman" w:eastAsia="Times New Roman" w:hAnsi="Times New Roman" w:cs="Times New Roman"/>
                <w:sz w:val="24"/>
                <w:szCs w:val="24"/>
                <w:lang w:val="kk"/>
              </w:rPr>
              <w:t xml:space="preserve"> және экология басқармасы</w:t>
            </w:r>
          </w:p>
        </w:tc>
        <w:tc>
          <w:tcPr>
            <w:tcW w:w="4820" w:type="dxa"/>
          </w:tcPr>
          <w:p w14:paraId="6D302F6C" w14:textId="63BCFE5F" w:rsidR="007277FC" w:rsidRPr="00D247C9" w:rsidRDefault="007277FC" w:rsidP="007277FC">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Иә, декарбонизация және көміртегі сыйымдылығын төмендету стратегиялық бағыттар ретінде көрсетілген және орнықты даму туралы есептілікте/материалдарда ашып көрсетіледі.</w:t>
            </w:r>
          </w:p>
        </w:tc>
      </w:tr>
      <w:tr w:rsidR="007277FC" w:rsidRPr="00D247C9" w14:paraId="2B19953A" w14:textId="77777777" w:rsidTr="00472311">
        <w:trPr>
          <w:trHeight w:val="300"/>
        </w:trPr>
        <w:tc>
          <w:tcPr>
            <w:tcW w:w="710" w:type="dxa"/>
            <w:shd w:val="clear" w:color="auto" w:fill="auto"/>
            <w:noWrap/>
            <w:hideMark/>
          </w:tcPr>
          <w:p w14:paraId="26902794"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55</w:t>
            </w:r>
          </w:p>
        </w:tc>
        <w:tc>
          <w:tcPr>
            <w:tcW w:w="2551" w:type="dxa"/>
            <w:shd w:val="clear" w:color="auto" w:fill="auto"/>
            <w:noWrap/>
          </w:tcPr>
          <w:p w14:paraId="034B0EF1"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Где публикуется нефинансовая отчётность? </w:t>
            </w:r>
          </w:p>
          <w:p w14:paraId="7188F389"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p>
          <w:p w14:paraId="2DF3D39F" w14:textId="77777777" w:rsidR="007277FC" w:rsidRPr="00D247C9" w:rsidRDefault="007277FC" w:rsidP="007277FC">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lastRenderedPageBreak/>
              <w:t>Департамент стратегии и управления эффективностью</w:t>
            </w:r>
          </w:p>
        </w:tc>
        <w:tc>
          <w:tcPr>
            <w:tcW w:w="4819" w:type="dxa"/>
            <w:shd w:val="clear" w:color="auto" w:fill="auto"/>
            <w:noWrap/>
          </w:tcPr>
          <w:p w14:paraId="7E0A471C" w14:textId="77777777" w:rsidR="007277FC" w:rsidRPr="00D247C9" w:rsidRDefault="007277FC" w:rsidP="007277FC">
            <w:pPr>
              <w:pStyle w:val="a3"/>
              <w:spacing w:before="0" w:beforeAutospacing="0" w:after="0" w:afterAutospacing="0"/>
              <w:jc w:val="both"/>
            </w:pPr>
            <w:r w:rsidRPr="00D247C9">
              <w:lastRenderedPageBreak/>
              <w:t>Нефинансовая отчетность (Отчет об устойчивом развитии) публикуется на официальном сайте КМГ (в т.ч. интерактивная версия и PDF). </w:t>
            </w:r>
          </w:p>
          <w:p w14:paraId="6B5700E5" w14:textId="77777777" w:rsidR="007277FC" w:rsidRPr="00D247C9" w:rsidRDefault="007277FC" w:rsidP="007277FC">
            <w:pPr>
              <w:pStyle w:val="a3"/>
              <w:spacing w:before="0" w:beforeAutospacing="0" w:after="0" w:afterAutospacing="0"/>
              <w:jc w:val="both"/>
            </w:pPr>
            <w:r w:rsidRPr="00D247C9">
              <w:lastRenderedPageBreak/>
              <w:t>Ссылка:</w:t>
            </w:r>
          </w:p>
          <w:p w14:paraId="03CA379F" w14:textId="77777777" w:rsidR="007277FC" w:rsidRPr="00D247C9" w:rsidRDefault="007277FC" w:rsidP="007277FC">
            <w:pPr>
              <w:pStyle w:val="a3"/>
              <w:spacing w:before="0" w:beforeAutospacing="0" w:after="0" w:afterAutospacing="0"/>
              <w:jc w:val="both"/>
            </w:pPr>
            <w:r w:rsidRPr="00D247C9">
              <w:t>Отчет об устойчивом развитии КМГ за 2024 год (интерактивный):</w:t>
            </w:r>
          </w:p>
          <w:p w14:paraId="7FC48DEC" w14:textId="77777777" w:rsidR="007277FC" w:rsidRPr="00D247C9" w:rsidRDefault="00B21ED9" w:rsidP="007277FC">
            <w:pPr>
              <w:pStyle w:val="a3"/>
              <w:spacing w:before="0" w:beforeAutospacing="0" w:after="0" w:afterAutospacing="0"/>
              <w:jc w:val="both"/>
            </w:pPr>
            <w:hyperlink r:id="rId51" w:history="1">
              <w:r w:rsidR="007277FC" w:rsidRPr="00D247C9">
                <w:t>https://www.kmg.kz/interactive/report_2024/</w:t>
              </w:r>
            </w:hyperlink>
          </w:p>
          <w:p w14:paraId="32859BA9" w14:textId="77777777" w:rsidR="007277FC" w:rsidRPr="00D247C9" w:rsidRDefault="007277FC" w:rsidP="007277FC">
            <w:pPr>
              <w:pStyle w:val="a3"/>
              <w:spacing w:before="0" w:beforeAutospacing="0" w:after="0" w:afterAutospacing="0"/>
              <w:jc w:val="both"/>
            </w:pPr>
            <w:r w:rsidRPr="00D247C9">
              <w:t>Новость о публикации отчета:</w:t>
            </w:r>
          </w:p>
          <w:p w14:paraId="4AB15EDD" w14:textId="77777777" w:rsidR="007277FC" w:rsidRPr="00D247C9" w:rsidRDefault="00B21ED9" w:rsidP="007277FC">
            <w:pPr>
              <w:spacing w:after="0" w:line="240" w:lineRule="auto"/>
              <w:jc w:val="both"/>
              <w:rPr>
                <w:rFonts w:ascii="Times New Roman" w:eastAsia="Times New Roman" w:hAnsi="Times New Roman" w:cs="Times New Roman"/>
                <w:sz w:val="24"/>
                <w:szCs w:val="24"/>
              </w:rPr>
            </w:pPr>
            <w:hyperlink r:id="rId52" w:history="1">
              <w:r w:rsidR="007277FC" w:rsidRPr="00D247C9">
                <w:rPr>
                  <w:rFonts w:ascii="Times New Roman" w:eastAsia="Times New Roman" w:hAnsi="Times New Roman" w:cs="Times New Roman"/>
                  <w:sz w:val="24"/>
                  <w:szCs w:val="24"/>
                </w:rPr>
                <w:t>https://www.kmg.kz/en/press-center/press-releases/our-2024/</w:t>
              </w:r>
            </w:hyperlink>
          </w:p>
        </w:tc>
        <w:tc>
          <w:tcPr>
            <w:tcW w:w="2693" w:type="dxa"/>
          </w:tcPr>
          <w:p w14:paraId="1DD3D250" w14:textId="77777777" w:rsidR="007277FC" w:rsidRDefault="007277FC" w:rsidP="007277FC">
            <w:pPr>
              <w:spacing w:after="0" w:line="240" w:lineRule="auto"/>
              <w:jc w:val="both"/>
              <w:rPr>
                <w:rFonts w:ascii="Times New Roman" w:eastAsia="Times New Roman" w:hAnsi="Times New Roman" w:cs="Times New Roman"/>
                <w:sz w:val="24"/>
                <w:szCs w:val="24"/>
                <w:lang w:val="kk"/>
              </w:rPr>
            </w:pPr>
            <w:r>
              <w:rPr>
                <w:rFonts w:ascii="Times New Roman" w:eastAsia="Times New Roman" w:hAnsi="Times New Roman" w:cs="Times New Roman"/>
                <w:sz w:val="24"/>
                <w:szCs w:val="24"/>
                <w:lang w:val="kk"/>
              </w:rPr>
              <w:lastRenderedPageBreak/>
              <w:t>Қаржылық емес есептілік қайта жарияланады?</w:t>
            </w:r>
          </w:p>
          <w:p w14:paraId="62380434" w14:textId="77777777" w:rsidR="007277FC" w:rsidRDefault="007277FC" w:rsidP="007277FC">
            <w:pPr>
              <w:spacing w:after="0" w:line="240" w:lineRule="auto"/>
              <w:jc w:val="both"/>
              <w:rPr>
                <w:rFonts w:ascii="Times New Roman" w:eastAsia="Times New Roman" w:hAnsi="Times New Roman" w:cs="Times New Roman"/>
                <w:sz w:val="24"/>
                <w:szCs w:val="24"/>
                <w:lang w:val="kk"/>
              </w:rPr>
            </w:pPr>
          </w:p>
          <w:p w14:paraId="2AD020E8" w14:textId="1A062120" w:rsidR="007277FC" w:rsidRPr="00D247C9" w:rsidRDefault="007277FC" w:rsidP="007277FC">
            <w:pPr>
              <w:pStyle w:val="a3"/>
              <w:spacing w:before="0" w:beforeAutospacing="0" w:after="0" w:afterAutospacing="0"/>
              <w:rPr>
                <w:bCs/>
              </w:rPr>
            </w:pPr>
            <w:r>
              <w:rPr>
                <w:color w:val="000000"/>
                <w:lang w:val="kk"/>
              </w:rPr>
              <w:lastRenderedPageBreak/>
              <w:t>Стратегия және тиімділікті басқару департаменті</w:t>
            </w:r>
          </w:p>
        </w:tc>
        <w:tc>
          <w:tcPr>
            <w:tcW w:w="4820" w:type="dxa"/>
          </w:tcPr>
          <w:p w14:paraId="11910E2B" w14:textId="5471BF99" w:rsidR="007277FC" w:rsidRPr="00D247C9" w:rsidRDefault="007277FC" w:rsidP="007277FC">
            <w:pPr>
              <w:pStyle w:val="a3"/>
              <w:spacing w:before="0" w:beforeAutospacing="0" w:after="0" w:afterAutospacing="0"/>
            </w:pPr>
            <w:r w:rsidRPr="00D247C9">
              <w:rPr>
                <w:bCs/>
              </w:rPr>
              <w:lastRenderedPageBreak/>
              <w:t>Қаржылық емес есептілік (</w:t>
            </w:r>
            <w:r w:rsidRPr="00D247C9">
              <w:rPr>
                <w:bCs/>
                <w:lang w:val="kk-KZ"/>
              </w:rPr>
              <w:t>Орны</w:t>
            </w:r>
            <w:r w:rsidRPr="00D247C9">
              <w:rPr>
                <w:bCs/>
              </w:rPr>
              <w:t>қты даму туралы есеп) ҚМГ ресми сайтында жарияланады (оның ішінде интерактивті нұсқасы мен PDF форматы).</w:t>
            </w:r>
          </w:p>
          <w:p w14:paraId="04D93ED9" w14:textId="77777777" w:rsidR="007277FC" w:rsidRPr="00D247C9" w:rsidRDefault="007277FC" w:rsidP="007277FC">
            <w:pPr>
              <w:pStyle w:val="a3"/>
              <w:spacing w:before="0" w:beforeAutospacing="0" w:after="0" w:afterAutospacing="0"/>
            </w:pPr>
            <w:r w:rsidRPr="00D247C9">
              <w:lastRenderedPageBreak/>
              <w:t xml:space="preserve">Сілтеме: </w:t>
            </w:r>
          </w:p>
          <w:p w14:paraId="1D4CB94A" w14:textId="77777777" w:rsidR="007277FC" w:rsidRPr="00D247C9" w:rsidRDefault="007277FC" w:rsidP="007277FC">
            <w:pPr>
              <w:pStyle w:val="a3"/>
              <w:spacing w:before="0" w:beforeAutospacing="0" w:after="0" w:afterAutospacing="0"/>
            </w:pPr>
            <w:r w:rsidRPr="00D247C9">
              <w:t xml:space="preserve">ҚМГ-ның 2024 жылға арналған Орнықты даму туралы есебі (интерактивті): </w:t>
            </w:r>
            <w:hyperlink r:id="rId53" w:tgtFrame="_blank" w:history="1">
              <w:r w:rsidRPr="00D247C9">
                <w:t>https://www.kmg.kz/interactive/report_2024/</w:t>
              </w:r>
            </w:hyperlink>
          </w:p>
          <w:p w14:paraId="236D170A" w14:textId="77777777" w:rsidR="007277FC" w:rsidRPr="00D247C9" w:rsidRDefault="007277FC" w:rsidP="007277FC">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Есептің жариялануы туралы жаңалық: </w:t>
            </w:r>
            <w:hyperlink r:id="rId54" w:tgtFrame="_blank" w:history="1">
              <w:r w:rsidRPr="00D247C9">
                <w:rPr>
                  <w:rFonts w:ascii="Times New Roman" w:eastAsia="Times New Roman" w:hAnsi="Times New Roman" w:cs="Times New Roman"/>
                  <w:sz w:val="24"/>
                  <w:szCs w:val="24"/>
                </w:rPr>
                <w:t>https://www.kmg.kz/en/press-center/press-releases/our-2024/</w:t>
              </w:r>
            </w:hyperlink>
          </w:p>
        </w:tc>
      </w:tr>
      <w:tr w:rsidR="00472311" w:rsidRPr="00D247C9" w14:paraId="09D5187A" w14:textId="77777777" w:rsidTr="00935A38">
        <w:trPr>
          <w:trHeight w:val="300"/>
        </w:trPr>
        <w:tc>
          <w:tcPr>
            <w:tcW w:w="15593" w:type="dxa"/>
            <w:gridSpan w:val="5"/>
          </w:tcPr>
          <w:p w14:paraId="0F7EAD90" w14:textId="2F52C26A" w:rsidR="00472311" w:rsidRPr="00942C3A" w:rsidRDefault="00472311" w:rsidP="009806F2">
            <w:pPr>
              <w:spacing w:after="0" w:line="240" w:lineRule="auto"/>
              <w:jc w:val="center"/>
              <w:rPr>
                <w:rFonts w:ascii="Times New Roman" w:eastAsia="Times New Roman" w:hAnsi="Times New Roman" w:cs="Times New Roman"/>
                <w:sz w:val="24"/>
                <w:szCs w:val="24"/>
                <w:lang w:val="kk-KZ"/>
              </w:rPr>
            </w:pPr>
            <w:r w:rsidRPr="00D247C9">
              <w:rPr>
                <w:rFonts w:ascii="Times New Roman" w:eastAsia="Times New Roman" w:hAnsi="Times New Roman" w:cs="Times New Roman"/>
                <w:b/>
                <w:color w:val="000000"/>
                <w:sz w:val="24"/>
                <w:szCs w:val="24"/>
              </w:rPr>
              <w:lastRenderedPageBreak/>
              <w:t>VII. Инвестиции и сотрудничество</w:t>
            </w:r>
            <w:r w:rsidR="00942C3A">
              <w:rPr>
                <w:rFonts w:ascii="Times New Roman" w:eastAsia="Times New Roman" w:hAnsi="Times New Roman" w:cs="Times New Roman"/>
                <w:b/>
                <w:color w:val="000000"/>
                <w:sz w:val="24"/>
                <w:szCs w:val="24"/>
                <w:lang w:val="kk-KZ"/>
              </w:rPr>
              <w:t xml:space="preserve"> / Инвестициялар және ынтымақтастық</w:t>
            </w:r>
          </w:p>
        </w:tc>
      </w:tr>
      <w:tr w:rsidR="00242A7B" w:rsidRPr="00D247C9" w14:paraId="5521B64A" w14:textId="77777777" w:rsidTr="00472311">
        <w:trPr>
          <w:trHeight w:val="300"/>
        </w:trPr>
        <w:tc>
          <w:tcPr>
            <w:tcW w:w="710" w:type="dxa"/>
            <w:shd w:val="clear" w:color="auto" w:fill="auto"/>
            <w:noWrap/>
          </w:tcPr>
          <w:p w14:paraId="4F18A569"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56</w:t>
            </w:r>
          </w:p>
        </w:tc>
        <w:tc>
          <w:tcPr>
            <w:tcW w:w="2551" w:type="dxa"/>
            <w:shd w:val="clear" w:color="auto" w:fill="auto"/>
            <w:noWrap/>
          </w:tcPr>
          <w:p w14:paraId="7F8E839C"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стать партнёром КМГ?</w:t>
            </w:r>
          </w:p>
          <w:p w14:paraId="195BE90B"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7607F7BA"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инвестиций и дивестиций активов</w:t>
            </w:r>
          </w:p>
          <w:p w14:paraId="2AB7854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5D8074B7"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Деппартамент закупок и снабжения</w:t>
            </w:r>
          </w:p>
        </w:tc>
        <w:tc>
          <w:tcPr>
            <w:tcW w:w="4819" w:type="dxa"/>
            <w:shd w:val="clear" w:color="auto" w:fill="auto"/>
            <w:noWrap/>
          </w:tcPr>
          <w:p w14:paraId="240A89B7" w14:textId="77777777" w:rsidR="00242A7B" w:rsidRPr="00D247C9" w:rsidRDefault="00242A7B" w:rsidP="00242A7B">
            <w:pPr>
              <w:pStyle w:val="a3"/>
              <w:spacing w:before="0" w:beforeAutospacing="0" w:after="0" w:afterAutospacing="0"/>
              <w:jc w:val="both"/>
            </w:pPr>
            <w:r w:rsidRPr="00D247C9">
              <w:t>Сотрудничество с организациями группы АО НК «КазМунайГаз»</w:t>
            </w:r>
            <w:r w:rsidRPr="00D247C9">
              <w:rPr>
                <w:lang w:val="kk-KZ"/>
              </w:rPr>
              <w:t xml:space="preserve"> </w:t>
            </w:r>
            <w:r w:rsidRPr="00D247C9">
              <w:t>осуществляется в различных формах в зависимости от характера проекта, включая:</w:t>
            </w:r>
          </w:p>
          <w:p w14:paraId="43520746" w14:textId="77777777" w:rsidR="00242A7B" w:rsidRPr="00D247C9" w:rsidRDefault="00242A7B" w:rsidP="00242A7B">
            <w:pPr>
              <w:numPr>
                <w:ilvl w:val="0"/>
                <w:numId w:val="1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участие в закупочных процедурах товаров, работ и услуг;</w:t>
            </w:r>
            <w:r w:rsidRPr="00D247C9">
              <w:rPr>
                <w:rFonts w:ascii="Times New Roman" w:hAnsi="Times New Roman" w:cs="Times New Roman"/>
                <w:sz w:val="24"/>
                <w:szCs w:val="24"/>
              </w:rPr>
              <w:t xml:space="preserve"> </w:t>
            </w:r>
          </w:p>
          <w:p w14:paraId="3CEDE172" w14:textId="77777777" w:rsidR="00242A7B" w:rsidRPr="00D247C9" w:rsidRDefault="00242A7B" w:rsidP="00242A7B">
            <w:pPr>
              <w:numPr>
                <w:ilvl w:val="0"/>
                <w:numId w:val="1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реализацию совместных инвестиционных проектов;</w:t>
            </w:r>
            <w:r w:rsidRPr="00D247C9">
              <w:rPr>
                <w:rFonts w:ascii="Times New Roman" w:hAnsi="Times New Roman" w:cs="Times New Roman"/>
                <w:sz w:val="24"/>
                <w:szCs w:val="24"/>
              </w:rPr>
              <w:t xml:space="preserve"> </w:t>
            </w:r>
          </w:p>
          <w:p w14:paraId="0CEEA42A" w14:textId="77777777" w:rsidR="00242A7B" w:rsidRPr="00D247C9" w:rsidRDefault="00242A7B" w:rsidP="00242A7B">
            <w:pPr>
              <w:numPr>
                <w:ilvl w:val="0"/>
                <w:numId w:val="1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технологическое и научно-техническое партнёрство;</w:t>
            </w:r>
            <w:r w:rsidRPr="00D247C9">
              <w:rPr>
                <w:rFonts w:ascii="Times New Roman" w:hAnsi="Times New Roman" w:cs="Times New Roman"/>
                <w:sz w:val="24"/>
                <w:szCs w:val="24"/>
              </w:rPr>
              <w:t xml:space="preserve"> </w:t>
            </w:r>
          </w:p>
          <w:p w14:paraId="3A1C9941" w14:textId="77777777" w:rsidR="00242A7B" w:rsidRPr="00D247C9" w:rsidRDefault="00242A7B" w:rsidP="00242A7B">
            <w:pPr>
              <w:numPr>
                <w:ilvl w:val="0"/>
                <w:numId w:val="13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оказание специализированных сервисных услуг.</w:t>
            </w:r>
            <w:r w:rsidRPr="00D247C9">
              <w:rPr>
                <w:rFonts w:ascii="Times New Roman" w:hAnsi="Times New Roman" w:cs="Times New Roman"/>
                <w:sz w:val="24"/>
                <w:szCs w:val="24"/>
              </w:rPr>
              <w:t xml:space="preserve"> </w:t>
            </w:r>
          </w:p>
          <w:p w14:paraId="76301CB7" w14:textId="77777777" w:rsidR="00242A7B" w:rsidRPr="00D247C9" w:rsidRDefault="00242A7B" w:rsidP="00242A7B">
            <w:pPr>
              <w:pStyle w:val="a3"/>
              <w:spacing w:before="0" w:beforeAutospacing="0" w:after="0" w:afterAutospacing="0"/>
              <w:jc w:val="both"/>
            </w:pPr>
            <w:r w:rsidRPr="00D247C9">
              <w:t>Взаимодействие с потенциальными партнёрами строится</w:t>
            </w:r>
            <w:r w:rsidRPr="00D247C9">
              <w:rPr>
                <w:lang w:val="kk-KZ"/>
              </w:rPr>
              <w:t xml:space="preserve"> </w:t>
            </w:r>
            <w:r w:rsidRPr="00D247C9">
              <w:t>на принципах открытости, конкурентности и соблюдения законодательства</w:t>
            </w:r>
            <w:r w:rsidRPr="00D247C9">
              <w:rPr>
                <w:lang w:val="kk-KZ"/>
              </w:rPr>
              <w:t xml:space="preserve"> </w:t>
            </w:r>
            <w:r w:rsidRPr="00D247C9">
              <w:t>Республики Казахстан, а также внутренних корпоративных процедур группы КМГ.</w:t>
            </w:r>
          </w:p>
          <w:p w14:paraId="2ECA8AF9" w14:textId="77777777" w:rsidR="00242A7B" w:rsidRPr="00D247C9" w:rsidRDefault="00242A7B" w:rsidP="00242A7B">
            <w:pPr>
              <w:pStyle w:val="a3"/>
              <w:spacing w:before="0" w:beforeAutospacing="0" w:after="0" w:afterAutospacing="0"/>
              <w:jc w:val="both"/>
            </w:pPr>
            <w:r w:rsidRPr="00D247C9">
              <w:t>Первичным этапом сотрудничества, как правило, является:</w:t>
            </w:r>
          </w:p>
          <w:p w14:paraId="2B423AEA" w14:textId="77777777" w:rsidR="00242A7B" w:rsidRPr="00D247C9" w:rsidRDefault="00242A7B" w:rsidP="00242A7B">
            <w:pPr>
              <w:numPr>
                <w:ilvl w:val="0"/>
                <w:numId w:val="13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направление официального предложения;</w:t>
            </w:r>
            <w:r w:rsidRPr="00D247C9">
              <w:rPr>
                <w:rFonts w:ascii="Times New Roman" w:hAnsi="Times New Roman" w:cs="Times New Roman"/>
                <w:sz w:val="24"/>
                <w:szCs w:val="24"/>
              </w:rPr>
              <w:t xml:space="preserve"> </w:t>
            </w:r>
          </w:p>
          <w:p w14:paraId="26DAEF49" w14:textId="77777777" w:rsidR="00242A7B" w:rsidRPr="00D247C9" w:rsidRDefault="00242A7B" w:rsidP="00242A7B">
            <w:pPr>
              <w:numPr>
                <w:ilvl w:val="0"/>
                <w:numId w:val="13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предоставление информации о компании и опыте работы;</w:t>
            </w:r>
            <w:r w:rsidRPr="00D247C9">
              <w:rPr>
                <w:rFonts w:ascii="Times New Roman" w:hAnsi="Times New Roman" w:cs="Times New Roman"/>
                <w:sz w:val="24"/>
                <w:szCs w:val="24"/>
              </w:rPr>
              <w:t xml:space="preserve"> </w:t>
            </w:r>
          </w:p>
          <w:p w14:paraId="381A99EA" w14:textId="77777777" w:rsidR="00242A7B" w:rsidRPr="00D247C9" w:rsidRDefault="00242A7B" w:rsidP="00242A7B">
            <w:pPr>
              <w:numPr>
                <w:ilvl w:val="0"/>
                <w:numId w:val="13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прохождение установленных процедур рассмотрения.</w:t>
            </w:r>
            <w:r w:rsidRPr="00D247C9">
              <w:rPr>
                <w:rFonts w:ascii="Times New Roman" w:hAnsi="Times New Roman" w:cs="Times New Roman"/>
                <w:sz w:val="24"/>
                <w:szCs w:val="24"/>
              </w:rPr>
              <w:t xml:space="preserve"> </w:t>
            </w:r>
          </w:p>
          <w:p w14:paraId="6F8F6A0A" w14:textId="77777777" w:rsidR="00242A7B" w:rsidRPr="00D247C9" w:rsidRDefault="00B21ED9" w:rsidP="00242A7B">
            <w:pPr>
              <w:spacing w:after="0" w:line="240" w:lineRule="auto"/>
              <w:rPr>
                <w:rFonts w:ascii="Times New Roman" w:eastAsia="Times New Roman" w:hAnsi="Times New Roman" w:cs="Times New Roman"/>
                <w:sz w:val="24"/>
                <w:szCs w:val="24"/>
              </w:rPr>
            </w:pPr>
            <w:hyperlink r:id="rId55" w:history="1">
              <w:r w:rsidR="00242A7B" w:rsidRPr="00D247C9">
                <w:rPr>
                  <w:rStyle w:val="a4"/>
                  <w:rFonts w:ascii="Times New Roman" w:eastAsia="Times New Roman" w:hAnsi="Times New Roman" w:cs="Times New Roman"/>
                  <w:color w:val="auto"/>
                  <w:sz w:val="24"/>
                  <w:szCs w:val="24"/>
                  <w:u w:val="none"/>
                </w:rPr>
                <w:t>Astana@kmg.kz</w:t>
              </w:r>
            </w:hyperlink>
            <w:r w:rsidR="00242A7B" w:rsidRPr="00D247C9">
              <w:rPr>
                <w:rFonts w:ascii="Times New Roman" w:eastAsia="Times New Roman" w:hAnsi="Times New Roman" w:cs="Times New Roman"/>
                <w:sz w:val="24"/>
                <w:szCs w:val="24"/>
              </w:rPr>
              <w:t>,https://zakup.sk.kz/ (при необходимости ПКО: https://www.skc.kz/en/activity/pko/).</w:t>
            </w:r>
          </w:p>
        </w:tc>
        <w:tc>
          <w:tcPr>
            <w:tcW w:w="2693" w:type="dxa"/>
          </w:tcPr>
          <w:p w14:paraId="65C8CFD6"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ҚМГ-мен қалай серіктес болуға болады?</w:t>
            </w:r>
          </w:p>
          <w:p w14:paraId="63DA338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44F8E797"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Инвестициялар және активтер дивестициясы департаменті</w:t>
            </w:r>
          </w:p>
          <w:p w14:paraId="1BD96240"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2F0D8D02" w14:textId="7D9AF548" w:rsidR="00242A7B" w:rsidRPr="00D247C9" w:rsidRDefault="00242A7B" w:rsidP="00242A7B">
            <w:pPr>
              <w:pStyle w:val="a3"/>
              <w:spacing w:before="0" w:beforeAutospacing="0" w:after="0" w:afterAutospacing="0"/>
              <w:jc w:val="both"/>
              <w:rPr>
                <w:bCs/>
              </w:rPr>
            </w:pPr>
            <w:r w:rsidRPr="00F2434C">
              <w:rPr>
                <w:color w:val="000000"/>
                <w:lang w:val="kk"/>
              </w:rPr>
              <w:t>Сатып алу және жабдықтау департаменті</w:t>
            </w:r>
          </w:p>
        </w:tc>
        <w:tc>
          <w:tcPr>
            <w:tcW w:w="4820" w:type="dxa"/>
          </w:tcPr>
          <w:p w14:paraId="6BE3FF23" w14:textId="318AA5F6" w:rsidR="00242A7B" w:rsidRPr="00D247C9" w:rsidRDefault="00242A7B" w:rsidP="00242A7B">
            <w:pPr>
              <w:pStyle w:val="a3"/>
              <w:spacing w:before="0" w:beforeAutospacing="0" w:after="0" w:afterAutospacing="0"/>
              <w:jc w:val="both"/>
            </w:pPr>
            <w:r w:rsidRPr="00D247C9">
              <w:rPr>
                <w:bCs/>
              </w:rPr>
              <w:t xml:space="preserve">«ҚазМұнайГаз» ҰК АҚ тобының ұйымдарымен ынтымақтастық жобаның сипатына </w:t>
            </w:r>
            <w:r w:rsidRPr="00D247C9">
              <w:rPr>
                <w:bCs/>
                <w:lang w:val="kk-KZ"/>
              </w:rPr>
              <w:t>қарай</w:t>
            </w:r>
            <w:r w:rsidRPr="00D247C9">
              <w:rPr>
                <w:bCs/>
              </w:rPr>
              <w:t xml:space="preserve"> әртүрлі нысандарда, соның ішінде </w:t>
            </w:r>
            <w:r w:rsidRPr="00D247C9">
              <w:rPr>
                <w:bCs/>
                <w:lang w:val="kk-KZ"/>
              </w:rPr>
              <w:t>мынадай</w:t>
            </w:r>
            <w:r w:rsidRPr="00D247C9">
              <w:rPr>
                <w:bCs/>
              </w:rPr>
              <w:t xml:space="preserve"> бағыттар бойынша жүзеге асырылады:</w:t>
            </w:r>
          </w:p>
          <w:p w14:paraId="24BFC526" w14:textId="77777777" w:rsidR="00242A7B" w:rsidRPr="00D247C9" w:rsidRDefault="00242A7B" w:rsidP="00242A7B">
            <w:pPr>
              <w:pStyle w:val="a3"/>
              <w:numPr>
                <w:ilvl w:val="0"/>
                <w:numId w:val="217"/>
              </w:numPr>
              <w:spacing w:before="0" w:beforeAutospacing="0" w:after="0" w:afterAutospacing="0"/>
              <w:jc w:val="both"/>
            </w:pPr>
            <w:r w:rsidRPr="00D247C9">
              <w:rPr>
                <w:bCs/>
              </w:rPr>
              <w:t xml:space="preserve">тауарларды, жұмыстарды және көрсетілетін қызметтерді сатып алу </w:t>
            </w:r>
            <w:r w:rsidRPr="00D247C9">
              <w:rPr>
                <w:bCs/>
                <w:lang w:val="kk-KZ"/>
              </w:rPr>
              <w:t>рәсімдеріне</w:t>
            </w:r>
            <w:r w:rsidRPr="00D247C9">
              <w:rPr>
                <w:bCs/>
              </w:rPr>
              <w:t xml:space="preserve"> қатысу;</w:t>
            </w:r>
          </w:p>
          <w:p w14:paraId="6BFAF7C7" w14:textId="77777777" w:rsidR="00242A7B" w:rsidRPr="00D247C9" w:rsidRDefault="00242A7B" w:rsidP="00242A7B">
            <w:pPr>
              <w:pStyle w:val="a3"/>
              <w:numPr>
                <w:ilvl w:val="0"/>
                <w:numId w:val="217"/>
              </w:numPr>
              <w:spacing w:before="0" w:beforeAutospacing="0" w:after="0" w:afterAutospacing="0"/>
              <w:jc w:val="both"/>
            </w:pPr>
            <w:r w:rsidRPr="00D247C9">
              <w:rPr>
                <w:bCs/>
              </w:rPr>
              <w:t>бірлескен инвестициялық жобаларды іске асыру;</w:t>
            </w:r>
          </w:p>
          <w:p w14:paraId="1600773F" w14:textId="77777777" w:rsidR="00242A7B" w:rsidRPr="00D247C9" w:rsidRDefault="00242A7B" w:rsidP="00242A7B">
            <w:pPr>
              <w:pStyle w:val="a3"/>
              <w:numPr>
                <w:ilvl w:val="0"/>
                <w:numId w:val="217"/>
              </w:numPr>
              <w:spacing w:before="0" w:beforeAutospacing="0" w:after="0" w:afterAutospacing="0"/>
              <w:jc w:val="both"/>
            </w:pPr>
            <w:r w:rsidRPr="00D247C9">
              <w:rPr>
                <w:bCs/>
              </w:rPr>
              <w:t>технологиялық және ғылыми-техникалық серіктестік;</w:t>
            </w:r>
          </w:p>
          <w:p w14:paraId="2AEB595F" w14:textId="77777777" w:rsidR="00242A7B" w:rsidRPr="00D247C9" w:rsidRDefault="00242A7B" w:rsidP="00242A7B">
            <w:pPr>
              <w:pStyle w:val="a3"/>
              <w:numPr>
                <w:ilvl w:val="0"/>
                <w:numId w:val="217"/>
              </w:numPr>
              <w:spacing w:before="0" w:beforeAutospacing="0" w:after="0" w:afterAutospacing="0"/>
              <w:jc w:val="both"/>
            </w:pPr>
            <w:r w:rsidRPr="00D247C9">
              <w:rPr>
                <w:bCs/>
              </w:rPr>
              <w:t>мамандандырылған сервистік қызметтер көрсету.</w:t>
            </w:r>
          </w:p>
          <w:p w14:paraId="21D04ECE" w14:textId="77777777" w:rsidR="00242A7B" w:rsidRPr="00D247C9" w:rsidRDefault="00242A7B" w:rsidP="00242A7B">
            <w:pPr>
              <w:pStyle w:val="a3"/>
              <w:spacing w:before="0" w:beforeAutospacing="0" w:after="0" w:afterAutospacing="0"/>
              <w:jc w:val="both"/>
            </w:pPr>
            <w:r w:rsidRPr="00D247C9">
              <w:rPr>
                <w:bCs/>
              </w:rPr>
              <w:t xml:space="preserve">Әлеуетті серіктестермен өзара іс-қимыл ашықтық, бәсекелестік және Қазақстан Республикасының заңнамасын, сондай-ақ ҚМГ тобының ішкі корпоративтік </w:t>
            </w:r>
            <w:r w:rsidRPr="00D247C9">
              <w:rPr>
                <w:bCs/>
                <w:lang w:val="kk-KZ"/>
              </w:rPr>
              <w:t>рәсімдері</w:t>
            </w:r>
            <w:r w:rsidRPr="00D247C9">
              <w:rPr>
                <w:bCs/>
              </w:rPr>
              <w:t>н сақтау принциптеріне негізделеді.</w:t>
            </w:r>
          </w:p>
          <w:p w14:paraId="4F6BFEA4" w14:textId="77777777" w:rsidR="00242A7B" w:rsidRPr="00D247C9" w:rsidRDefault="00242A7B" w:rsidP="00242A7B">
            <w:pPr>
              <w:pStyle w:val="a3"/>
              <w:spacing w:before="0" w:beforeAutospacing="0" w:after="0" w:afterAutospacing="0"/>
              <w:jc w:val="both"/>
            </w:pPr>
            <w:r w:rsidRPr="00D247C9">
              <w:rPr>
                <w:bCs/>
              </w:rPr>
              <w:t>Ынтымақтастықтың бастапқы кезеңі, әдетте, мыналарды қамтиды:</w:t>
            </w:r>
          </w:p>
          <w:p w14:paraId="7D14B031" w14:textId="77777777" w:rsidR="00242A7B" w:rsidRPr="00D247C9" w:rsidRDefault="00242A7B" w:rsidP="00242A7B">
            <w:pPr>
              <w:pStyle w:val="a3"/>
              <w:numPr>
                <w:ilvl w:val="0"/>
                <w:numId w:val="218"/>
              </w:numPr>
              <w:spacing w:before="0" w:beforeAutospacing="0" w:after="0" w:afterAutospacing="0"/>
              <w:jc w:val="both"/>
            </w:pPr>
            <w:r w:rsidRPr="00D247C9">
              <w:rPr>
                <w:bCs/>
              </w:rPr>
              <w:t>ресми ұсыныс жолдау;</w:t>
            </w:r>
          </w:p>
          <w:p w14:paraId="1DB8471B" w14:textId="77777777" w:rsidR="00242A7B" w:rsidRPr="00D247C9" w:rsidRDefault="00242A7B" w:rsidP="00242A7B">
            <w:pPr>
              <w:pStyle w:val="a3"/>
              <w:numPr>
                <w:ilvl w:val="0"/>
                <w:numId w:val="218"/>
              </w:numPr>
              <w:spacing w:before="0" w:beforeAutospacing="0" w:after="0" w:afterAutospacing="0"/>
              <w:jc w:val="both"/>
              <w:rPr>
                <w:bCs/>
              </w:rPr>
            </w:pPr>
            <w:r w:rsidRPr="00D247C9">
              <w:rPr>
                <w:bCs/>
              </w:rPr>
              <w:t>компания туралы және жұмыс тәжірибесі туралы ақпарат ұсыну;</w:t>
            </w:r>
          </w:p>
          <w:p w14:paraId="418CA1AA" w14:textId="77777777" w:rsidR="00242A7B" w:rsidRPr="00D247C9" w:rsidRDefault="00242A7B" w:rsidP="00242A7B">
            <w:pPr>
              <w:pStyle w:val="a3"/>
              <w:numPr>
                <w:ilvl w:val="0"/>
                <w:numId w:val="218"/>
              </w:numPr>
              <w:spacing w:before="0" w:beforeAutospacing="0" w:after="0" w:afterAutospacing="0"/>
              <w:jc w:val="both"/>
              <w:rPr>
                <w:bCs/>
              </w:rPr>
            </w:pPr>
            <w:r w:rsidRPr="00D247C9">
              <w:rPr>
                <w:bCs/>
              </w:rPr>
              <w:t>белгіленген қарау рәсімдерінен өту.</w:t>
            </w:r>
          </w:p>
          <w:p w14:paraId="4B22BBD7" w14:textId="77777777" w:rsidR="00242A7B" w:rsidRPr="00D247C9" w:rsidRDefault="00242A7B" w:rsidP="00242A7B">
            <w:pPr>
              <w:pStyle w:val="a3"/>
              <w:spacing w:before="0" w:beforeAutospacing="0" w:after="0" w:afterAutospacing="0"/>
              <w:ind w:left="720"/>
              <w:jc w:val="both"/>
              <w:rPr>
                <w:bCs/>
              </w:rPr>
            </w:pPr>
          </w:p>
          <w:p w14:paraId="0E8D1315" w14:textId="77777777" w:rsidR="00242A7B" w:rsidRPr="00D247C9" w:rsidRDefault="00B21ED9" w:rsidP="00242A7B">
            <w:pPr>
              <w:spacing w:after="0" w:line="240" w:lineRule="auto"/>
              <w:jc w:val="both"/>
              <w:rPr>
                <w:rFonts w:ascii="Times New Roman" w:eastAsia="Times New Roman" w:hAnsi="Times New Roman" w:cs="Times New Roman"/>
                <w:sz w:val="24"/>
                <w:szCs w:val="24"/>
                <w:lang w:val="kk-KZ"/>
              </w:rPr>
            </w:pPr>
            <w:hyperlink r:id="rId56" w:tgtFrame="_blank" w:history="1">
              <w:r w:rsidR="00242A7B" w:rsidRPr="00D247C9">
                <w:rPr>
                  <w:rFonts w:ascii="Times New Roman" w:eastAsia="Times New Roman" w:hAnsi="Times New Roman" w:cs="Times New Roman"/>
                  <w:sz w:val="24"/>
                  <w:szCs w:val="24"/>
                </w:rPr>
                <w:t>https://zakup.sk.kz/</w:t>
              </w:r>
            </w:hyperlink>
            <w:r w:rsidR="00242A7B" w:rsidRPr="00D247C9">
              <w:rPr>
                <w:rFonts w:ascii="Times New Roman" w:eastAsia="Times New Roman" w:hAnsi="Times New Roman" w:cs="Times New Roman"/>
                <w:bCs/>
                <w:sz w:val="24"/>
                <w:szCs w:val="24"/>
              </w:rPr>
              <w:t xml:space="preserve"> (қажет болған жағдайда АБІ: </w:t>
            </w:r>
            <w:hyperlink r:id="rId57" w:tgtFrame="_blank" w:history="1">
              <w:r w:rsidR="00242A7B" w:rsidRPr="00D247C9">
                <w:rPr>
                  <w:rFonts w:ascii="Times New Roman" w:eastAsia="Times New Roman" w:hAnsi="Times New Roman" w:cs="Times New Roman"/>
                  <w:sz w:val="24"/>
                  <w:szCs w:val="24"/>
                </w:rPr>
                <w:t>https://www.skc.kz/en/activity/pko/</w:t>
              </w:r>
            </w:hyperlink>
            <w:r w:rsidR="00242A7B" w:rsidRPr="00D247C9">
              <w:rPr>
                <w:rFonts w:ascii="Times New Roman" w:eastAsia="Times New Roman" w:hAnsi="Times New Roman" w:cs="Times New Roman"/>
                <w:bCs/>
                <w:sz w:val="24"/>
                <w:szCs w:val="24"/>
              </w:rPr>
              <w:t>).</w:t>
            </w:r>
          </w:p>
        </w:tc>
      </w:tr>
      <w:tr w:rsidR="00242A7B" w:rsidRPr="00D247C9" w14:paraId="7D0F130B" w14:textId="77777777" w:rsidTr="00472311">
        <w:trPr>
          <w:trHeight w:val="300"/>
        </w:trPr>
        <w:tc>
          <w:tcPr>
            <w:tcW w:w="710" w:type="dxa"/>
            <w:shd w:val="clear" w:color="auto" w:fill="auto"/>
            <w:noWrap/>
          </w:tcPr>
          <w:p w14:paraId="095B0E6D"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57</w:t>
            </w:r>
          </w:p>
        </w:tc>
        <w:tc>
          <w:tcPr>
            <w:tcW w:w="2551" w:type="dxa"/>
            <w:shd w:val="clear" w:color="auto" w:fill="auto"/>
            <w:noWrap/>
          </w:tcPr>
          <w:p w14:paraId="05452166"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Рассматривает ли КМГ инвестиционные предложения?</w:t>
            </w:r>
          </w:p>
          <w:p w14:paraId="481F0991"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69BECC66"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инвестиций и дивестиций активов</w:t>
            </w:r>
          </w:p>
          <w:p w14:paraId="57B46542"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3E9D66A6"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Управление по работе с инвесторами</w:t>
            </w:r>
          </w:p>
          <w:p w14:paraId="3777C7B2"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Деапртамент стратегии и управления эффективностью</w:t>
            </w:r>
          </w:p>
        </w:tc>
        <w:tc>
          <w:tcPr>
            <w:tcW w:w="4819" w:type="dxa"/>
            <w:shd w:val="clear" w:color="auto" w:fill="auto"/>
            <w:noWrap/>
          </w:tcPr>
          <w:p w14:paraId="0934C5E5" w14:textId="77777777" w:rsidR="00242A7B" w:rsidRPr="00D247C9" w:rsidRDefault="00242A7B" w:rsidP="00242A7B">
            <w:pPr>
              <w:pStyle w:val="a3"/>
              <w:spacing w:before="0" w:beforeAutospacing="0" w:after="0" w:afterAutospacing="0"/>
              <w:jc w:val="both"/>
            </w:pPr>
            <w:r w:rsidRPr="00D247C9">
              <w:t>Организации группы КМГ рассматривают инвестиционные предложения,</w:t>
            </w:r>
            <w:r w:rsidRPr="00D247C9">
              <w:rPr>
                <w:lang w:val="kk-KZ"/>
              </w:rPr>
              <w:t xml:space="preserve"> </w:t>
            </w:r>
            <w:r w:rsidRPr="00D247C9">
              <w:t>соответствующие:</w:t>
            </w:r>
          </w:p>
          <w:p w14:paraId="48988795" w14:textId="77777777" w:rsidR="00242A7B" w:rsidRPr="00D247C9" w:rsidRDefault="00242A7B" w:rsidP="00242A7B">
            <w:pPr>
              <w:numPr>
                <w:ilvl w:val="0"/>
                <w:numId w:val="13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стратегическим приоритетам развития;</w:t>
            </w:r>
            <w:r w:rsidRPr="00D247C9">
              <w:rPr>
                <w:rFonts w:ascii="Times New Roman" w:hAnsi="Times New Roman" w:cs="Times New Roman"/>
                <w:sz w:val="24"/>
                <w:szCs w:val="24"/>
              </w:rPr>
              <w:t xml:space="preserve"> </w:t>
            </w:r>
          </w:p>
          <w:p w14:paraId="1E962B1C" w14:textId="77777777" w:rsidR="00242A7B" w:rsidRPr="00D247C9" w:rsidRDefault="00242A7B" w:rsidP="00242A7B">
            <w:pPr>
              <w:numPr>
                <w:ilvl w:val="0"/>
                <w:numId w:val="13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направлениям деятельности нефтегазовой отрасли;</w:t>
            </w:r>
            <w:r w:rsidRPr="00D247C9">
              <w:rPr>
                <w:rFonts w:ascii="Times New Roman" w:hAnsi="Times New Roman" w:cs="Times New Roman"/>
                <w:sz w:val="24"/>
                <w:szCs w:val="24"/>
              </w:rPr>
              <w:t xml:space="preserve"> </w:t>
            </w:r>
          </w:p>
          <w:p w14:paraId="02008BB2" w14:textId="77777777" w:rsidR="00242A7B" w:rsidRPr="00D247C9" w:rsidRDefault="00242A7B" w:rsidP="00242A7B">
            <w:pPr>
              <w:numPr>
                <w:ilvl w:val="0"/>
                <w:numId w:val="13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требованиям экономической эффективности и промышленной безопасности;</w:t>
            </w:r>
            <w:r w:rsidRPr="00D247C9">
              <w:rPr>
                <w:rFonts w:ascii="Times New Roman" w:hAnsi="Times New Roman" w:cs="Times New Roman"/>
                <w:sz w:val="24"/>
                <w:szCs w:val="24"/>
              </w:rPr>
              <w:t xml:space="preserve"> </w:t>
            </w:r>
          </w:p>
          <w:p w14:paraId="69FBD9D1" w14:textId="77777777" w:rsidR="00242A7B" w:rsidRPr="00D247C9" w:rsidRDefault="00242A7B" w:rsidP="00242A7B">
            <w:pPr>
              <w:numPr>
                <w:ilvl w:val="0"/>
                <w:numId w:val="133"/>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rPr>
              <w:t xml:space="preserve">принципам устойчивого развития и </w:t>
            </w:r>
            <w:r w:rsidRPr="00D247C9">
              <w:rPr>
                <w:rFonts w:ascii="Times New Roman" w:eastAsia="Times New Roman" w:hAnsi="Times New Roman" w:cs="Times New Roman"/>
                <w:sz w:val="24"/>
                <w:szCs w:val="24"/>
                <w:lang w:val="kk-KZ"/>
              </w:rPr>
              <w:t xml:space="preserve">экологической ответственности. </w:t>
            </w:r>
          </w:p>
          <w:p w14:paraId="7DE022EE"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Рассмотрение осуществляется в соответствии с установленными корпоративными процедурами и может включать экспертную, финансово-экономическую и правовую оценку. Astana@kmg.kz.</w:t>
            </w:r>
          </w:p>
        </w:tc>
        <w:tc>
          <w:tcPr>
            <w:tcW w:w="2693" w:type="dxa"/>
          </w:tcPr>
          <w:p w14:paraId="3CC0C8A9"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ҚМГ инвестициялық ұсыныстарды қарастыра ма?</w:t>
            </w:r>
          </w:p>
          <w:p w14:paraId="4ADEDED3"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63171FEA"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Инвестициялар және активтер дивестициясы департаменті</w:t>
            </w:r>
          </w:p>
          <w:p w14:paraId="093036FE"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19BA5FBB"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Инвесторлармен жұмыс басқармасы</w:t>
            </w:r>
          </w:p>
          <w:p w14:paraId="076F992E" w14:textId="1DF737EB" w:rsidR="00242A7B" w:rsidRPr="00D247C9" w:rsidRDefault="00242A7B" w:rsidP="00242A7B">
            <w:pPr>
              <w:pStyle w:val="a3"/>
              <w:spacing w:before="0" w:beforeAutospacing="0" w:after="0" w:afterAutospacing="0"/>
              <w:jc w:val="both"/>
            </w:pPr>
            <w:r w:rsidRPr="00F2434C">
              <w:rPr>
                <w:color w:val="000000"/>
                <w:lang w:val="kk"/>
              </w:rPr>
              <w:t>Стратегия және тиімділікті басқару департаменті</w:t>
            </w:r>
          </w:p>
        </w:tc>
        <w:tc>
          <w:tcPr>
            <w:tcW w:w="4820" w:type="dxa"/>
          </w:tcPr>
          <w:p w14:paraId="1AA90CE8" w14:textId="35E759DF" w:rsidR="00242A7B" w:rsidRPr="00D247C9" w:rsidRDefault="00242A7B" w:rsidP="00242A7B">
            <w:pPr>
              <w:pStyle w:val="a3"/>
              <w:spacing w:before="0" w:beforeAutospacing="0" w:after="0" w:afterAutospacing="0"/>
              <w:jc w:val="both"/>
            </w:pPr>
            <w:r w:rsidRPr="00D247C9">
              <w:t>ҚМГ тобы ұйымдары:</w:t>
            </w:r>
          </w:p>
          <w:p w14:paraId="6260F147" w14:textId="77777777" w:rsidR="00242A7B" w:rsidRPr="00D247C9" w:rsidRDefault="00242A7B" w:rsidP="00242A7B">
            <w:pPr>
              <w:numPr>
                <w:ilvl w:val="0"/>
                <w:numId w:val="13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стратегиялық даму басымдықтарына;</w:t>
            </w:r>
            <w:r w:rsidRPr="00D247C9">
              <w:rPr>
                <w:rFonts w:ascii="Times New Roman" w:hAnsi="Times New Roman" w:cs="Times New Roman"/>
                <w:sz w:val="24"/>
                <w:szCs w:val="24"/>
              </w:rPr>
              <w:t xml:space="preserve"> </w:t>
            </w:r>
          </w:p>
          <w:p w14:paraId="3C151832" w14:textId="77777777" w:rsidR="00242A7B" w:rsidRPr="00D247C9" w:rsidRDefault="00242A7B" w:rsidP="00242A7B">
            <w:pPr>
              <w:numPr>
                <w:ilvl w:val="0"/>
                <w:numId w:val="13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мұнай-газ саласының </w:t>
            </w:r>
            <w:r w:rsidRPr="00D247C9">
              <w:rPr>
                <w:rFonts w:ascii="Times New Roman" w:eastAsia="Times New Roman" w:hAnsi="Times New Roman" w:cs="Times New Roman"/>
                <w:sz w:val="24"/>
                <w:szCs w:val="24"/>
                <w:lang w:val="kk-KZ"/>
              </w:rPr>
              <w:t xml:space="preserve">қызмет </w:t>
            </w:r>
            <w:r w:rsidRPr="00D247C9">
              <w:rPr>
                <w:rFonts w:ascii="Times New Roman" w:eastAsia="Times New Roman" w:hAnsi="Times New Roman" w:cs="Times New Roman"/>
                <w:sz w:val="24"/>
                <w:szCs w:val="24"/>
              </w:rPr>
              <w:t>бағыттарына;</w:t>
            </w:r>
            <w:r w:rsidRPr="00D247C9">
              <w:rPr>
                <w:rFonts w:ascii="Times New Roman" w:hAnsi="Times New Roman" w:cs="Times New Roman"/>
                <w:sz w:val="24"/>
                <w:szCs w:val="24"/>
              </w:rPr>
              <w:t xml:space="preserve"> </w:t>
            </w:r>
          </w:p>
          <w:p w14:paraId="104E031E" w14:textId="77777777" w:rsidR="00242A7B" w:rsidRPr="00D247C9" w:rsidRDefault="00242A7B" w:rsidP="00242A7B">
            <w:pPr>
              <w:numPr>
                <w:ilvl w:val="0"/>
                <w:numId w:val="13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экономикалық тиімділік </w:t>
            </w:r>
            <w:r w:rsidRPr="00D247C9">
              <w:rPr>
                <w:rFonts w:ascii="Times New Roman" w:eastAsia="Times New Roman" w:hAnsi="Times New Roman" w:cs="Times New Roman"/>
                <w:sz w:val="24"/>
                <w:szCs w:val="24"/>
                <w:lang w:val="kk-KZ"/>
              </w:rPr>
              <w:t xml:space="preserve">және өнеркәсіптік қауіпсіздік </w:t>
            </w:r>
            <w:r w:rsidRPr="00D247C9">
              <w:rPr>
                <w:rFonts w:ascii="Times New Roman" w:eastAsia="Times New Roman" w:hAnsi="Times New Roman" w:cs="Times New Roman"/>
                <w:sz w:val="24"/>
                <w:szCs w:val="24"/>
              </w:rPr>
              <w:t>талаптарына;</w:t>
            </w:r>
            <w:r w:rsidRPr="00D247C9">
              <w:rPr>
                <w:rFonts w:ascii="Times New Roman" w:hAnsi="Times New Roman" w:cs="Times New Roman"/>
                <w:sz w:val="24"/>
                <w:szCs w:val="24"/>
              </w:rPr>
              <w:t xml:space="preserve"> </w:t>
            </w:r>
          </w:p>
          <w:p w14:paraId="1BDA5E48" w14:textId="77777777" w:rsidR="00242A7B" w:rsidRPr="00D247C9" w:rsidRDefault="00242A7B" w:rsidP="00242A7B">
            <w:pPr>
              <w:numPr>
                <w:ilvl w:val="0"/>
                <w:numId w:val="134"/>
              </w:numPr>
              <w:spacing w:after="0" w:line="240" w:lineRule="auto"/>
              <w:ind w:left="0" w:firstLine="0"/>
              <w:jc w:val="both"/>
            </w:pPr>
            <w:r w:rsidRPr="00D247C9">
              <w:rPr>
                <w:rFonts w:ascii="Times New Roman" w:eastAsia="Times New Roman" w:hAnsi="Times New Roman" w:cs="Times New Roman"/>
                <w:sz w:val="24"/>
                <w:szCs w:val="24"/>
                <w:lang w:val="kk-KZ"/>
              </w:rPr>
              <w:t>орны</w:t>
            </w:r>
            <w:r w:rsidRPr="00D247C9">
              <w:rPr>
                <w:rFonts w:ascii="Times New Roman" w:eastAsia="Times New Roman" w:hAnsi="Times New Roman" w:cs="Times New Roman"/>
                <w:sz w:val="24"/>
                <w:szCs w:val="24"/>
              </w:rPr>
              <w:t>қты даму</w:t>
            </w:r>
            <w:r w:rsidRPr="00D247C9">
              <w:rPr>
                <w:rFonts w:ascii="Times New Roman" w:eastAsia="Times New Roman" w:hAnsi="Times New Roman" w:cs="Times New Roman"/>
                <w:sz w:val="24"/>
                <w:szCs w:val="24"/>
                <w:lang w:val="kk-KZ"/>
              </w:rPr>
              <w:t xml:space="preserve"> және экологиялық жауапкершілік</w:t>
            </w:r>
            <w:r w:rsidRPr="00D247C9">
              <w:rPr>
                <w:rFonts w:ascii="Times New Roman" w:eastAsia="Times New Roman" w:hAnsi="Times New Roman" w:cs="Times New Roman"/>
                <w:sz w:val="24"/>
                <w:szCs w:val="24"/>
              </w:rPr>
              <w:t xml:space="preserve"> қағидаттарына</w:t>
            </w:r>
            <w:r w:rsidRPr="00D247C9">
              <w:rPr>
                <w:rFonts w:ascii="Times New Roman" w:hAnsi="Times New Roman" w:cs="Times New Roman"/>
                <w:sz w:val="24"/>
                <w:szCs w:val="24"/>
              </w:rPr>
              <w:t xml:space="preserve"> </w:t>
            </w:r>
            <w:r w:rsidRPr="00A3649B">
              <w:rPr>
                <w:rFonts w:ascii="Times New Roman" w:hAnsi="Times New Roman" w:cs="Times New Roman"/>
              </w:rPr>
              <w:t>сәйкес келетін инвестициялық ұсыныстарды қарайды.</w:t>
            </w:r>
          </w:p>
          <w:p w14:paraId="235FB578" w14:textId="77777777" w:rsidR="00242A7B" w:rsidRPr="00D247C9" w:rsidRDefault="00242A7B" w:rsidP="00242A7B">
            <w:pPr>
              <w:pStyle w:val="a3"/>
              <w:spacing w:before="0" w:beforeAutospacing="0" w:after="0" w:afterAutospacing="0"/>
              <w:jc w:val="both"/>
            </w:pPr>
            <w:r w:rsidRPr="00D247C9">
              <w:t xml:space="preserve">Қарау </w:t>
            </w:r>
            <w:r w:rsidRPr="00D247C9">
              <w:rPr>
                <w:lang w:val="kk-KZ"/>
              </w:rPr>
              <w:t xml:space="preserve">белгіленген </w:t>
            </w:r>
            <w:r w:rsidRPr="00D247C9">
              <w:t>корпоративтік рәсімдерге сәйкес жү</w:t>
            </w:r>
            <w:r w:rsidRPr="00D247C9">
              <w:rPr>
                <w:lang w:val="kk-KZ"/>
              </w:rPr>
              <w:t>зеге асырылады және сараптамалық, қаржы-экономикалық және құқықтық бағалауды қамтуы мүмкін</w:t>
            </w:r>
            <w:r w:rsidRPr="00D247C9">
              <w:t>.</w:t>
            </w:r>
          </w:p>
          <w:p w14:paraId="29C170BF" w14:textId="77777777" w:rsidR="00242A7B" w:rsidRPr="00D247C9" w:rsidRDefault="00242A7B" w:rsidP="00242A7B">
            <w:pPr>
              <w:spacing w:after="0" w:line="240" w:lineRule="auto"/>
              <w:ind w:left="-1549" w:firstLine="1549"/>
              <w:rPr>
                <w:rFonts w:ascii="Times New Roman" w:eastAsia="Times New Roman" w:hAnsi="Times New Roman" w:cs="Times New Roman"/>
                <w:color w:val="000000"/>
                <w:sz w:val="24"/>
                <w:szCs w:val="24"/>
              </w:rPr>
            </w:pPr>
          </w:p>
        </w:tc>
      </w:tr>
      <w:tr w:rsidR="00242A7B" w:rsidRPr="00D247C9" w14:paraId="3382D6E8" w14:textId="77777777" w:rsidTr="00472311">
        <w:trPr>
          <w:trHeight w:val="300"/>
        </w:trPr>
        <w:tc>
          <w:tcPr>
            <w:tcW w:w="710" w:type="dxa"/>
            <w:shd w:val="clear" w:color="auto" w:fill="auto"/>
            <w:noWrap/>
          </w:tcPr>
          <w:p w14:paraId="465A8E06"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58</w:t>
            </w:r>
          </w:p>
        </w:tc>
        <w:tc>
          <w:tcPr>
            <w:tcW w:w="2551" w:type="dxa"/>
            <w:shd w:val="clear" w:color="auto" w:fill="auto"/>
            <w:noWrap/>
          </w:tcPr>
          <w:p w14:paraId="1B074DEE"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Куда направить бизнес-проект?</w:t>
            </w:r>
          </w:p>
          <w:p w14:paraId="02455D76"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3A1F1B9C"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инвестиций и дивестиций активов</w:t>
            </w:r>
          </w:p>
          <w:p w14:paraId="5672FBCD"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1432C6EF"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 xml:space="preserve">Департамент стратегии и управления эффективностью </w:t>
            </w:r>
          </w:p>
          <w:p w14:paraId="7B068208"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43B76A7C"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p>
        </w:tc>
        <w:tc>
          <w:tcPr>
            <w:tcW w:w="4819" w:type="dxa"/>
            <w:shd w:val="clear" w:color="auto" w:fill="auto"/>
            <w:noWrap/>
          </w:tcPr>
          <w:p w14:paraId="6E7D015E" w14:textId="77777777" w:rsidR="00242A7B" w:rsidRPr="00D247C9" w:rsidRDefault="00242A7B" w:rsidP="00242A7B">
            <w:pPr>
              <w:pStyle w:val="a3"/>
              <w:spacing w:before="0" w:beforeAutospacing="0" w:after="0" w:afterAutospacing="0"/>
              <w:jc w:val="both"/>
            </w:pPr>
            <w:r w:rsidRPr="00D247C9">
              <w:t>Бизнес-предложения и инициативы по сотрудничеству</w:t>
            </w:r>
            <w:r w:rsidRPr="00D247C9">
              <w:rPr>
                <w:lang w:val="kk-KZ"/>
              </w:rPr>
              <w:t xml:space="preserve"> </w:t>
            </w:r>
            <w:r w:rsidRPr="00D247C9">
              <w:t>могут быть направлены:</w:t>
            </w:r>
          </w:p>
          <w:p w14:paraId="4CAA69AF" w14:textId="77777777" w:rsidR="00242A7B" w:rsidRPr="00D247C9" w:rsidRDefault="00242A7B" w:rsidP="00242A7B">
            <w:pPr>
              <w:numPr>
                <w:ilvl w:val="0"/>
                <w:numId w:val="13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центральный аппарат КМГ;</w:t>
            </w:r>
            <w:r w:rsidRPr="00D247C9">
              <w:rPr>
                <w:rFonts w:ascii="Times New Roman" w:hAnsi="Times New Roman" w:cs="Times New Roman"/>
                <w:sz w:val="24"/>
                <w:szCs w:val="24"/>
              </w:rPr>
              <w:t xml:space="preserve"> </w:t>
            </w:r>
          </w:p>
          <w:p w14:paraId="40A54633" w14:textId="77777777" w:rsidR="00242A7B" w:rsidRPr="00D247C9" w:rsidRDefault="00242A7B" w:rsidP="00242A7B">
            <w:pPr>
              <w:numPr>
                <w:ilvl w:val="0"/>
                <w:numId w:val="13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профильные дочерние организации группы</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в зависимости от отраслевой принадлежности проекта; </w:t>
            </w:r>
          </w:p>
          <w:p w14:paraId="1F82F463" w14:textId="77777777" w:rsidR="00242A7B" w:rsidRPr="00D247C9" w:rsidRDefault="00242A7B" w:rsidP="00242A7B">
            <w:pPr>
              <w:numPr>
                <w:ilvl w:val="0"/>
                <w:numId w:val="13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через официальные каналы взаимодействия с инвесторами.</w:t>
            </w:r>
            <w:r w:rsidRPr="00D247C9">
              <w:rPr>
                <w:rFonts w:ascii="Times New Roman" w:hAnsi="Times New Roman" w:cs="Times New Roman"/>
                <w:sz w:val="24"/>
                <w:szCs w:val="24"/>
              </w:rPr>
              <w:t xml:space="preserve"> </w:t>
            </w:r>
          </w:p>
          <w:p w14:paraId="7DE635FB" w14:textId="77777777" w:rsidR="00242A7B" w:rsidRPr="00D247C9" w:rsidRDefault="00242A7B" w:rsidP="00242A7B">
            <w:pPr>
              <w:pStyle w:val="a3"/>
              <w:spacing w:before="0" w:beforeAutospacing="0" w:after="0" w:afterAutospacing="0"/>
              <w:jc w:val="both"/>
            </w:pPr>
            <w:r w:rsidRPr="00D247C9">
              <w:t>Обращение должно содержать:</w:t>
            </w:r>
          </w:p>
          <w:p w14:paraId="03B1CAFC" w14:textId="77777777" w:rsidR="00242A7B" w:rsidRPr="00D247C9" w:rsidRDefault="00242A7B" w:rsidP="00242A7B">
            <w:pPr>
              <w:numPr>
                <w:ilvl w:val="0"/>
                <w:numId w:val="1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описание проекта;</w:t>
            </w:r>
            <w:r w:rsidRPr="00D247C9">
              <w:rPr>
                <w:rFonts w:ascii="Times New Roman" w:hAnsi="Times New Roman" w:cs="Times New Roman"/>
                <w:sz w:val="24"/>
                <w:szCs w:val="24"/>
              </w:rPr>
              <w:t xml:space="preserve"> </w:t>
            </w:r>
          </w:p>
          <w:p w14:paraId="56C4CF22" w14:textId="77777777" w:rsidR="00242A7B" w:rsidRPr="00D247C9" w:rsidRDefault="00242A7B" w:rsidP="00242A7B">
            <w:pPr>
              <w:numPr>
                <w:ilvl w:val="0"/>
                <w:numId w:val="1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расчёт экономической эффективности;</w:t>
            </w:r>
            <w:r w:rsidRPr="00D247C9">
              <w:rPr>
                <w:rFonts w:ascii="Times New Roman" w:hAnsi="Times New Roman" w:cs="Times New Roman"/>
                <w:sz w:val="24"/>
                <w:szCs w:val="24"/>
              </w:rPr>
              <w:t xml:space="preserve"> </w:t>
            </w:r>
          </w:p>
          <w:p w14:paraId="574B1DEC" w14:textId="77777777" w:rsidR="00242A7B" w:rsidRPr="00D247C9" w:rsidRDefault="00242A7B" w:rsidP="00242A7B">
            <w:pPr>
              <w:numPr>
                <w:ilvl w:val="0"/>
                <w:numId w:val="1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сведения о заявителе и опыте реализации аналогичных проектов;</w:t>
            </w:r>
            <w:r w:rsidRPr="00D247C9">
              <w:rPr>
                <w:rFonts w:ascii="Times New Roman" w:hAnsi="Times New Roman" w:cs="Times New Roman"/>
                <w:sz w:val="24"/>
                <w:szCs w:val="24"/>
              </w:rPr>
              <w:t xml:space="preserve"> </w:t>
            </w:r>
          </w:p>
          <w:p w14:paraId="77C7C704" w14:textId="77777777" w:rsidR="00242A7B" w:rsidRPr="00D247C9" w:rsidRDefault="00242A7B" w:rsidP="00242A7B">
            <w:pPr>
              <w:numPr>
                <w:ilvl w:val="0"/>
                <w:numId w:val="13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предложения по форме сотрудничества.</w:t>
            </w:r>
            <w:r w:rsidRPr="00D247C9">
              <w:rPr>
                <w:rFonts w:ascii="Times New Roman" w:hAnsi="Times New Roman" w:cs="Times New Roman"/>
                <w:sz w:val="24"/>
                <w:szCs w:val="24"/>
              </w:rPr>
              <w:t xml:space="preserve"> </w:t>
            </w:r>
          </w:p>
          <w:p w14:paraId="462ACDF4" w14:textId="77777777" w:rsidR="00242A7B" w:rsidRPr="00D247C9" w:rsidRDefault="00242A7B" w:rsidP="00242A7B">
            <w:pPr>
              <w:pStyle w:val="a3"/>
              <w:spacing w:before="0" w:beforeAutospacing="0" w:after="0" w:afterAutospacing="0"/>
              <w:jc w:val="both"/>
            </w:pPr>
            <w:r w:rsidRPr="00D247C9">
              <w:rPr>
                <w:color w:val="000000"/>
              </w:rPr>
              <w:t>Astana@kmg.kz.</w:t>
            </w:r>
          </w:p>
        </w:tc>
        <w:tc>
          <w:tcPr>
            <w:tcW w:w="2693" w:type="dxa"/>
          </w:tcPr>
          <w:p w14:paraId="3028E194"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Бизнес-жобаны қайда жіберсем болады?</w:t>
            </w:r>
          </w:p>
          <w:p w14:paraId="2B62AEE1"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03DBA57D"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Инвестициялар және активтер дивестициясы департаменті</w:t>
            </w:r>
          </w:p>
          <w:p w14:paraId="1C686549"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6C024FD3"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 xml:space="preserve">Стратегия және тиімділікті басқару департаменті </w:t>
            </w:r>
          </w:p>
          <w:p w14:paraId="2FBD353C"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3C369206" w14:textId="77777777" w:rsidR="00242A7B" w:rsidRPr="00D247C9" w:rsidRDefault="00242A7B" w:rsidP="00242A7B">
            <w:pPr>
              <w:pStyle w:val="a3"/>
              <w:spacing w:before="0" w:beforeAutospacing="0" w:after="0" w:afterAutospacing="0"/>
              <w:jc w:val="both"/>
              <w:rPr>
                <w:lang w:val="kk-KZ"/>
              </w:rPr>
            </w:pPr>
          </w:p>
        </w:tc>
        <w:tc>
          <w:tcPr>
            <w:tcW w:w="4820" w:type="dxa"/>
          </w:tcPr>
          <w:p w14:paraId="732BD9E3" w14:textId="5F543308" w:rsidR="00242A7B" w:rsidRPr="00D247C9" w:rsidRDefault="00242A7B" w:rsidP="00242A7B">
            <w:pPr>
              <w:pStyle w:val="a3"/>
              <w:spacing w:before="0" w:beforeAutospacing="0" w:after="0" w:afterAutospacing="0"/>
              <w:jc w:val="both"/>
            </w:pPr>
            <w:r w:rsidRPr="00D247C9">
              <w:rPr>
                <w:lang w:val="kk-KZ"/>
              </w:rPr>
              <w:t>Ынтымақтастық бойынша б</w:t>
            </w:r>
            <w:r w:rsidRPr="00D247C9">
              <w:t>изнес-жобалар</w:t>
            </w:r>
            <w:r w:rsidRPr="00D247C9">
              <w:rPr>
                <w:lang w:val="kk-KZ"/>
              </w:rPr>
              <w:t xml:space="preserve"> мен бастамалар</w:t>
            </w:r>
            <w:r w:rsidRPr="00D247C9">
              <w:t>:</w:t>
            </w:r>
          </w:p>
          <w:p w14:paraId="7452C7E8" w14:textId="77777777" w:rsidR="00242A7B" w:rsidRPr="00D247C9" w:rsidRDefault="00242A7B" w:rsidP="00242A7B">
            <w:pPr>
              <w:numPr>
                <w:ilvl w:val="0"/>
                <w:numId w:val="13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ҚМГ орталық аппаратына;</w:t>
            </w:r>
            <w:r w:rsidRPr="00D247C9">
              <w:rPr>
                <w:rFonts w:ascii="Times New Roman" w:hAnsi="Times New Roman" w:cs="Times New Roman"/>
                <w:sz w:val="24"/>
                <w:szCs w:val="24"/>
              </w:rPr>
              <w:t xml:space="preserve"> </w:t>
            </w:r>
          </w:p>
          <w:p w14:paraId="26CC0598" w14:textId="77777777" w:rsidR="00242A7B" w:rsidRPr="00D247C9" w:rsidRDefault="00242A7B" w:rsidP="00242A7B">
            <w:pPr>
              <w:numPr>
                <w:ilvl w:val="0"/>
                <w:numId w:val="13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жобаның </w:t>
            </w:r>
            <w:r w:rsidRPr="00D247C9">
              <w:rPr>
                <w:rFonts w:ascii="Times New Roman" w:eastAsia="Times New Roman" w:hAnsi="Times New Roman" w:cs="Times New Roman"/>
                <w:sz w:val="24"/>
                <w:szCs w:val="24"/>
                <w:lang w:val="kk-KZ"/>
              </w:rPr>
              <w:t xml:space="preserve">салалық </w:t>
            </w:r>
            <w:r w:rsidRPr="00D247C9">
              <w:rPr>
                <w:rFonts w:ascii="Times New Roman" w:eastAsia="Times New Roman" w:hAnsi="Times New Roman" w:cs="Times New Roman"/>
                <w:sz w:val="24"/>
                <w:szCs w:val="24"/>
              </w:rPr>
              <w:t xml:space="preserve">бағытына сәйкес еншілес </w:t>
            </w:r>
            <w:r w:rsidRPr="00D247C9">
              <w:rPr>
                <w:rFonts w:ascii="Times New Roman" w:eastAsia="Times New Roman" w:hAnsi="Times New Roman" w:cs="Times New Roman"/>
                <w:sz w:val="24"/>
                <w:szCs w:val="24"/>
                <w:lang w:val="kk-KZ"/>
              </w:rPr>
              <w:t xml:space="preserve">топтың бейінді еншілес </w:t>
            </w:r>
            <w:r w:rsidRPr="00D247C9">
              <w:rPr>
                <w:rFonts w:ascii="Times New Roman" w:eastAsia="Times New Roman" w:hAnsi="Times New Roman" w:cs="Times New Roman"/>
                <w:sz w:val="24"/>
                <w:szCs w:val="24"/>
              </w:rPr>
              <w:t>ұйымдар</w:t>
            </w:r>
            <w:r w:rsidRPr="00D247C9">
              <w:rPr>
                <w:rFonts w:ascii="Times New Roman" w:eastAsia="Times New Roman" w:hAnsi="Times New Roman" w:cs="Times New Roman"/>
                <w:sz w:val="24"/>
                <w:szCs w:val="24"/>
                <w:lang w:val="kk-KZ"/>
              </w:rPr>
              <w:t>ын</w:t>
            </w:r>
            <w:r w:rsidRPr="00D247C9">
              <w:rPr>
                <w:rFonts w:ascii="Times New Roman" w:eastAsia="Times New Roman" w:hAnsi="Times New Roman" w:cs="Times New Roman"/>
                <w:sz w:val="24"/>
                <w:szCs w:val="24"/>
              </w:rPr>
              <w:t>а;</w:t>
            </w:r>
            <w:r w:rsidRPr="00D247C9">
              <w:rPr>
                <w:rFonts w:ascii="Times New Roman" w:hAnsi="Times New Roman" w:cs="Times New Roman"/>
                <w:sz w:val="24"/>
                <w:szCs w:val="24"/>
              </w:rPr>
              <w:t xml:space="preserve"> </w:t>
            </w:r>
          </w:p>
          <w:p w14:paraId="7BFF6ADC" w14:textId="77777777" w:rsidR="00242A7B" w:rsidRPr="00D247C9" w:rsidRDefault="00242A7B" w:rsidP="00242A7B">
            <w:pPr>
              <w:numPr>
                <w:ilvl w:val="0"/>
                <w:numId w:val="137"/>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инвесторлармен өзара іс-қимыл арналары арқылы жолдануы мүмкін.</w:t>
            </w:r>
          </w:p>
          <w:p w14:paraId="10B3878A" w14:textId="77777777" w:rsidR="00242A7B" w:rsidRPr="00D247C9" w:rsidRDefault="00242A7B" w:rsidP="00242A7B">
            <w:pPr>
              <w:pStyle w:val="a3"/>
              <w:spacing w:before="0" w:beforeAutospacing="0" w:after="0" w:afterAutospacing="0"/>
              <w:jc w:val="both"/>
            </w:pPr>
            <w:r w:rsidRPr="00D247C9">
              <w:t>Өтініште:</w:t>
            </w:r>
          </w:p>
          <w:p w14:paraId="5263784C" w14:textId="77777777" w:rsidR="00242A7B" w:rsidRPr="00D247C9" w:rsidRDefault="00242A7B" w:rsidP="00242A7B">
            <w:pPr>
              <w:numPr>
                <w:ilvl w:val="0"/>
                <w:numId w:val="13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жобаның сипаттамасы;</w:t>
            </w:r>
            <w:r w:rsidRPr="00D247C9">
              <w:rPr>
                <w:rFonts w:ascii="Times New Roman" w:hAnsi="Times New Roman" w:cs="Times New Roman"/>
                <w:sz w:val="24"/>
                <w:szCs w:val="24"/>
              </w:rPr>
              <w:t xml:space="preserve"> </w:t>
            </w:r>
          </w:p>
          <w:p w14:paraId="4D0ADA2B" w14:textId="77777777" w:rsidR="00242A7B" w:rsidRPr="00D247C9" w:rsidRDefault="00242A7B" w:rsidP="00242A7B">
            <w:pPr>
              <w:numPr>
                <w:ilvl w:val="0"/>
                <w:numId w:val="13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экономикалық </w:t>
            </w:r>
            <w:r w:rsidRPr="00D247C9">
              <w:rPr>
                <w:rFonts w:ascii="Times New Roman" w:eastAsia="Times New Roman" w:hAnsi="Times New Roman" w:cs="Times New Roman"/>
                <w:sz w:val="24"/>
                <w:szCs w:val="24"/>
                <w:lang w:val="kk-KZ"/>
              </w:rPr>
              <w:t xml:space="preserve">тиімділік </w:t>
            </w:r>
            <w:r w:rsidRPr="00D247C9">
              <w:rPr>
                <w:rFonts w:ascii="Times New Roman" w:eastAsia="Times New Roman" w:hAnsi="Times New Roman" w:cs="Times New Roman"/>
                <w:sz w:val="24"/>
                <w:szCs w:val="24"/>
              </w:rPr>
              <w:t>есеп</w:t>
            </w:r>
            <w:r w:rsidRPr="00D247C9">
              <w:rPr>
                <w:rFonts w:ascii="Times New Roman" w:eastAsia="Times New Roman" w:hAnsi="Times New Roman" w:cs="Times New Roman"/>
                <w:sz w:val="24"/>
                <w:szCs w:val="24"/>
                <w:lang w:val="kk-KZ"/>
              </w:rPr>
              <w:t>теуі</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3460864D" w14:textId="77777777" w:rsidR="00242A7B" w:rsidRPr="00D247C9" w:rsidRDefault="00242A7B" w:rsidP="00242A7B">
            <w:pPr>
              <w:numPr>
                <w:ilvl w:val="0"/>
                <w:numId w:val="138"/>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өтініш беруші </w:t>
            </w:r>
            <w:r w:rsidRPr="00D247C9">
              <w:rPr>
                <w:rFonts w:ascii="Times New Roman" w:eastAsia="Times New Roman" w:hAnsi="Times New Roman" w:cs="Times New Roman"/>
                <w:sz w:val="24"/>
                <w:szCs w:val="24"/>
                <w:lang w:val="kk-KZ"/>
              </w:rPr>
              <w:t xml:space="preserve">және ұқсас жобаларды іске асыру тәжірибесі </w:t>
            </w:r>
            <w:r w:rsidRPr="00D247C9">
              <w:rPr>
                <w:rFonts w:ascii="Times New Roman" w:eastAsia="Times New Roman" w:hAnsi="Times New Roman" w:cs="Times New Roman"/>
                <w:sz w:val="24"/>
                <w:szCs w:val="24"/>
              </w:rPr>
              <w:t xml:space="preserve">туралы мәлімет; </w:t>
            </w:r>
          </w:p>
          <w:p w14:paraId="760D1A47" w14:textId="77777777" w:rsidR="00242A7B" w:rsidRPr="00D247C9" w:rsidRDefault="00242A7B" w:rsidP="00242A7B">
            <w:pPr>
              <w:numPr>
                <w:ilvl w:val="0"/>
                <w:numId w:val="138"/>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lastRenderedPageBreak/>
              <w:t>ынтымақтастық</w:t>
            </w:r>
            <w:r w:rsidRPr="00D247C9">
              <w:rPr>
                <w:rFonts w:ascii="Times New Roman" w:eastAsia="Times New Roman" w:hAnsi="Times New Roman" w:cs="Times New Roman"/>
                <w:sz w:val="24"/>
                <w:szCs w:val="24"/>
              </w:rPr>
              <w:t xml:space="preserve"> нысаны</w:t>
            </w:r>
            <w:r w:rsidRPr="00D247C9">
              <w:rPr>
                <w:rFonts w:ascii="Times New Roman" w:eastAsia="Times New Roman" w:hAnsi="Times New Roman" w:cs="Times New Roman"/>
                <w:sz w:val="24"/>
                <w:szCs w:val="24"/>
                <w:lang w:val="kk-KZ"/>
              </w:rPr>
              <w:t xml:space="preserve"> бойынша ұсыныстар</w:t>
            </w:r>
            <w:r w:rsidRPr="00D247C9">
              <w:rPr>
                <w:rFonts w:ascii="Times New Roman" w:eastAsia="Times New Roman" w:hAnsi="Times New Roman" w:cs="Times New Roman"/>
                <w:sz w:val="24"/>
                <w:szCs w:val="24"/>
              </w:rPr>
              <w:t xml:space="preserve"> көрсетілуі тиіс.</w:t>
            </w:r>
          </w:p>
          <w:p w14:paraId="6FB5FB9E" w14:textId="77777777" w:rsidR="00242A7B" w:rsidRPr="00D247C9" w:rsidRDefault="00242A7B" w:rsidP="00242A7B">
            <w:pPr>
              <w:pStyle w:val="a3"/>
              <w:spacing w:before="0" w:beforeAutospacing="0" w:after="0" w:afterAutospacing="0"/>
              <w:jc w:val="both"/>
            </w:pPr>
            <w:r w:rsidRPr="00D247C9">
              <w:rPr>
                <w:color w:val="000000"/>
              </w:rPr>
              <w:t>Astana@kmg.kz.</w:t>
            </w:r>
          </w:p>
        </w:tc>
      </w:tr>
      <w:tr w:rsidR="00242A7B" w:rsidRPr="00D247C9" w14:paraId="66372C98" w14:textId="77777777" w:rsidTr="00472311">
        <w:trPr>
          <w:trHeight w:val="300"/>
        </w:trPr>
        <w:tc>
          <w:tcPr>
            <w:tcW w:w="710" w:type="dxa"/>
            <w:shd w:val="clear" w:color="auto" w:fill="auto"/>
            <w:noWrap/>
          </w:tcPr>
          <w:p w14:paraId="3D7B5B8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59</w:t>
            </w:r>
          </w:p>
        </w:tc>
        <w:tc>
          <w:tcPr>
            <w:tcW w:w="2551" w:type="dxa"/>
            <w:shd w:val="clear" w:color="auto" w:fill="auto"/>
            <w:noWrap/>
          </w:tcPr>
          <w:p w14:paraId="4072E3F8"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Работает ли КМГ с иностранными инвесторами?</w:t>
            </w:r>
          </w:p>
          <w:p w14:paraId="12A07517"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30B8BE96"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 xml:space="preserve">Департамент инвестиций и управления проектами развития </w:t>
            </w:r>
          </w:p>
          <w:p w14:paraId="3A74420E"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Управление по работе с инвесторами</w:t>
            </w:r>
          </w:p>
          <w:p w14:paraId="1916EA74"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1F2D360A"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стратегии и управления эффективностью</w:t>
            </w:r>
          </w:p>
          <w:p w14:paraId="247EE591"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3339AD8A"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 xml:space="preserve"> Офис управления проектами </w:t>
            </w:r>
          </w:p>
        </w:tc>
        <w:tc>
          <w:tcPr>
            <w:tcW w:w="4819" w:type="dxa"/>
            <w:shd w:val="clear" w:color="auto" w:fill="auto"/>
            <w:noWrap/>
          </w:tcPr>
          <w:p w14:paraId="46C35402" w14:textId="77777777" w:rsidR="00242A7B" w:rsidRPr="00D247C9" w:rsidRDefault="00242A7B" w:rsidP="00242A7B">
            <w:pPr>
              <w:pStyle w:val="a3"/>
              <w:spacing w:before="0" w:beforeAutospacing="0" w:after="0" w:afterAutospacing="0"/>
              <w:jc w:val="both"/>
            </w:pPr>
            <w:r w:rsidRPr="00D247C9">
              <w:t>Да, КМГ реализует проекты с участием иностранных инвесторов</w:t>
            </w:r>
            <w:r w:rsidRPr="00D247C9">
              <w:rPr>
                <w:lang w:val="kk-KZ"/>
              </w:rPr>
              <w:t xml:space="preserve"> </w:t>
            </w:r>
            <w:r w:rsidRPr="00D247C9">
              <w:t>и международных энергетических компаний</w:t>
            </w:r>
            <w:r w:rsidRPr="00D247C9">
              <w:rPr>
                <w:lang w:val="kk-KZ"/>
              </w:rPr>
              <w:t xml:space="preserve"> </w:t>
            </w:r>
            <w:r w:rsidRPr="00D247C9">
              <w:t>в рамках действующего законодательства Республики Казахстан</w:t>
            </w:r>
            <w:r w:rsidRPr="00D247C9">
              <w:rPr>
                <w:lang w:val="kk-KZ"/>
              </w:rPr>
              <w:t xml:space="preserve"> </w:t>
            </w:r>
            <w:r w:rsidRPr="00D247C9">
              <w:t>и международных соглашений.</w:t>
            </w:r>
          </w:p>
          <w:p w14:paraId="4E7AB880" w14:textId="77777777" w:rsidR="00242A7B" w:rsidRPr="00D247C9" w:rsidRDefault="00242A7B" w:rsidP="00242A7B">
            <w:pPr>
              <w:pStyle w:val="a3"/>
              <w:spacing w:before="0" w:beforeAutospacing="0" w:after="0" w:afterAutospacing="0"/>
              <w:jc w:val="both"/>
            </w:pPr>
            <w:r w:rsidRPr="00D247C9">
              <w:t>Такое сотрудничество может включать:</w:t>
            </w:r>
          </w:p>
          <w:p w14:paraId="5504F64B" w14:textId="77777777" w:rsidR="00242A7B" w:rsidRPr="00D247C9" w:rsidRDefault="00242A7B" w:rsidP="00242A7B">
            <w:pPr>
              <w:numPr>
                <w:ilvl w:val="0"/>
                <w:numId w:val="13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совместную разработку месторождений;</w:t>
            </w:r>
            <w:r w:rsidRPr="00D247C9">
              <w:rPr>
                <w:rFonts w:ascii="Times New Roman" w:hAnsi="Times New Roman" w:cs="Times New Roman"/>
                <w:sz w:val="24"/>
                <w:szCs w:val="24"/>
              </w:rPr>
              <w:t xml:space="preserve"> </w:t>
            </w:r>
          </w:p>
          <w:p w14:paraId="3A697563" w14:textId="77777777" w:rsidR="00242A7B" w:rsidRPr="00D247C9" w:rsidRDefault="00242A7B" w:rsidP="00242A7B">
            <w:pPr>
              <w:numPr>
                <w:ilvl w:val="0"/>
                <w:numId w:val="13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участие в переработке и транспортировке углеводородов;</w:t>
            </w:r>
            <w:r w:rsidRPr="00D247C9">
              <w:rPr>
                <w:rFonts w:ascii="Times New Roman" w:hAnsi="Times New Roman" w:cs="Times New Roman"/>
                <w:sz w:val="24"/>
                <w:szCs w:val="24"/>
              </w:rPr>
              <w:t xml:space="preserve"> </w:t>
            </w:r>
          </w:p>
          <w:p w14:paraId="7AC91E25" w14:textId="77777777" w:rsidR="00242A7B" w:rsidRPr="00D247C9" w:rsidRDefault="00242A7B" w:rsidP="00242A7B">
            <w:pPr>
              <w:numPr>
                <w:ilvl w:val="0"/>
                <w:numId w:val="13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реализацию инфраструктурных и энергетических проектов;</w:t>
            </w:r>
            <w:r w:rsidRPr="00D247C9">
              <w:rPr>
                <w:rFonts w:ascii="Times New Roman" w:hAnsi="Times New Roman" w:cs="Times New Roman"/>
                <w:sz w:val="24"/>
                <w:szCs w:val="24"/>
              </w:rPr>
              <w:t xml:space="preserve"> </w:t>
            </w:r>
          </w:p>
          <w:p w14:paraId="109660B7" w14:textId="77777777" w:rsidR="00242A7B" w:rsidRPr="00D247C9" w:rsidRDefault="00242A7B" w:rsidP="00242A7B">
            <w:pPr>
              <w:numPr>
                <w:ilvl w:val="0"/>
                <w:numId w:val="13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внедрение технологий и инновационных решений.</w:t>
            </w:r>
            <w:r w:rsidRPr="00D247C9">
              <w:rPr>
                <w:rFonts w:ascii="Times New Roman" w:hAnsi="Times New Roman" w:cs="Times New Roman"/>
                <w:sz w:val="24"/>
                <w:szCs w:val="24"/>
              </w:rPr>
              <w:t xml:space="preserve"> </w:t>
            </w:r>
          </w:p>
          <w:p w14:paraId="7408F5EA" w14:textId="77777777" w:rsidR="00242A7B" w:rsidRPr="00D247C9" w:rsidRDefault="00242A7B" w:rsidP="00242A7B">
            <w:pPr>
              <w:pStyle w:val="a3"/>
              <w:spacing w:before="0" w:beforeAutospacing="0" w:after="0" w:afterAutospacing="0"/>
              <w:jc w:val="both"/>
            </w:pPr>
            <w:r w:rsidRPr="00D247C9">
              <w:rPr>
                <w:color w:val="000000"/>
              </w:rPr>
              <w:t>Astana@kmg.kz</w:t>
            </w:r>
          </w:p>
        </w:tc>
        <w:tc>
          <w:tcPr>
            <w:tcW w:w="2693" w:type="dxa"/>
          </w:tcPr>
          <w:p w14:paraId="08B001B6"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ҚМГ шетелдік инвесторлармен жұмыс істей ме?</w:t>
            </w:r>
          </w:p>
          <w:p w14:paraId="633E5E75"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6ABAA94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 xml:space="preserve">Инвестициялар және даму жобаларын басқару департаменті </w:t>
            </w:r>
          </w:p>
          <w:p w14:paraId="15FE30BD"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Инвесторлармен жұмыс басқармасы</w:t>
            </w:r>
          </w:p>
          <w:p w14:paraId="53A091DC"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52087E89"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Стратегия және тиімділікті басқару департаменті</w:t>
            </w:r>
          </w:p>
          <w:p w14:paraId="2AEB30E7"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1BBFCD4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 xml:space="preserve"> Жобаларды басқару кеңсесі </w:t>
            </w:r>
          </w:p>
          <w:p w14:paraId="28341CCD"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75F00D5A" w14:textId="77777777" w:rsidR="00242A7B" w:rsidRPr="00D247C9" w:rsidRDefault="00242A7B" w:rsidP="00242A7B">
            <w:pPr>
              <w:spacing w:after="0" w:line="240" w:lineRule="auto"/>
              <w:jc w:val="both"/>
              <w:rPr>
                <w:rFonts w:ascii="Times New Roman" w:eastAsia="Times New Roman" w:hAnsi="Times New Roman" w:cs="Times New Roman"/>
                <w:bCs/>
                <w:sz w:val="24"/>
                <w:szCs w:val="24"/>
              </w:rPr>
            </w:pPr>
          </w:p>
        </w:tc>
        <w:tc>
          <w:tcPr>
            <w:tcW w:w="4820" w:type="dxa"/>
          </w:tcPr>
          <w:p w14:paraId="16CEFD02" w14:textId="148CBB09"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Иә, ҚМГ Қазақстан Республикасының қолданыстағы заңнамасы және халықаралық келісімдер шеңберінде шетелдік инвесторлар мен халықаралық энергетикалық компаниялар қатыс</w:t>
            </w:r>
            <w:r w:rsidRPr="00D247C9">
              <w:rPr>
                <w:rFonts w:ascii="Times New Roman" w:eastAsia="Times New Roman" w:hAnsi="Times New Roman" w:cs="Times New Roman"/>
                <w:bCs/>
                <w:sz w:val="24"/>
                <w:szCs w:val="24"/>
                <w:lang w:val="kk-KZ"/>
              </w:rPr>
              <w:t>атын</w:t>
            </w:r>
            <w:r w:rsidRPr="00D247C9">
              <w:rPr>
                <w:rFonts w:ascii="Times New Roman" w:eastAsia="Times New Roman" w:hAnsi="Times New Roman" w:cs="Times New Roman"/>
                <w:bCs/>
                <w:sz w:val="24"/>
                <w:szCs w:val="24"/>
              </w:rPr>
              <w:t xml:space="preserve"> жобаларды іске асырады.</w:t>
            </w:r>
          </w:p>
          <w:p w14:paraId="1DCCF7E4"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Мұндай ынтымақтастық:</w:t>
            </w:r>
          </w:p>
          <w:p w14:paraId="5B4EA837" w14:textId="77777777" w:rsidR="00242A7B" w:rsidRPr="00D247C9" w:rsidRDefault="00242A7B" w:rsidP="00242A7B">
            <w:pPr>
              <w:numPr>
                <w:ilvl w:val="0"/>
                <w:numId w:val="219"/>
              </w:num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кен орындарын бірлесіп игеру</w:t>
            </w:r>
            <w:r w:rsidRPr="00D247C9">
              <w:rPr>
                <w:rFonts w:ascii="Times New Roman" w:eastAsia="Times New Roman" w:hAnsi="Times New Roman" w:cs="Times New Roman"/>
                <w:bCs/>
                <w:sz w:val="24"/>
                <w:szCs w:val="24"/>
                <w:lang w:val="kk-KZ"/>
              </w:rPr>
              <w:t>ді</w:t>
            </w:r>
            <w:r w:rsidRPr="00D247C9">
              <w:rPr>
                <w:rFonts w:ascii="Times New Roman" w:eastAsia="Times New Roman" w:hAnsi="Times New Roman" w:cs="Times New Roman"/>
                <w:bCs/>
                <w:sz w:val="24"/>
                <w:szCs w:val="24"/>
              </w:rPr>
              <w:t>;</w:t>
            </w:r>
          </w:p>
          <w:p w14:paraId="73981D45" w14:textId="77777777" w:rsidR="00242A7B" w:rsidRPr="00D247C9" w:rsidRDefault="00242A7B" w:rsidP="00242A7B">
            <w:pPr>
              <w:numPr>
                <w:ilvl w:val="0"/>
                <w:numId w:val="219"/>
              </w:num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көмірсутектерді өңдеу мен тасымалдауға қатысу</w:t>
            </w:r>
            <w:r w:rsidRPr="00D247C9">
              <w:rPr>
                <w:rFonts w:ascii="Times New Roman" w:eastAsia="Times New Roman" w:hAnsi="Times New Roman" w:cs="Times New Roman"/>
                <w:bCs/>
                <w:sz w:val="24"/>
                <w:szCs w:val="24"/>
                <w:lang w:val="kk-KZ"/>
              </w:rPr>
              <w:t>ды</w:t>
            </w:r>
            <w:r w:rsidRPr="00D247C9">
              <w:rPr>
                <w:rFonts w:ascii="Times New Roman" w:eastAsia="Times New Roman" w:hAnsi="Times New Roman" w:cs="Times New Roman"/>
                <w:bCs/>
                <w:sz w:val="24"/>
                <w:szCs w:val="24"/>
              </w:rPr>
              <w:t>;</w:t>
            </w:r>
          </w:p>
          <w:p w14:paraId="2DA7D15C" w14:textId="77777777" w:rsidR="00242A7B" w:rsidRPr="00D247C9" w:rsidRDefault="00242A7B" w:rsidP="00242A7B">
            <w:pPr>
              <w:numPr>
                <w:ilvl w:val="0"/>
                <w:numId w:val="219"/>
              </w:num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инфрақұрылымдық және энергетикалық жобаларды іске асыру</w:t>
            </w:r>
            <w:r w:rsidRPr="00D247C9">
              <w:rPr>
                <w:rFonts w:ascii="Times New Roman" w:eastAsia="Times New Roman" w:hAnsi="Times New Roman" w:cs="Times New Roman"/>
                <w:bCs/>
                <w:sz w:val="24"/>
                <w:szCs w:val="24"/>
                <w:lang w:val="kk-KZ"/>
              </w:rPr>
              <w:t>ды</w:t>
            </w:r>
            <w:r w:rsidRPr="00D247C9">
              <w:rPr>
                <w:rFonts w:ascii="Times New Roman" w:eastAsia="Times New Roman" w:hAnsi="Times New Roman" w:cs="Times New Roman"/>
                <w:bCs/>
                <w:sz w:val="24"/>
                <w:szCs w:val="24"/>
              </w:rPr>
              <w:t>;</w:t>
            </w:r>
          </w:p>
          <w:p w14:paraId="1A17827A" w14:textId="77777777" w:rsidR="00242A7B" w:rsidRPr="00D247C9" w:rsidRDefault="00242A7B" w:rsidP="00242A7B">
            <w:pPr>
              <w:numPr>
                <w:ilvl w:val="0"/>
                <w:numId w:val="219"/>
              </w:num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технологияларды және инновациялық шешімдерді енгізуді қамтуы мүмкін.</w:t>
            </w:r>
          </w:p>
          <w:p w14:paraId="12F543D0" w14:textId="77777777" w:rsidR="00242A7B" w:rsidRPr="00D247C9" w:rsidRDefault="00242A7B" w:rsidP="00242A7B">
            <w:pPr>
              <w:pStyle w:val="a3"/>
              <w:spacing w:before="0" w:beforeAutospacing="0" w:after="0" w:afterAutospacing="0"/>
              <w:jc w:val="both"/>
            </w:pPr>
            <w:r w:rsidRPr="00D247C9">
              <w:rPr>
                <w:bCs/>
              </w:rPr>
              <w:t>Astana@kmg.kz</w:t>
            </w:r>
          </w:p>
        </w:tc>
      </w:tr>
      <w:tr w:rsidR="00242A7B" w:rsidRPr="00D247C9" w14:paraId="225FCB54" w14:textId="77777777" w:rsidTr="00472311">
        <w:trPr>
          <w:trHeight w:val="300"/>
        </w:trPr>
        <w:tc>
          <w:tcPr>
            <w:tcW w:w="710" w:type="dxa"/>
            <w:shd w:val="clear" w:color="auto" w:fill="auto"/>
            <w:noWrap/>
          </w:tcPr>
          <w:p w14:paraId="6DB6BF99" w14:textId="77777777" w:rsidR="00242A7B" w:rsidRPr="00D247C9" w:rsidRDefault="00242A7B" w:rsidP="00242A7B">
            <w:pPr>
              <w:spacing w:after="0" w:line="240" w:lineRule="auto"/>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color w:val="000000"/>
                <w:sz w:val="24"/>
                <w:szCs w:val="24"/>
              </w:rPr>
              <w:t>60</w:t>
            </w:r>
          </w:p>
        </w:tc>
        <w:tc>
          <w:tcPr>
            <w:tcW w:w="2551" w:type="dxa"/>
            <w:shd w:val="clear" w:color="auto" w:fill="auto"/>
          </w:tcPr>
          <w:p w14:paraId="16E13E81"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Какие проекты сейчас реализуются?</w:t>
            </w:r>
          </w:p>
          <w:p w14:paraId="5A27A052"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3D3E523D"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стратегии и управления эффективностью</w:t>
            </w:r>
          </w:p>
          <w:p w14:paraId="1AE5CFF2"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 xml:space="preserve"> </w:t>
            </w:r>
          </w:p>
          <w:p w14:paraId="7D672BF6"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Управление по работе с инвесторами</w:t>
            </w:r>
          </w:p>
          <w:p w14:paraId="7A0E6D48" w14:textId="77777777" w:rsidR="00242A7B" w:rsidRPr="00D247C9" w:rsidRDefault="00242A7B" w:rsidP="00242A7B">
            <w:pPr>
              <w:spacing w:after="0" w:line="240" w:lineRule="auto"/>
              <w:jc w:val="center"/>
              <w:rPr>
                <w:rFonts w:ascii="Times New Roman" w:eastAsia="Times New Roman" w:hAnsi="Times New Roman" w:cs="Times New Roman"/>
                <w:b/>
                <w:color w:val="000000"/>
                <w:sz w:val="24"/>
                <w:szCs w:val="24"/>
                <w:lang w:val="kk-KZ"/>
              </w:rPr>
            </w:pPr>
          </w:p>
        </w:tc>
        <w:tc>
          <w:tcPr>
            <w:tcW w:w="4819" w:type="dxa"/>
            <w:shd w:val="clear" w:color="auto" w:fill="auto"/>
          </w:tcPr>
          <w:p w14:paraId="1683592C" w14:textId="77777777" w:rsidR="00242A7B" w:rsidRPr="00D247C9" w:rsidRDefault="00242A7B" w:rsidP="00242A7B">
            <w:pPr>
              <w:pStyle w:val="a3"/>
              <w:spacing w:before="0" w:beforeAutospacing="0" w:after="0" w:afterAutospacing="0"/>
              <w:jc w:val="both"/>
            </w:pPr>
            <w:r w:rsidRPr="00D247C9">
              <w:t>Информация о текущих инвестиционных, производственных и инфраструктурных проектах группы КМГраскрывается:</w:t>
            </w:r>
          </w:p>
          <w:p w14:paraId="4800A3C2" w14:textId="77777777" w:rsidR="00242A7B" w:rsidRPr="00D247C9" w:rsidRDefault="00242A7B" w:rsidP="00242A7B">
            <w:pPr>
              <w:numPr>
                <w:ilvl w:val="0"/>
                <w:numId w:val="14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в годовых отчётах компании; </w:t>
            </w:r>
          </w:p>
          <w:p w14:paraId="5B971AD9" w14:textId="77777777" w:rsidR="00242A7B" w:rsidRPr="00D247C9" w:rsidRDefault="00242A7B" w:rsidP="00242A7B">
            <w:pPr>
              <w:numPr>
                <w:ilvl w:val="0"/>
                <w:numId w:val="14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в отчётах об устойчивом развитии; </w:t>
            </w:r>
          </w:p>
          <w:p w14:paraId="4EEDDAB6" w14:textId="77777777" w:rsidR="00242A7B" w:rsidRPr="00D247C9" w:rsidRDefault="00242A7B" w:rsidP="00242A7B">
            <w:pPr>
              <w:numPr>
                <w:ilvl w:val="0"/>
                <w:numId w:val="14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в официальных пресс-релизах и публикациях; </w:t>
            </w:r>
          </w:p>
          <w:p w14:paraId="15EC56D4" w14:textId="77777777" w:rsidR="00242A7B" w:rsidRPr="00D247C9" w:rsidRDefault="00242A7B" w:rsidP="00242A7B">
            <w:pPr>
              <w:numPr>
                <w:ilvl w:val="0"/>
                <w:numId w:val="14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на интернет-ресурсах КМГ. </w:t>
            </w:r>
          </w:p>
          <w:p w14:paraId="26CBCD45" w14:textId="77777777" w:rsidR="00242A7B" w:rsidRPr="00D247C9" w:rsidRDefault="00242A7B" w:rsidP="00242A7B">
            <w:pPr>
              <w:pStyle w:val="a3"/>
              <w:spacing w:before="0" w:beforeAutospacing="0" w:after="0" w:afterAutospacing="0"/>
              <w:jc w:val="both"/>
            </w:pPr>
            <w:r w:rsidRPr="00D247C9">
              <w:t>Данные материалы содержат сведения о ключевых направлениях деятельности, стратегических инициативах и ходе реализации проектов.</w:t>
            </w:r>
          </w:p>
          <w:p w14:paraId="738EAA21" w14:textId="77777777" w:rsidR="00242A7B" w:rsidRPr="00D247C9" w:rsidRDefault="00242A7B" w:rsidP="00242A7B">
            <w:pPr>
              <w:spacing w:after="0" w:line="240" w:lineRule="auto"/>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sz w:val="24"/>
                <w:szCs w:val="24"/>
              </w:rPr>
              <w:lastRenderedPageBreak/>
              <w:t>https://www.kmg.kz/ru/investors/reporting</w:t>
            </w:r>
          </w:p>
        </w:tc>
        <w:tc>
          <w:tcPr>
            <w:tcW w:w="2693" w:type="dxa"/>
          </w:tcPr>
          <w:p w14:paraId="7241BACA" w14:textId="77777777" w:rsidR="00242A7B" w:rsidRPr="00A27E3B" w:rsidRDefault="00242A7B" w:rsidP="00242A7B">
            <w:pPr>
              <w:spacing w:after="0" w:line="240" w:lineRule="auto"/>
              <w:jc w:val="both"/>
              <w:rPr>
                <w:rFonts w:ascii="Times New Roman" w:eastAsia="Times New Roman" w:hAnsi="Times New Roman" w:cs="Times New Roman"/>
                <w:color w:val="000000"/>
                <w:sz w:val="24"/>
                <w:szCs w:val="24"/>
                <w:lang w:val="kk-KZ"/>
              </w:rPr>
            </w:pPr>
            <w:r w:rsidRPr="00F2434C">
              <w:rPr>
                <w:rFonts w:ascii="Times New Roman" w:eastAsia="Times New Roman" w:hAnsi="Times New Roman" w:cs="Times New Roman"/>
                <w:color w:val="000000"/>
                <w:sz w:val="24"/>
                <w:szCs w:val="24"/>
                <w:lang w:val="kk"/>
              </w:rPr>
              <w:lastRenderedPageBreak/>
              <w:t>Қазір қандай жобалар жүзеге асырылып жатыр?</w:t>
            </w:r>
          </w:p>
          <w:p w14:paraId="5EA7BAD0" w14:textId="77777777" w:rsidR="00242A7B" w:rsidRPr="00A27E3B" w:rsidRDefault="00242A7B" w:rsidP="00242A7B">
            <w:pPr>
              <w:spacing w:after="0" w:line="240" w:lineRule="auto"/>
              <w:jc w:val="both"/>
              <w:rPr>
                <w:rFonts w:ascii="Times New Roman" w:eastAsia="Times New Roman" w:hAnsi="Times New Roman" w:cs="Times New Roman"/>
                <w:color w:val="000000"/>
                <w:sz w:val="24"/>
                <w:szCs w:val="24"/>
                <w:lang w:val="kk-KZ"/>
              </w:rPr>
            </w:pPr>
          </w:p>
          <w:p w14:paraId="63B698E6" w14:textId="77777777" w:rsidR="00242A7B" w:rsidRPr="00A27E3B" w:rsidRDefault="00242A7B" w:rsidP="00242A7B">
            <w:pPr>
              <w:spacing w:after="0" w:line="240" w:lineRule="auto"/>
              <w:jc w:val="both"/>
              <w:rPr>
                <w:rFonts w:ascii="Times New Roman" w:eastAsia="Times New Roman" w:hAnsi="Times New Roman" w:cs="Times New Roman"/>
                <w:color w:val="000000"/>
                <w:sz w:val="24"/>
                <w:szCs w:val="24"/>
                <w:lang w:val="kk-KZ"/>
              </w:rPr>
            </w:pPr>
            <w:r w:rsidRPr="00F2434C">
              <w:rPr>
                <w:rFonts w:ascii="Times New Roman" w:eastAsia="Times New Roman" w:hAnsi="Times New Roman" w:cs="Times New Roman"/>
                <w:color w:val="000000"/>
                <w:sz w:val="24"/>
                <w:szCs w:val="24"/>
                <w:lang w:val="kk"/>
              </w:rPr>
              <w:t>Стратегия және тиімділікті басқару департаменті</w:t>
            </w:r>
          </w:p>
          <w:p w14:paraId="6F149980" w14:textId="77777777" w:rsidR="00242A7B" w:rsidRPr="00A27E3B" w:rsidRDefault="00242A7B" w:rsidP="00242A7B">
            <w:pPr>
              <w:spacing w:after="0" w:line="240" w:lineRule="auto"/>
              <w:jc w:val="both"/>
              <w:rPr>
                <w:rFonts w:ascii="Times New Roman" w:eastAsia="Times New Roman" w:hAnsi="Times New Roman" w:cs="Times New Roman"/>
                <w:color w:val="000000"/>
                <w:sz w:val="24"/>
                <w:szCs w:val="24"/>
                <w:lang w:val="kk-KZ"/>
              </w:rPr>
            </w:pPr>
            <w:r w:rsidRPr="00A27E3B">
              <w:rPr>
                <w:rFonts w:ascii="Times New Roman" w:eastAsia="Times New Roman" w:hAnsi="Times New Roman" w:cs="Times New Roman"/>
                <w:color w:val="000000"/>
                <w:sz w:val="24"/>
                <w:szCs w:val="24"/>
                <w:lang w:val="kk-KZ"/>
              </w:rPr>
              <w:t xml:space="preserve"> </w:t>
            </w:r>
          </w:p>
          <w:p w14:paraId="0451BD90" w14:textId="77777777" w:rsidR="00242A7B" w:rsidRPr="00A27E3B" w:rsidRDefault="00242A7B" w:rsidP="00242A7B">
            <w:pPr>
              <w:spacing w:after="0" w:line="240" w:lineRule="auto"/>
              <w:jc w:val="both"/>
              <w:rPr>
                <w:rFonts w:ascii="Times New Roman" w:eastAsia="Times New Roman" w:hAnsi="Times New Roman" w:cs="Times New Roman"/>
                <w:color w:val="000000"/>
                <w:sz w:val="24"/>
                <w:szCs w:val="24"/>
                <w:lang w:val="kk-KZ"/>
              </w:rPr>
            </w:pPr>
            <w:r w:rsidRPr="00F2434C">
              <w:rPr>
                <w:rFonts w:ascii="Times New Roman" w:eastAsia="Times New Roman" w:hAnsi="Times New Roman" w:cs="Times New Roman"/>
                <w:color w:val="000000"/>
                <w:sz w:val="24"/>
                <w:szCs w:val="24"/>
                <w:lang w:val="kk"/>
              </w:rPr>
              <w:t>Инвесторлармен жұмыс басқармасы</w:t>
            </w:r>
          </w:p>
          <w:p w14:paraId="65416D38" w14:textId="77777777" w:rsidR="00242A7B" w:rsidRPr="00D247C9" w:rsidRDefault="00242A7B" w:rsidP="00242A7B">
            <w:pPr>
              <w:pStyle w:val="a3"/>
              <w:spacing w:before="0" w:beforeAutospacing="0" w:after="0" w:afterAutospacing="0"/>
              <w:jc w:val="both"/>
              <w:rPr>
                <w:lang w:val="kk-KZ"/>
              </w:rPr>
            </w:pPr>
          </w:p>
        </w:tc>
        <w:tc>
          <w:tcPr>
            <w:tcW w:w="4820" w:type="dxa"/>
            <w:shd w:val="clear" w:color="auto" w:fill="auto"/>
          </w:tcPr>
          <w:p w14:paraId="43219A91" w14:textId="153D21AC" w:rsidR="00242A7B" w:rsidRPr="00D247C9" w:rsidRDefault="00242A7B" w:rsidP="00242A7B">
            <w:pPr>
              <w:pStyle w:val="a3"/>
              <w:spacing w:before="0" w:beforeAutospacing="0" w:after="0" w:afterAutospacing="0"/>
              <w:jc w:val="both"/>
              <w:rPr>
                <w:lang w:val="kk-KZ"/>
              </w:rPr>
            </w:pPr>
            <w:r w:rsidRPr="00D247C9">
              <w:rPr>
                <w:lang w:val="kk-KZ"/>
              </w:rPr>
              <w:t>ҚМГ тобының іске асырылып жатқан инвестициялық, өндірістік және инфрақұрылымдық жобалары туралы ақпарат:</w:t>
            </w:r>
          </w:p>
          <w:p w14:paraId="7B3379C6" w14:textId="77777777" w:rsidR="00242A7B" w:rsidRPr="00D247C9" w:rsidRDefault="00242A7B" w:rsidP="00242A7B">
            <w:pPr>
              <w:numPr>
                <w:ilvl w:val="0"/>
                <w:numId w:val="141"/>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компанияның </w:t>
            </w:r>
            <w:r w:rsidRPr="00D247C9">
              <w:rPr>
                <w:rFonts w:ascii="Times New Roman" w:eastAsia="Times New Roman" w:hAnsi="Times New Roman" w:cs="Times New Roman"/>
                <w:sz w:val="24"/>
                <w:szCs w:val="24"/>
              </w:rPr>
              <w:t>жылдық есептер</w:t>
            </w:r>
            <w:r w:rsidRPr="00D247C9">
              <w:rPr>
                <w:rFonts w:ascii="Times New Roman" w:eastAsia="Times New Roman" w:hAnsi="Times New Roman" w:cs="Times New Roman"/>
                <w:sz w:val="24"/>
                <w:szCs w:val="24"/>
                <w:lang w:val="kk-KZ"/>
              </w:rPr>
              <w:t>ін</w:t>
            </w:r>
            <w:r w:rsidRPr="00D247C9">
              <w:rPr>
                <w:rFonts w:ascii="Times New Roman" w:eastAsia="Times New Roman" w:hAnsi="Times New Roman" w:cs="Times New Roman"/>
                <w:sz w:val="24"/>
                <w:szCs w:val="24"/>
              </w:rPr>
              <w:t xml:space="preserve">де; </w:t>
            </w:r>
          </w:p>
          <w:p w14:paraId="00D39D9D" w14:textId="77777777" w:rsidR="00242A7B" w:rsidRPr="00D247C9" w:rsidRDefault="00242A7B" w:rsidP="00242A7B">
            <w:pPr>
              <w:numPr>
                <w:ilvl w:val="0"/>
                <w:numId w:val="141"/>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орны</w:t>
            </w:r>
            <w:r w:rsidRPr="00D247C9">
              <w:rPr>
                <w:rFonts w:ascii="Times New Roman" w:eastAsia="Times New Roman" w:hAnsi="Times New Roman" w:cs="Times New Roman"/>
                <w:sz w:val="24"/>
                <w:szCs w:val="24"/>
              </w:rPr>
              <w:t xml:space="preserve">қты даму есептерінде; </w:t>
            </w:r>
          </w:p>
          <w:p w14:paraId="51524D1A" w14:textId="77777777" w:rsidR="00242A7B" w:rsidRPr="00D247C9" w:rsidRDefault="00242A7B" w:rsidP="00242A7B">
            <w:pPr>
              <w:numPr>
                <w:ilvl w:val="0"/>
                <w:numId w:val="141"/>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ресми </w:t>
            </w:r>
            <w:r w:rsidRPr="00D247C9">
              <w:rPr>
                <w:rFonts w:ascii="Times New Roman" w:eastAsia="Times New Roman" w:hAnsi="Times New Roman" w:cs="Times New Roman"/>
                <w:sz w:val="24"/>
                <w:szCs w:val="24"/>
                <w:lang w:val="kk-KZ"/>
              </w:rPr>
              <w:t>баспасөз хабарлары мен жарияланымдар</w:t>
            </w:r>
            <w:r w:rsidRPr="00D247C9">
              <w:rPr>
                <w:rFonts w:ascii="Times New Roman" w:eastAsia="Times New Roman" w:hAnsi="Times New Roman" w:cs="Times New Roman"/>
                <w:sz w:val="24"/>
                <w:szCs w:val="24"/>
              </w:rPr>
              <w:t xml:space="preserve">да; </w:t>
            </w:r>
          </w:p>
          <w:p w14:paraId="5D64B9B5" w14:textId="77777777" w:rsidR="00242A7B" w:rsidRPr="00D247C9" w:rsidRDefault="00242A7B" w:rsidP="00242A7B">
            <w:pPr>
              <w:numPr>
                <w:ilvl w:val="0"/>
                <w:numId w:val="141"/>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ҚМГ </w:t>
            </w:r>
            <w:r w:rsidRPr="00D247C9">
              <w:rPr>
                <w:rFonts w:ascii="Times New Roman" w:eastAsia="Times New Roman" w:hAnsi="Times New Roman" w:cs="Times New Roman"/>
                <w:sz w:val="24"/>
                <w:szCs w:val="24"/>
              </w:rPr>
              <w:t>интернет-ресурстар</w:t>
            </w:r>
            <w:r w:rsidRPr="00D247C9">
              <w:rPr>
                <w:rFonts w:ascii="Times New Roman" w:eastAsia="Times New Roman" w:hAnsi="Times New Roman" w:cs="Times New Roman"/>
                <w:sz w:val="24"/>
                <w:szCs w:val="24"/>
                <w:lang w:val="kk-KZ"/>
              </w:rPr>
              <w:t>ын</w:t>
            </w:r>
            <w:r w:rsidRPr="00D247C9">
              <w:rPr>
                <w:rFonts w:ascii="Times New Roman" w:eastAsia="Times New Roman" w:hAnsi="Times New Roman" w:cs="Times New Roman"/>
                <w:sz w:val="24"/>
                <w:szCs w:val="24"/>
              </w:rPr>
              <w:t xml:space="preserve">да </w:t>
            </w:r>
            <w:r w:rsidRPr="00D247C9">
              <w:rPr>
                <w:rFonts w:ascii="Times New Roman" w:eastAsia="Times New Roman" w:hAnsi="Times New Roman" w:cs="Times New Roman"/>
                <w:sz w:val="24"/>
                <w:szCs w:val="24"/>
                <w:lang w:val="kk-KZ"/>
              </w:rPr>
              <w:t>ашыл</w:t>
            </w:r>
            <w:r w:rsidRPr="00D247C9">
              <w:rPr>
                <w:rFonts w:ascii="Times New Roman" w:eastAsia="Times New Roman" w:hAnsi="Times New Roman" w:cs="Times New Roman"/>
                <w:sz w:val="24"/>
                <w:szCs w:val="24"/>
              </w:rPr>
              <w:t>ады.</w:t>
            </w:r>
          </w:p>
          <w:p w14:paraId="7C354332" w14:textId="77777777" w:rsidR="00242A7B" w:rsidRPr="00D247C9" w:rsidRDefault="00242A7B" w:rsidP="00242A7B">
            <w:pPr>
              <w:spacing w:after="0" w:line="240" w:lineRule="auto"/>
              <w:jc w:val="both"/>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sz w:val="24"/>
                <w:szCs w:val="24"/>
              </w:rPr>
              <w:t xml:space="preserve">Бұл материалдар қызметтің негізгі бағыттары, стратегиялық бастамалар және </w:t>
            </w:r>
            <w:r w:rsidRPr="00D247C9">
              <w:rPr>
                <w:rFonts w:ascii="Times New Roman" w:eastAsia="Times New Roman" w:hAnsi="Times New Roman" w:cs="Times New Roman"/>
                <w:sz w:val="24"/>
                <w:szCs w:val="24"/>
              </w:rPr>
              <w:lastRenderedPageBreak/>
              <w:t>жобалардың іске асырылу барысы туралы мәліметтерді қамтиды. https://www.kmg.kz/ru/investors/reporting</w:t>
            </w:r>
          </w:p>
        </w:tc>
      </w:tr>
      <w:tr w:rsidR="00242A7B" w:rsidRPr="00D247C9" w14:paraId="53BF98DF" w14:textId="77777777" w:rsidTr="00472311">
        <w:trPr>
          <w:trHeight w:val="300"/>
        </w:trPr>
        <w:tc>
          <w:tcPr>
            <w:tcW w:w="710" w:type="dxa"/>
            <w:shd w:val="clear" w:color="auto" w:fill="auto"/>
            <w:noWrap/>
            <w:hideMark/>
          </w:tcPr>
          <w:p w14:paraId="50081A39"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61</w:t>
            </w:r>
          </w:p>
        </w:tc>
        <w:tc>
          <w:tcPr>
            <w:tcW w:w="2551" w:type="dxa"/>
            <w:shd w:val="clear" w:color="auto" w:fill="auto"/>
            <w:noWrap/>
          </w:tcPr>
          <w:p w14:paraId="61E2EC33"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Кто рассматривает коммерческие инициативы?</w:t>
            </w:r>
          </w:p>
          <w:p w14:paraId="598C4528"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7545E732"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инвестиций и дивестиций активов</w:t>
            </w:r>
          </w:p>
        </w:tc>
        <w:tc>
          <w:tcPr>
            <w:tcW w:w="4819" w:type="dxa"/>
            <w:shd w:val="clear" w:color="auto" w:fill="auto"/>
            <w:noWrap/>
          </w:tcPr>
          <w:p w14:paraId="15C356F0" w14:textId="77777777" w:rsidR="00242A7B" w:rsidRPr="00D247C9" w:rsidRDefault="00242A7B" w:rsidP="00242A7B">
            <w:pPr>
              <w:pStyle w:val="a3"/>
              <w:spacing w:before="0" w:beforeAutospacing="0" w:after="0" w:afterAutospacing="0"/>
              <w:jc w:val="both"/>
            </w:pPr>
            <w:r w:rsidRPr="00D247C9">
              <w:t>Рассмотрение коммерческих предложений</w:t>
            </w:r>
            <w:r w:rsidRPr="00D247C9">
              <w:rPr>
                <w:lang w:val="kk-KZ"/>
              </w:rPr>
              <w:t xml:space="preserve"> </w:t>
            </w:r>
            <w:r w:rsidRPr="00D247C9">
              <w:t>осуществляется профильными структурными подразделениями</w:t>
            </w:r>
            <w:r w:rsidRPr="00D247C9">
              <w:rPr>
                <w:lang w:val="kk-KZ"/>
              </w:rPr>
              <w:t xml:space="preserve"> </w:t>
            </w:r>
            <w:r w:rsidRPr="00D247C9">
              <w:t>и дочерними организациями группы КМГ</w:t>
            </w:r>
            <w:r w:rsidRPr="00D247C9">
              <w:rPr>
                <w:lang w:val="kk-KZ"/>
              </w:rPr>
              <w:t xml:space="preserve"> </w:t>
            </w:r>
            <w:r w:rsidRPr="00D247C9">
              <w:t>в пределах их компетенции.</w:t>
            </w:r>
          </w:p>
          <w:p w14:paraId="01EAECB7" w14:textId="77777777" w:rsidR="00242A7B" w:rsidRPr="00D247C9" w:rsidRDefault="00242A7B" w:rsidP="00242A7B">
            <w:pPr>
              <w:pStyle w:val="a3"/>
              <w:spacing w:before="0" w:beforeAutospacing="0" w:after="0" w:afterAutospacing="0"/>
              <w:jc w:val="both"/>
            </w:pPr>
            <w:r w:rsidRPr="00D247C9">
              <w:t>При необходимости инициатива может быть вынесена</w:t>
            </w:r>
            <w:r w:rsidRPr="00D247C9">
              <w:rPr>
                <w:lang w:val="kk-KZ"/>
              </w:rPr>
              <w:t xml:space="preserve"> </w:t>
            </w:r>
            <w:r w:rsidRPr="00D247C9">
              <w:t>на рассмотрение коллегиальных органов управления.</w:t>
            </w:r>
          </w:p>
          <w:p w14:paraId="2C87CC73"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Astana@kmg.kz.</w:t>
            </w:r>
          </w:p>
        </w:tc>
        <w:tc>
          <w:tcPr>
            <w:tcW w:w="2693" w:type="dxa"/>
          </w:tcPr>
          <w:p w14:paraId="4EE1ECBE"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Коммерциялық бастамаларды кім қарастырады?</w:t>
            </w:r>
          </w:p>
          <w:p w14:paraId="4C440E0A"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3AD6CC3D" w14:textId="69DB6761" w:rsidR="00242A7B" w:rsidRPr="00D247C9" w:rsidRDefault="00242A7B" w:rsidP="00242A7B">
            <w:pPr>
              <w:pStyle w:val="a3"/>
              <w:spacing w:before="0" w:beforeAutospacing="0" w:after="0" w:afterAutospacing="0"/>
              <w:jc w:val="both"/>
              <w:rPr>
                <w:bCs/>
              </w:rPr>
            </w:pPr>
            <w:r w:rsidRPr="00F2434C">
              <w:rPr>
                <w:color w:val="000000"/>
                <w:lang w:val="kk"/>
              </w:rPr>
              <w:t>Инвестициялар және активтер дивестициясы департаменті</w:t>
            </w:r>
          </w:p>
        </w:tc>
        <w:tc>
          <w:tcPr>
            <w:tcW w:w="4820" w:type="dxa"/>
          </w:tcPr>
          <w:p w14:paraId="70BB1272" w14:textId="1A07DDDB" w:rsidR="00242A7B" w:rsidRPr="00D247C9" w:rsidRDefault="00242A7B" w:rsidP="00242A7B">
            <w:pPr>
              <w:pStyle w:val="a3"/>
              <w:spacing w:before="0" w:beforeAutospacing="0" w:after="0" w:afterAutospacing="0"/>
              <w:jc w:val="both"/>
            </w:pPr>
            <w:r w:rsidRPr="00D247C9">
              <w:rPr>
                <w:bCs/>
              </w:rPr>
              <w:t>Коммерциялық ұсыныстарды қарауды ҚМГ тобының бейінді құрылымдық бөлімшелері мен еншілес ұйымдары өз құзыреттері шегінде жүзеге асырады. Қажет болған жағдайда бастама алқалы басқару органдарының қарауына шығарылуы мүмкін. Astana@kmg.kz</w:t>
            </w:r>
          </w:p>
        </w:tc>
      </w:tr>
      <w:tr w:rsidR="00242A7B" w:rsidRPr="00D247C9" w14:paraId="51B7F8FE" w14:textId="77777777" w:rsidTr="00472311">
        <w:trPr>
          <w:trHeight w:val="300"/>
        </w:trPr>
        <w:tc>
          <w:tcPr>
            <w:tcW w:w="710" w:type="dxa"/>
            <w:shd w:val="clear" w:color="auto" w:fill="auto"/>
            <w:noWrap/>
            <w:hideMark/>
          </w:tcPr>
          <w:p w14:paraId="78588DC8"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62</w:t>
            </w:r>
          </w:p>
        </w:tc>
        <w:tc>
          <w:tcPr>
            <w:tcW w:w="2551" w:type="dxa"/>
            <w:shd w:val="clear" w:color="auto" w:fill="auto"/>
            <w:noWrap/>
          </w:tcPr>
          <w:p w14:paraId="78442BA3"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публикуются стратегические планы КМГ?</w:t>
            </w:r>
          </w:p>
          <w:p w14:paraId="6A4B0153"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5A7EC9C2"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стратегии и управления эффективностью</w:t>
            </w:r>
          </w:p>
          <w:p w14:paraId="4D0EF3F0"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51B11D92" w14:textId="77777777" w:rsidR="00242A7B" w:rsidRPr="00D247C9" w:rsidRDefault="00242A7B" w:rsidP="00242A7B">
            <w:pPr>
              <w:pStyle w:val="a3"/>
              <w:spacing w:before="0" w:beforeAutospacing="0" w:after="0" w:afterAutospacing="0"/>
              <w:jc w:val="both"/>
            </w:pPr>
            <w:r w:rsidRPr="00D247C9">
              <w:t>Стратегические направления развития, ключевые цели</w:t>
            </w:r>
            <w:r w:rsidRPr="00D247C9">
              <w:rPr>
                <w:lang w:val="kk-KZ"/>
              </w:rPr>
              <w:t xml:space="preserve"> </w:t>
            </w:r>
            <w:r w:rsidRPr="00D247C9">
              <w:t>и показатели деятельности группы КМГ</w:t>
            </w:r>
            <w:r w:rsidRPr="00D247C9">
              <w:rPr>
                <w:lang w:val="kk-KZ"/>
              </w:rPr>
              <w:t xml:space="preserve"> </w:t>
            </w:r>
            <w:r w:rsidRPr="00D247C9">
              <w:t>раскрываются:</w:t>
            </w:r>
          </w:p>
          <w:p w14:paraId="12C84CA6" w14:textId="77777777" w:rsidR="00242A7B" w:rsidRPr="00D247C9" w:rsidRDefault="00242A7B" w:rsidP="00242A7B">
            <w:pPr>
              <w:numPr>
                <w:ilvl w:val="0"/>
                <w:numId w:val="14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стратегических документах компании;</w:t>
            </w:r>
            <w:r w:rsidRPr="00D247C9">
              <w:rPr>
                <w:rFonts w:ascii="Times New Roman" w:hAnsi="Times New Roman" w:cs="Times New Roman"/>
                <w:sz w:val="24"/>
                <w:szCs w:val="24"/>
              </w:rPr>
              <w:t xml:space="preserve"> </w:t>
            </w:r>
          </w:p>
          <w:p w14:paraId="29313148" w14:textId="77777777" w:rsidR="00242A7B" w:rsidRPr="00D247C9" w:rsidRDefault="00242A7B" w:rsidP="00242A7B">
            <w:pPr>
              <w:numPr>
                <w:ilvl w:val="0"/>
                <w:numId w:val="14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годовых отчётах;</w:t>
            </w:r>
            <w:r w:rsidRPr="00D247C9">
              <w:rPr>
                <w:rFonts w:ascii="Times New Roman" w:hAnsi="Times New Roman" w:cs="Times New Roman"/>
                <w:sz w:val="24"/>
                <w:szCs w:val="24"/>
              </w:rPr>
              <w:t xml:space="preserve"> </w:t>
            </w:r>
          </w:p>
          <w:p w14:paraId="5F3C5ABD" w14:textId="77777777" w:rsidR="00242A7B" w:rsidRPr="00D247C9" w:rsidRDefault="00242A7B" w:rsidP="00242A7B">
            <w:pPr>
              <w:numPr>
                <w:ilvl w:val="0"/>
                <w:numId w:val="14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отчётах об устойчивом развитии;</w:t>
            </w:r>
            <w:r w:rsidRPr="00D247C9">
              <w:rPr>
                <w:rFonts w:ascii="Times New Roman" w:hAnsi="Times New Roman" w:cs="Times New Roman"/>
                <w:sz w:val="24"/>
                <w:szCs w:val="24"/>
              </w:rPr>
              <w:t xml:space="preserve"> </w:t>
            </w:r>
          </w:p>
          <w:p w14:paraId="2971FEB8" w14:textId="77777777" w:rsidR="00242A7B" w:rsidRPr="00D247C9" w:rsidRDefault="00242A7B" w:rsidP="00242A7B">
            <w:pPr>
              <w:numPr>
                <w:ilvl w:val="0"/>
                <w:numId w:val="14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официальном интернет-ресурсе КМГ.</w:t>
            </w:r>
            <w:r w:rsidRPr="00D247C9">
              <w:rPr>
                <w:rFonts w:ascii="Times New Roman" w:hAnsi="Times New Roman" w:cs="Times New Roman"/>
                <w:sz w:val="24"/>
                <w:szCs w:val="24"/>
              </w:rPr>
              <w:t xml:space="preserve"> </w:t>
            </w:r>
          </w:p>
          <w:p w14:paraId="1545AE91" w14:textId="77777777" w:rsidR="00242A7B" w:rsidRPr="00D247C9" w:rsidRDefault="00242A7B" w:rsidP="00242A7B">
            <w:pPr>
              <w:pStyle w:val="a3"/>
              <w:spacing w:before="0" w:beforeAutospacing="0" w:after="0" w:afterAutospacing="0"/>
              <w:jc w:val="both"/>
            </w:pPr>
          </w:p>
          <w:p w14:paraId="2D469C5C" w14:textId="77777777" w:rsidR="00242A7B" w:rsidRPr="00D247C9" w:rsidRDefault="00242A7B" w:rsidP="00242A7B">
            <w:pPr>
              <w:pStyle w:val="a3"/>
              <w:spacing w:before="0" w:beforeAutospacing="0" w:after="0" w:afterAutospacing="0"/>
              <w:jc w:val="both"/>
            </w:pPr>
            <w:r w:rsidRPr="00D247C9">
              <w:t>Это обеспечивает открытость информации</w:t>
            </w:r>
            <w:r w:rsidRPr="00D247C9">
              <w:rPr>
                <w:lang w:val="kk-KZ"/>
              </w:rPr>
              <w:t xml:space="preserve"> </w:t>
            </w:r>
            <w:r w:rsidRPr="00D247C9">
              <w:t>для инвесторов и общественности.</w:t>
            </w:r>
          </w:p>
          <w:p w14:paraId="08E94B4B" w14:textId="77777777" w:rsidR="00242A7B" w:rsidRPr="00D247C9" w:rsidRDefault="00242A7B" w:rsidP="00242A7B">
            <w:pPr>
              <w:pStyle w:val="a3"/>
              <w:spacing w:before="0" w:beforeAutospacing="0" w:after="0" w:afterAutospacing="0"/>
              <w:jc w:val="both"/>
            </w:pPr>
            <w:r w:rsidRPr="00D247C9">
              <w:t>Отчеты: https://www.kmg.kz/ru/investors/reporting</w:t>
            </w:r>
          </w:p>
        </w:tc>
        <w:tc>
          <w:tcPr>
            <w:tcW w:w="2693" w:type="dxa"/>
          </w:tcPr>
          <w:p w14:paraId="2119D499"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ҚМГ стратегиялық жоспарлары қайда жарияланады?</w:t>
            </w:r>
          </w:p>
          <w:p w14:paraId="76FDBBA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7F161B10"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Стратегия және тиімділікті басқару департаменті</w:t>
            </w:r>
          </w:p>
          <w:p w14:paraId="2DB60991" w14:textId="77777777" w:rsidR="00242A7B" w:rsidRPr="00D247C9" w:rsidRDefault="00242A7B" w:rsidP="00242A7B">
            <w:pPr>
              <w:pStyle w:val="a3"/>
              <w:spacing w:before="0" w:beforeAutospacing="0" w:after="0" w:afterAutospacing="0"/>
              <w:jc w:val="both"/>
            </w:pPr>
          </w:p>
        </w:tc>
        <w:tc>
          <w:tcPr>
            <w:tcW w:w="4820" w:type="dxa"/>
          </w:tcPr>
          <w:p w14:paraId="78FA35DD" w14:textId="5D66040B" w:rsidR="00242A7B" w:rsidRPr="00D247C9" w:rsidRDefault="00242A7B" w:rsidP="00242A7B">
            <w:pPr>
              <w:pStyle w:val="a3"/>
              <w:spacing w:before="0" w:beforeAutospacing="0" w:after="0" w:afterAutospacing="0"/>
              <w:jc w:val="both"/>
            </w:pPr>
            <w:r w:rsidRPr="00D247C9">
              <w:t>ҚМГ</w:t>
            </w:r>
            <w:r w:rsidRPr="00D247C9">
              <w:rPr>
                <w:lang w:val="kk-KZ"/>
              </w:rPr>
              <w:t xml:space="preserve"> тобының</w:t>
            </w:r>
            <w:r w:rsidRPr="00D247C9">
              <w:t xml:space="preserve"> стратегиялық даму бағыттары</w:t>
            </w:r>
            <w:r w:rsidRPr="00D247C9">
              <w:rPr>
                <w:lang w:val="kk-KZ"/>
              </w:rPr>
              <w:t>, негізгі мақсаттары мен қызмет көрсеткіштері</w:t>
            </w:r>
            <w:r w:rsidRPr="00D247C9">
              <w:t>:</w:t>
            </w:r>
          </w:p>
          <w:p w14:paraId="31F15346" w14:textId="77777777" w:rsidR="00242A7B" w:rsidRPr="00D247C9" w:rsidRDefault="00242A7B" w:rsidP="00242A7B">
            <w:pPr>
              <w:pStyle w:val="a3"/>
              <w:spacing w:before="0" w:beforeAutospacing="0" w:after="0" w:afterAutospacing="0"/>
              <w:jc w:val="both"/>
            </w:pPr>
          </w:p>
          <w:p w14:paraId="1214852A" w14:textId="77777777" w:rsidR="00242A7B" w:rsidRPr="00D247C9" w:rsidRDefault="00242A7B" w:rsidP="00242A7B">
            <w:pPr>
              <w:numPr>
                <w:ilvl w:val="0"/>
                <w:numId w:val="14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 xml:space="preserve">компанияның </w:t>
            </w:r>
            <w:r w:rsidRPr="00D247C9">
              <w:rPr>
                <w:rFonts w:ascii="Times New Roman" w:eastAsia="Times New Roman" w:hAnsi="Times New Roman" w:cs="Times New Roman"/>
                <w:sz w:val="24"/>
                <w:szCs w:val="24"/>
              </w:rPr>
              <w:t>стратегиялық құжаттар</w:t>
            </w:r>
            <w:r w:rsidRPr="00D247C9">
              <w:rPr>
                <w:rFonts w:ascii="Times New Roman" w:eastAsia="Times New Roman" w:hAnsi="Times New Roman" w:cs="Times New Roman"/>
                <w:sz w:val="24"/>
                <w:szCs w:val="24"/>
                <w:lang w:val="kk-KZ"/>
              </w:rPr>
              <w:t>ын</w:t>
            </w:r>
            <w:r w:rsidRPr="00D247C9">
              <w:rPr>
                <w:rFonts w:ascii="Times New Roman" w:eastAsia="Times New Roman" w:hAnsi="Times New Roman" w:cs="Times New Roman"/>
                <w:sz w:val="24"/>
                <w:szCs w:val="24"/>
              </w:rPr>
              <w:t>да;</w:t>
            </w:r>
            <w:r w:rsidRPr="00D247C9">
              <w:rPr>
                <w:rFonts w:ascii="Times New Roman" w:hAnsi="Times New Roman" w:cs="Times New Roman"/>
                <w:sz w:val="24"/>
                <w:szCs w:val="24"/>
              </w:rPr>
              <w:t xml:space="preserve"> </w:t>
            </w:r>
          </w:p>
          <w:p w14:paraId="384562D7" w14:textId="77777777" w:rsidR="00242A7B" w:rsidRPr="00D247C9" w:rsidRDefault="00242A7B" w:rsidP="00242A7B">
            <w:pPr>
              <w:numPr>
                <w:ilvl w:val="0"/>
                <w:numId w:val="14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жылдық есептерде;</w:t>
            </w:r>
            <w:r w:rsidRPr="00D247C9">
              <w:rPr>
                <w:rFonts w:ascii="Times New Roman" w:hAnsi="Times New Roman" w:cs="Times New Roman"/>
                <w:sz w:val="24"/>
                <w:szCs w:val="24"/>
              </w:rPr>
              <w:t xml:space="preserve"> </w:t>
            </w:r>
          </w:p>
          <w:p w14:paraId="58EDAFFD" w14:textId="77777777" w:rsidR="00242A7B" w:rsidRPr="00D247C9" w:rsidRDefault="00242A7B" w:rsidP="00242A7B">
            <w:pPr>
              <w:numPr>
                <w:ilvl w:val="0"/>
                <w:numId w:val="147"/>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орны</w:t>
            </w:r>
            <w:r w:rsidRPr="00D247C9">
              <w:rPr>
                <w:rFonts w:ascii="Times New Roman" w:eastAsia="Times New Roman" w:hAnsi="Times New Roman" w:cs="Times New Roman"/>
                <w:sz w:val="24"/>
                <w:szCs w:val="24"/>
              </w:rPr>
              <w:t xml:space="preserve">қты даму есептерінде; </w:t>
            </w:r>
          </w:p>
          <w:p w14:paraId="31856D9A" w14:textId="77777777" w:rsidR="00242A7B" w:rsidRPr="00D247C9" w:rsidRDefault="00242A7B" w:rsidP="00242A7B">
            <w:pPr>
              <w:numPr>
                <w:ilvl w:val="0"/>
                <w:numId w:val="147"/>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 xml:space="preserve">ҚМГ </w:t>
            </w:r>
            <w:r w:rsidRPr="00D247C9">
              <w:rPr>
                <w:rFonts w:ascii="Times New Roman" w:eastAsia="Times New Roman" w:hAnsi="Times New Roman" w:cs="Times New Roman"/>
                <w:sz w:val="24"/>
                <w:szCs w:val="24"/>
              </w:rPr>
              <w:t>ресми интернет-ресурс</w:t>
            </w:r>
            <w:r w:rsidRPr="00D247C9">
              <w:rPr>
                <w:rFonts w:ascii="Times New Roman" w:eastAsia="Times New Roman" w:hAnsi="Times New Roman" w:cs="Times New Roman"/>
                <w:sz w:val="24"/>
                <w:szCs w:val="24"/>
                <w:lang w:val="kk-KZ"/>
              </w:rPr>
              <w:t>ынд</w:t>
            </w:r>
            <w:r w:rsidRPr="00D247C9">
              <w:rPr>
                <w:rFonts w:ascii="Times New Roman" w:eastAsia="Times New Roman" w:hAnsi="Times New Roman" w:cs="Times New Roman"/>
                <w:sz w:val="24"/>
                <w:szCs w:val="24"/>
              </w:rPr>
              <w:t xml:space="preserve">а </w:t>
            </w:r>
            <w:r w:rsidRPr="00D247C9">
              <w:rPr>
                <w:rFonts w:ascii="Times New Roman" w:eastAsia="Times New Roman" w:hAnsi="Times New Roman" w:cs="Times New Roman"/>
                <w:sz w:val="24"/>
                <w:szCs w:val="24"/>
                <w:lang w:val="kk-KZ"/>
              </w:rPr>
              <w:t>ашыл</w:t>
            </w:r>
            <w:r w:rsidRPr="00D247C9">
              <w:rPr>
                <w:rFonts w:ascii="Times New Roman" w:eastAsia="Times New Roman" w:hAnsi="Times New Roman" w:cs="Times New Roman"/>
                <w:sz w:val="24"/>
                <w:szCs w:val="24"/>
              </w:rPr>
              <w:t>ады.</w:t>
            </w:r>
          </w:p>
          <w:p w14:paraId="66CA8DFA" w14:textId="77777777" w:rsidR="00242A7B" w:rsidRPr="00D247C9" w:rsidRDefault="00242A7B" w:rsidP="00242A7B">
            <w:pPr>
              <w:spacing w:after="0" w:line="240" w:lineRule="auto"/>
              <w:jc w:val="both"/>
              <w:rPr>
                <w:rFonts w:ascii="Times New Roman" w:eastAsia="Times New Roman" w:hAnsi="Times New Roman" w:cs="Times New Roman"/>
                <w:sz w:val="24"/>
                <w:szCs w:val="24"/>
                <w:lang w:val="kk-KZ"/>
              </w:rPr>
            </w:pPr>
          </w:p>
          <w:p w14:paraId="03B59248" w14:textId="77777777" w:rsidR="00242A7B" w:rsidRPr="00A27E3B" w:rsidRDefault="00242A7B" w:rsidP="00242A7B">
            <w:pPr>
              <w:spacing w:after="0" w:line="240" w:lineRule="auto"/>
              <w:jc w:val="both"/>
              <w:rPr>
                <w:rFonts w:ascii="Times New Roman" w:eastAsia="Times New Roman" w:hAnsi="Times New Roman" w:cs="Times New Roman"/>
                <w:sz w:val="24"/>
                <w:szCs w:val="24"/>
                <w:lang w:val="kk-KZ"/>
              </w:rPr>
            </w:pPr>
            <w:r w:rsidRPr="00A27E3B">
              <w:rPr>
                <w:rFonts w:ascii="Times New Roman" w:eastAsia="Times New Roman" w:hAnsi="Times New Roman" w:cs="Times New Roman"/>
                <w:sz w:val="24"/>
                <w:szCs w:val="24"/>
                <w:lang w:val="kk-KZ"/>
              </w:rPr>
              <w:t xml:space="preserve">Бұл инвесторлар мен жұртшылық үшін ақпараттың ашықтығын қамтамасыз етеді. </w:t>
            </w:r>
          </w:p>
          <w:p w14:paraId="67B97B31" w14:textId="77777777" w:rsidR="00242A7B" w:rsidRPr="00D247C9" w:rsidRDefault="00242A7B" w:rsidP="00242A7B">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rPr>
              <w:t xml:space="preserve">Есептер: </w:t>
            </w:r>
            <w:hyperlink r:id="rId58" w:tgtFrame="_blank" w:history="1">
              <w:r w:rsidRPr="00D247C9">
                <w:rPr>
                  <w:rFonts w:ascii="Times New Roman" w:eastAsia="Times New Roman" w:hAnsi="Times New Roman" w:cs="Times New Roman"/>
                  <w:sz w:val="24"/>
                  <w:szCs w:val="24"/>
                </w:rPr>
                <w:t>https://www.kmg.kz/ru/investors/reporting</w:t>
              </w:r>
            </w:hyperlink>
          </w:p>
        </w:tc>
      </w:tr>
      <w:tr w:rsidR="00472311" w:rsidRPr="00D247C9" w14:paraId="0DCD701C" w14:textId="77777777" w:rsidTr="009A2C7E">
        <w:trPr>
          <w:trHeight w:val="300"/>
        </w:trPr>
        <w:tc>
          <w:tcPr>
            <w:tcW w:w="15593" w:type="dxa"/>
            <w:gridSpan w:val="5"/>
          </w:tcPr>
          <w:p w14:paraId="19D7FB39" w14:textId="6E6B6794" w:rsidR="00472311" w:rsidRPr="00942C3A" w:rsidRDefault="00472311" w:rsidP="009806F2">
            <w:pPr>
              <w:spacing w:after="0" w:line="240" w:lineRule="auto"/>
              <w:jc w:val="center"/>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b/>
                <w:color w:val="000000"/>
                <w:sz w:val="24"/>
                <w:szCs w:val="24"/>
              </w:rPr>
              <w:t>VIII. Финансовые и корпоративные вопросы</w:t>
            </w:r>
            <w:r w:rsidR="00942C3A">
              <w:rPr>
                <w:rFonts w:ascii="Times New Roman" w:eastAsia="Times New Roman" w:hAnsi="Times New Roman" w:cs="Times New Roman"/>
                <w:b/>
                <w:color w:val="000000"/>
                <w:sz w:val="24"/>
                <w:szCs w:val="24"/>
                <w:lang w:val="kk-KZ"/>
              </w:rPr>
              <w:t xml:space="preserve"> / Қаржылық және корпоративтік мәселелер</w:t>
            </w:r>
          </w:p>
        </w:tc>
      </w:tr>
      <w:tr w:rsidR="009806F2" w:rsidRPr="00D247C9" w14:paraId="09B4BF37" w14:textId="77777777" w:rsidTr="00472311">
        <w:trPr>
          <w:trHeight w:val="300"/>
        </w:trPr>
        <w:tc>
          <w:tcPr>
            <w:tcW w:w="710" w:type="dxa"/>
            <w:shd w:val="clear" w:color="auto" w:fill="auto"/>
            <w:noWrap/>
          </w:tcPr>
          <w:p w14:paraId="1D5290B4"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63</w:t>
            </w:r>
          </w:p>
        </w:tc>
        <w:tc>
          <w:tcPr>
            <w:tcW w:w="2551" w:type="dxa"/>
            <w:shd w:val="clear" w:color="auto" w:fill="auto"/>
            <w:noWrap/>
          </w:tcPr>
          <w:p w14:paraId="03861B84"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посмотреть финансовую отчётность КМГ?</w:t>
            </w:r>
          </w:p>
          <w:p w14:paraId="4ADA4D6D"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33D92A76"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Финансовый департамент</w:t>
            </w:r>
          </w:p>
          <w:p w14:paraId="2D3EBEDE"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5B2D27DC" w14:textId="77777777" w:rsidR="009806F2" w:rsidRPr="00D247C9" w:rsidRDefault="009806F2" w:rsidP="009806F2">
            <w:pPr>
              <w:pStyle w:val="a3"/>
              <w:spacing w:before="0" w:beforeAutospacing="0" w:after="0" w:afterAutospacing="0"/>
              <w:jc w:val="both"/>
            </w:pPr>
            <w:r w:rsidRPr="00D247C9">
              <w:t>Финансовая отчётность АО НК «КазМунайГаз» раскрывается</w:t>
            </w:r>
            <w:r w:rsidRPr="00D247C9">
              <w:rPr>
                <w:lang w:val="kk-KZ"/>
              </w:rPr>
              <w:t xml:space="preserve"> </w:t>
            </w:r>
            <w:r w:rsidRPr="00D247C9">
              <w:t>в соответствии с требованиями международных стандартов финансовой отчётности (МСФО)</w:t>
            </w:r>
            <w:r w:rsidRPr="00D247C9">
              <w:rPr>
                <w:lang w:val="kk-KZ"/>
              </w:rPr>
              <w:t xml:space="preserve"> </w:t>
            </w:r>
            <w:r w:rsidRPr="00D247C9">
              <w:t xml:space="preserve">законодательства Республики Казахстан, включая Правила раскрытия эмитентом информации, </w:t>
            </w:r>
            <w:r w:rsidRPr="00D247C9">
              <w:lastRenderedPageBreak/>
              <w:t>утверждённые постановлением Правления Национального Банка Республики Казахстан от 27 августа 2018 года № 189, а также согласно требованиям листинговых правил фондовых бирж KASE и AIX.</w:t>
            </w:r>
          </w:p>
          <w:p w14:paraId="6E5EFB43" w14:textId="77777777" w:rsidR="009806F2" w:rsidRPr="00D247C9" w:rsidRDefault="009806F2" w:rsidP="009806F2">
            <w:pPr>
              <w:pStyle w:val="a3"/>
              <w:spacing w:before="0" w:beforeAutospacing="0" w:after="0" w:afterAutospacing="0"/>
              <w:jc w:val="both"/>
            </w:pPr>
            <w:r w:rsidRPr="00D247C9">
              <w:t>Актуальные данные размещаются:</w:t>
            </w:r>
          </w:p>
          <w:p w14:paraId="4CDA1919" w14:textId="77777777" w:rsidR="009806F2" w:rsidRPr="00D247C9" w:rsidRDefault="009806F2" w:rsidP="009806F2">
            <w:pPr>
              <w:numPr>
                <w:ilvl w:val="0"/>
                <w:numId w:val="14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годовых и промежуточных отчётах компании;</w:t>
            </w:r>
            <w:r w:rsidRPr="00D247C9">
              <w:rPr>
                <w:rFonts w:ascii="Times New Roman" w:hAnsi="Times New Roman" w:cs="Times New Roman"/>
                <w:sz w:val="24"/>
                <w:szCs w:val="24"/>
              </w:rPr>
              <w:t xml:space="preserve"> </w:t>
            </w:r>
          </w:p>
          <w:p w14:paraId="6601B350" w14:textId="77777777" w:rsidR="009806F2" w:rsidRPr="00D247C9" w:rsidRDefault="009806F2" w:rsidP="009806F2">
            <w:pPr>
              <w:numPr>
                <w:ilvl w:val="0"/>
                <w:numId w:val="14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официальном интернет-ресурсе КМГ в разделе для инвесторов;</w:t>
            </w:r>
            <w:r w:rsidRPr="00D247C9">
              <w:rPr>
                <w:rFonts w:ascii="Times New Roman" w:hAnsi="Times New Roman" w:cs="Times New Roman"/>
                <w:sz w:val="24"/>
                <w:szCs w:val="24"/>
              </w:rPr>
              <w:t xml:space="preserve"> </w:t>
            </w:r>
          </w:p>
          <w:p w14:paraId="6A48FF18" w14:textId="77777777" w:rsidR="009806F2" w:rsidRPr="00D247C9" w:rsidRDefault="009806F2" w:rsidP="009806F2">
            <w:pPr>
              <w:numPr>
                <w:ilvl w:val="0"/>
                <w:numId w:val="14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специализированных ресурсах раскрытия информации и фондовых биржах, на которых обращаются ценные бумаги КМГ.</w:t>
            </w:r>
          </w:p>
          <w:p w14:paraId="0D6F1F4D" w14:textId="77777777" w:rsidR="009806F2" w:rsidRPr="00D247C9" w:rsidRDefault="009806F2" w:rsidP="009806F2">
            <w:pPr>
              <w:pStyle w:val="a3"/>
              <w:spacing w:before="0" w:beforeAutospacing="0" w:after="0" w:afterAutospacing="0"/>
              <w:jc w:val="both"/>
            </w:pPr>
            <w:r w:rsidRPr="00D247C9">
              <w:t>Годовой отчёт, включающий консолидированную финансовую отчётность по МСФО, доступен по ссылке: https://www.kmg.kz/ru/investors/reporting/.</w:t>
            </w:r>
          </w:p>
          <w:p w14:paraId="7B108FCE" w14:textId="77777777" w:rsidR="009806F2" w:rsidRPr="00D247C9" w:rsidRDefault="009806F2" w:rsidP="009806F2">
            <w:pPr>
              <w:pStyle w:val="a3"/>
              <w:spacing w:before="0" w:beforeAutospacing="0" w:after="0" w:afterAutospacing="0"/>
              <w:jc w:val="both"/>
            </w:pPr>
            <w:r w:rsidRPr="00D247C9">
              <w:t>По вопросам, связанным с финансовой отчётностью и взаимодействием с инвесторами, можно обратиться в управление по работе с инвесторами: e-mail: ir@kmg.kz.</w:t>
            </w:r>
          </w:p>
          <w:p w14:paraId="4569D2F0"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tc>
        <w:tc>
          <w:tcPr>
            <w:tcW w:w="2693" w:type="dxa"/>
          </w:tcPr>
          <w:p w14:paraId="2D224919"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ҚМГ қаржылық есептілігін қайдан көруге болады?</w:t>
            </w:r>
          </w:p>
          <w:p w14:paraId="175B0DE4"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1B309416"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Қаржы департаменті</w:t>
            </w:r>
          </w:p>
          <w:p w14:paraId="1EEF736B" w14:textId="77777777" w:rsidR="009806F2" w:rsidRPr="00D247C9" w:rsidRDefault="009806F2" w:rsidP="009806F2">
            <w:pPr>
              <w:pStyle w:val="a3"/>
              <w:spacing w:before="0" w:beforeAutospacing="0" w:after="0" w:afterAutospacing="0"/>
              <w:jc w:val="both"/>
            </w:pPr>
          </w:p>
        </w:tc>
        <w:tc>
          <w:tcPr>
            <w:tcW w:w="4820" w:type="dxa"/>
          </w:tcPr>
          <w:p w14:paraId="07CE19D5" w14:textId="1F0F0996" w:rsidR="009806F2" w:rsidRPr="00D247C9" w:rsidRDefault="009806F2" w:rsidP="009806F2">
            <w:pPr>
              <w:pStyle w:val="a3"/>
              <w:spacing w:before="0" w:beforeAutospacing="0" w:after="0" w:afterAutospacing="0"/>
              <w:jc w:val="both"/>
            </w:pPr>
            <w:r w:rsidRPr="00D247C9">
              <w:t>«ҚазМұнайГаз» ҰК» АҚ қаржылық есептілігі</w:t>
            </w:r>
            <w:r w:rsidRPr="00D247C9">
              <w:rPr>
                <w:lang w:val="kk-KZ"/>
              </w:rPr>
              <w:t xml:space="preserve"> </w:t>
            </w:r>
            <w:r w:rsidRPr="00D247C9">
              <w:t>Қазақстан Республикасының заңнамасына,</w:t>
            </w:r>
            <w:r w:rsidRPr="00D247C9">
              <w:rPr>
                <w:lang w:val="kk-KZ"/>
              </w:rPr>
              <w:t xml:space="preserve"> </w:t>
            </w:r>
            <w:r w:rsidRPr="00D247C9">
              <w:t>қаржылық есептіліктің халықаралық стандарттарына (ХҚЕС)</w:t>
            </w:r>
            <w:r w:rsidRPr="00D247C9">
              <w:rPr>
                <w:lang w:val="kk-KZ"/>
              </w:rPr>
              <w:t xml:space="preserve">, соның ішінде Қазақстан Республикасы Ұлттық Банкі Басқармасының 2018 жылғы 27 тамыздағы № 189 қаулысымен бекітілген </w:t>
            </w:r>
            <w:r w:rsidRPr="00D247C9">
              <w:rPr>
                <w:lang w:val="kk-KZ"/>
              </w:rPr>
              <w:lastRenderedPageBreak/>
              <w:t xml:space="preserve">Эмитенттің ақпаратты ашу қағидаларына, сондай-ақ KASE және AIX қор биржаларының листинг қағидаларының </w:t>
            </w:r>
            <w:r w:rsidRPr="00D247C9">
              <w:t xml:space="preserve">талаптарына сәйкес </w:t>
            </w:r>
            <w:r w:rsidRPr="00D247C9">
              <w:rPr>
                <w:lang w:val="kk-KZ"/>
              </w:rPr>
              <w:t>ашыл</w:t>
            </w:r>
            <w:r w:rsidRPr="00D247C9">
              <w:t>ады.</w:t>
            </w:r>
          </w:p>
          <w:p w14:paraId="08C1AF4A" w14:textId="77777777" w:rsidR="009806F2" w:rsidRPr="00D247C9" w:rsidRDefault="009806F2" w:rsidP="009806F2">
            <w:pPr>
              <w:pStyle w:val="a3"/>
              <w:spacing w:before="0" w:beforeAutospacing="0" w:after="0" w:afterAutospacing="0"/>
              <w:jc w:val="both"/>
            </w:pPr>
            <w:r w:rsidRPr="00D247C9">
              <w:rPr>
                <w:lang w:val="kk-KZ"/>
              </w:rPr>
              <w:t>Өзекті а</w:t>
            </w:r>
            <w:r w:rsidRPr="00D247C9">
              <w:t>қпарат:</w:t>
            </w:r>
          </w:p>
          <w:p w14:paraId="096E521F" w14:textId="77777777" w:rsidR="009806F2" w:rsidRPr="00D247C9" w:rsidRDefault="009806F2" w:rsidP="009806F2">
            <w:pPr>
              <w:numPr>
                <w:ilvl w:val="0"/>
                <w:numId w:val="14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жылдық және аралық есептер</w:t>
            </w:r>
            <w:r w:rsidRPr="00D247C9">
              <w:rPr>
                <w:rFonts w:ascii="Times New Roman" w:eastAsia="Times New Roman" w:hAnsi="Times New Roman" w:cs="Times New Roman"/>
                <w:sz w:val="24"/>
                <w:szCs w:val="24"/>
                <w:lang w:val="kk-KZ"/>
              </w:rPr>
              <w:t>д</w:t>
            </w:r>
            <w:r w:rsidRPr="00D247C9">
              <w:rPr>
                <w:rFonts w:ascii="Times New Roman" w:eastAsia="Times New Roman" w:hAnsi="Times New Roman" w:cs="Times New Roman"/>
                <w:sz w:val="24"/>
                <w:szCs w:val="24"/>
              </w:rPr>
              <w:t>е;</w:t>
            </w:r>
            <w:r w:rsidRPr="00D247C9">
              <w:rPr>
                <w:rFonts w:ascii="Times New Roman" w:hAnsi="Times New Roman" w:cs="Times New Roman"/>
                <w:sz w:val="24"/>
                <w:szCs w:val="24"/>
              </w:rPr>
              <w:t xml:space="preserve"> </w:t>
            </w:r>
          </w:p>
          <w:p w14:paraId="6851377E" w14:textId="77777777" w:rsidR="009806F2" w:rsidRPr="00D247C9" w:rsidRDefault="009806F2" w:rsidP="009806F2">
            <w:pPr>
              <w:numPr>
                <w:ilvl w:val="0"/>
                <w:numId w:val="14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 xml:space="preserve">ҚМГ </w:t>
            </w:r>
            <w:r w:rsidRPr="00D247C9">
              <w:rPr>
                <w:rFonts w:ascii="Times New Roman" w:eastAsia="Times New Roman" w:hAnsi="Times New Roman" w:cs="Times New Roman"/>
                <w:sz w:val="24"/>
                <w:szCs w:val="24"/>
              </w:rPr>
              <w:t xml:space="preserve">ресми </w:t>
            </w:r>
            <w:r w:rsidRPr="00D247C9">
              <w:rPr>
                <w:rFonts w:ascii="Times New Roman" w:eastAsia="Times New Roman" w:hAnsi="Times New Roman" w:cs="Times New Roman"/>
                <w:sz w:val="24"/>
                <w:szCs w:val="24"/>
                <w:lang w:val="kk-KZ"/>
              </w:rPr>
              <w:t>интернет-ресурсының</w:t>
            </w:r>
            <w:r w:rsidRPr="00D247C9">
              <w:rPr>
                <w:rFonts w:ascii="Times New Roman" w:eastAsia="Times New Roman" w:hAnsi="Times New Roman" w:cs="Times New Roman"/>
                <w:sz w:val="24"/>
                <w:szCs w:val="24"/>
              </w:rPr>
              <w:t xml:space="preserve"> инвесторларға арналған бөлімінде;</w:t>
            </w:r>
            <w:r w:rsidRPr="00D247C9">
              <w:rPr>
                <w:rFonts w:ascii="Times New Roman" w:hAnsi="Times New Roman" w:cs="Times New Roman"/>
                <w:sz w:val="24"/>
                <w:szCs w:val="24"/>
              </w:rPr>
              <w:t xml:space="preserve"> </w:t>
            </w:r>
          </w:p>
          <w:p w14:paraId="0ECABA83" w14:textId="77777777" w:rsidR="009806F2" w:rsidRPr="00D247C9" w:rsidRDefault="009806F2" w:rsidP="009806F2">
            <w:pPr>
              <w:numPr>
                <w:ilvl w:val="0"/>
                <w:numId w:val="149"/>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ақпаратты ашудың мамандандырылған ресурстарына және ҚМГ бағалы қағаздары айналысқа түсетін қор биржаларын</w:t>
            </w:r>
            <w:r w:rsidRPr="00D247C9">
              <w:rPr>
                <w:rFonts w:ascii="Times New Roman" w:eastAsia="Times New Roman" w:hAnsi="Times New Roman" w:cs="Times New Roman"/>
                <w:sz w:val="24"/>
                <w:szCs w:val="24"/>
                <w:lang w:val="kk-KZ"/>
              </w:rPr>
              <w:t>д</w:t>
            </w:r>
            <w:r w:rsidRPr="00D247C9">
              <w:rPr>
                <w:rFonts w:ascii="Times New Roman" w:eastAsia="Times New Roman" w:hAnsi="Times New Roman" w:cs="Times New Roman"/>
                <w:sz w:val="24"/>
                <w:szCs w:val="24"/>
              </w:rPr>
              <w:t>а</w:t>
            </w:r>
            <w:r w:rsidRPr="00D247C9" w:rsidDel="00CB749D">
              <w:rPr>
                <w:rFonts w:ascii="Times New Roman" w:eastAsia="Times New Roman" w:hAnsi="Times New Roman" w:cs="Times New Roman"/>
                <w:sz w:val="24"/>
                <w:szCs w:val="24"/>
              </w:rPr>
              <w:t xml:space="preserve"> </w:t>
            </w:r>
            <w:r w:rsidRPr="00D247C9">
              <w:rPr>
                <w:rFonts w:ascii="Times New Roman" w:eastAsia="Times New Roman" w:hAnsi="Times New Roman" w:cs="Times New Roman"/>
                <w:sz w:val="24"/>
                <w:szCs w:val="24"/>
              </w:rPr>
              <w:t>орналастырылады.</w:t>
            </w:r>
          </w:p>
          <w:p w14:paraId="1261EFFC"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ХҚЕС (IFRS) бойынша шоғырландырылған қаржылық есептілікті қамтитын жылдық есеп мына </w:t>
            </w:r>
            <w:r w:rsidRPr="00D247C9">
              <w:rPr>
                <w:rFonts w:ascii="Times New Roman" w:eastAsia="Times New Roman" w:hAnsi="Times New Roman" w:cs="Times New Roman"/>
                <w:sz w:val="24"/>
                <w:szCs w:val="24"/>
              </w:rPr>
              <w:t xml:space="preserve">сілтеме бойынша қолжетімді: </w:t>
            </w:r>
            <w:hyperlink r:id="rId59" w:tgtFrame="_blank" w:history="1">
              <w:r w:rsidRPr="00D247C9">
                <w:rPr>
                  <w:rFonts w:ascii="Times New Roman" w:eastAsia="Times New Roman" w:hAnsi="Times New Roman" w:cs="Times New Roman"/>
                  <w:sz w:val="24"/>
                  <w:szCs w:val="24"/>
                </w:rPr>
                <w:t>https://www.kmg.kz/ru/investors/reporting/</w:t>
              </w:r>
            </w:hyperlink>
            <w:r w:rsidRPr="00D247C9">
              <w:rPr>
                <w:rFonts w:ascii="Times New Roman" w:eastAsia="Times New Roman" w:hAnsi="Times New Roman" w:cs="Times New Roman"/>
                <w:sz w:val="24"/>
                <w:szCs w:val="24"/>
              </w:rPr>
              <w:t>.</w:t>
            </w:r>
          </w:p>
          <w:p w14:paraId="52405975" w14:textId="77777777" w:rsidR="009806F2" w:rsidRPr="00D247C9" w:rsidRDefault="009806F2" w:rsidP="009806F2">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rPr>
              <w:t>Қаржылық есептілікке және инвесторлармен өзара іс-қимылға қатысты сұрақтар бойынша инвесторлармен жұмыс жөніндегі басқармаға хабарласуға болады: e-mail: ir@kmg.kz.</w:t>
            </w:r>
          </w:p>
        </w:tc>
      </w:tr>
      <w:tr w:rsidR="00242A7B" w:rsidRPr="00D247C9" w14:paraId="7AA17B8D" w14:textId="77777777" w:rsidTr="00472311">
        <w:trPr>
          <w:trHeight w:val="300"/>
        </w:trPr>
        <w:tc>
          <w:tcPr>
            <w:tcW w:w="710" w:type="dxa"/>
            <w:shd w:val="clear" w:color="auto" w:fill="auto"/>
            <w:noWrap/>
          </w:tcPr>
          <w:p w14:paraId="76184F0F"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64</w:t>
            </w:r>
          </w:p>
        </w:tc>
        <w:tc>
          <w:tcPr>
            <w:tcW w:w="2551" w:type="dxa"/>
            <w:shd w:val="clear" w:color="auto" w:fill="auto"/>
            <w:noWrap/>
          </w:tcPr>
          <w:p w14:paraId="1D9DE77D"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Выплачиваются ли дивиденды?</w:t>
            </w:r>
          </w:p>
          <w:p w14:paraId="4DC675C2"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51A07B07"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Финансовый департамент</w:t>
            </w:r>
          </w:p>
          <w:p w14:paraId="149C966F"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5643E076"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АО НК «КазМунайГаз» осуществляет выплату дивидендов акционерам в соответствии с законодательством Республики Казахстан, Уставом Компании и утверждённой дивидендной политикой.</w:t>
            </w:r>
          </w:p>
          <w:p w14:paraId="0506FB4B"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Решение о выплате дивидендов, их размере, сроках и порядке выплаты принимается Общим собранием акционеров на основании рекомендаций Совета директоров и с учётом финансовых результатов Компании.</w:t>
            </w:r>
          </w:p>
          <w:p w14:paraId="77E3195A"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lastRenderedPageBreak/>
              <w:t>Информация о принятых решениях по выплате дивидендов, включая размер дивиденда на одну акцию и сроки выплаты, раскрывается на официальном интернет-ресурсе Компании в разделе «Инвесторам», а также на ресурсах раскрытия информации фондовых бирж.</w:t>
            </w:r>
          </w:p>
          <w:p w14:paraId="5E5078DF"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https://www.kmg.kz</w:t>
            </w:r>
          </w:p>
        </w:tc>
        <w:tc>
          <w:tcPr>
            <w:tcW w:w="2693" w:type="dxa"/>
          </w:tcPr>
          <w:p w14:paraId="3CCD72B0"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Дивидендтер төлене ме?</w:t>
            </w:r>
          </w:p>
          <w:p w14:paraId="30B5A487"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437599AC"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Қаржы департаменті</w:t>
            </w:r>
          </w:p>
          <w:p w14:paraId="1C6564F0" w14:textId="77777777" w:rsidR="00242A7B" w:rsidRPr="00D247C9" w:rsidRDefault="00242A7B" w:rsidP="00242A7B">
            <w:pPr>
              <w:pStyle w:val="a3"/>
              <w:spacing w:before="0" w:beforeAutospacing="0" w:after="0" w:afterAutospacing="0"/>
              <w:jc w:val="both"/>
            </w:pPr>
          </w:p>
        </w:tc>
        <w:tc>
          <w:tcPr>
            <w:tcW w:w="4820" w:type="dxa"/>
          </w:tcPr>
          <w:p w14:paraId="5039E17F" w14:textId="632BA4FD" w:rsidR="00242A7B" w:rsidRPr="00D247C9" w:rsidRDefault="00242A7B" w:rsidP="00242A7B">
            <w:pPr>
              <w:pStyle w:val="a3"/>
              <w:spacing w:before="0" w:beforeAutospacing="0" w:after="0" w:afterAutospacing="0"/>
              <w:jc w:val="both"/>
            </w:pPr>
            <w:r w:rsidRPr="00D247C9">
              <w:t>«ҚазМұнайГаз» ҰК АҚ акционерлерге дивидендтер төлеуді Қазақстан Республикасының заңнамасына, Компания Жарғысына және бекітілген дивиденд саясат</w:t>
            </w:r>
            <w:r w:rsidRPr="00D247C9">
              <w:rPr>
                <w:lang w:val="kk-KZ"/>
              </w:rPr>
              <w:t>ын</w:t>
            </w:r>
            <w:r w:rsidRPr="00D247C9">
              <w:t>а сәйкес жүзеге асырады.</w:t>
            </w:r>
          </w:p>
          <w:p w14:paraId="578CA0D9" w14:textId="77777777" w:rsidR="00242A7B" w:rsidRPr="00D247C9" w:rsidRDefault="00242A7B" w:rsidP="00242A7B">
            <w:pPr>
              <w:pStyle w:val="a3"/>
              <w:spacing w:before="0" w:beforeAutospacing="0" w:after="0" w:afterAutospacing="0"/>
              <w:jc w:val="both"/>
            </w:pPr>
            <w:r w:rsidRPr="00D247C9">
              <w:t>Дивидендтер төлеу, олардың мөлшері, мерзімдері мен төлеу тәртібі туралы шешімді Директорлар кеңесінің ұсынымдары негізінде және Компанияның қаржылық нәтижелерін ескеріп, Акционерлердің жалпы жиналысы қабылдайды.</w:t>
            </w:r>
          </w:p>
          <w:p w14:paraId="49038B42"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lastRenderedPageBreak/>
              <w:t>Дивидендтер төлеу бойынша қабылданған шешімдер туралы ақпарат, соның ішінде бір акцияға шаққандағы дивиденд мөлшері мен төлеу мерзімдері Компанияның ресми интернет-ресурсындағы «Инвесторларға» бөлімінде, сондай-ақ қор биржаларының ақпаратты ашу ресурстарында ашылады.</w:t>
            </w:r>
          </w:p>
          <w:p w14:paraId="2802486E" w14:textId="77777777"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https://www.kmg.kz</w:t>
            </w:r>
          </w:p>
        </w:tc>
      </w:tr>
      <w:tr w:rsidR="00242A7B" w:rsidRPr="00D247C9" w14:paraId="53802940" w14:textId="77777777" w:rsidTr="00472311">
        <w:trPr>
          <w:trHeight w:val="300"/>
        </w:trPr>
        <w:tc>
          <w:tcPr>
            <w:tcW w:w="710" w:type="dxa"/>
            <w:shd w:val="clear" w:color="auto" w:fill="auto"/>
            <w:noWrap/>
          </w:tcPr>
          <w:p w14:paraId="200DB707"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65</w:t>
            </w:r>
          </w:p>
        </w:tc>
        <w:tc>
          <w:tcPr>
            <w:tcW w:w="2551" w:type="dxa"/>
            <w:shd w:val="clear" w:color="auto" w:fill="auto"/>
            <w:noWrap/>
          </w:tcPr>
          <w:p w14:paraId="4933431C"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Кто акционеры КМГ?</w:t>
            </w:r>
          </w:p>
          <w:p w14:paraId="4EA2728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491040FE"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Финансовый департамент</w:t>
            </w:r>
          </w:p>
          <w:p w14:paraId="0F9A209A"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26E15CA2" w14:textId="77777777" w:rsidR="00242A7B" w:rsidRPr="00D247C9" w:rsidRDefault="00242A7B" w:rsidP="00242A7B">
            <w:pPr>
              <w:pStyle w:val="a3"/>
              <w:spacing w:before="0" w:beforeAutospacing="0" w:after="0" w:afterAutospacing="0"/>
              <w:jc w:val="both"/>
            </w:pPr>
            <w:r w:rsidRPr="00D247C9">
              <w:t>Акционерами АО НК «КазМунайГаз» являются:</w:t>
            </w:r>
          </w:p>
          <w:p w14:paraId="2EAB7E88" w14:textId="77777777" w:rsidR="00242A7B" w:rsidRPr="00D247C9" w:rsidRDefault="00242A7B" w:rsidP="00242A7B">
            <w:pPr>
              <w:pStyle w:val="a3"/>
              <w:numPr>
                <w:ilvl w:val="0"/>
                <w:numId w:val="203"/>
              </w:numPr>
              <w:spacing w:before="0" w:beforeAutospacing="0" w:after="0" w:afterAutospacing="0"/>
              <w:jc w:val="both"/>
            </w:pPr>
            <w:r w:rsidRPr="00D247C9">
              <w:t>Акционерное общество «Фонд национального благосостояния «Самрук-Қазына» — 67,42%;</w:t>
            </w:r>
          </w:p>
          <w:p w14:paraId="0421EC6B" w14:textId="77777777" w:rsidR="00242A7B" w:rsidRPr="00D247C9" w:rsidRDefault="00242A7B" w:rsidP="00242A7B">
            <w:pPr>
              <w:pStyle w:val="a3"/>
              <w:numPr>
                <w:ilvl w:val="0"/>
                <w:numId w:val="203"/>
              </w:numPr>
              <w:spacing w:before="0" w:beforeAutospacing="0" w:after="0" w:afterAutospacing="0"/>
              <w:jc w:val="both"/>
            </w:pPr>
            <w:r w:rsidRPr="00D247C9">
              <w:t>Национальный банк Республики Казахстан — 9,58%;</w:t>
            </w:r>
          </w:p>
          <w:p w14:paraId="24778383" w14:textId="77777777" w:rsidR="00242A7B" w:rsidRPr="00D247C9" w:rsidRDefault="00242A7B" w:rsidP="00242A7B">
            <w:pPr>
              <w:pStyle w:val="a3"/>
              <w:numPr>
                <w:ilvl w:val="0"/>
                <w:numId w:val="203"/>
              </w:numPr>
              <w:spacing w:before="0" w:beforeAutospacing="0" w:after="0" w:afterAutospacing="0"/>
              <w:jc w:val="both"/>
            </w:pPr>
            <w:r w:rsidRPr="00D247C9">
              <w:t>Министерство финансов Республики Казахстан — 20%;</w:t>
            </w:r>
          </w:p>
          <w:p w14:paraId="17FD0CBD" w14:textId="77777777" w:rsidR="00242A7B" w:rsidRPr="006655AD" w:rsidRDefault="00242A7B" w:rsidP="00242A7B">
            <w:pPr>
              <w:pStyle w:val="a3"/>
              <w:numPr>
                <w:ilvl w:val="0"/>
                <w:numId w:val="203"/>
              </w:numPr>
              <w:spacing w:before="0" w:beforeAutospacing="0" w:after="0" w:afterAutospacing="0"/>
              <w:jc w:val="both"/>
            </w:pPr>
            <w:r w:rsidRPr="00D247C9">
              <w:t>в свободном обращении на Казахстанской фондовой бирже (KASE) и Astana International Exchange (AIX) — 3%.</w:t>
            </w:r>
          </w:p>
        </w:tc>
        <w:tc>
          <w:tcPr>
            <w:tcW w:w="2693" w:type="dxa"/>
          </w:tcPr>
          <w:p w14:paraId="11953208"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ҚМГ акционерлері кім?</w:t>
            </w:r>
          </w:p>
          <w:p w14:paraId="23AD0884"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402C7EDA"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Қаржы департаменті</w:t>
            </w:r>
          </w:p>
          <w:p w14:paraId="7BD7FF61" w14:textId="77777777" w:rsidR="00242A7B" w:rsidRPr="00D247C9" w:rsidRDefault="00242A7B" w:rsidP="00242A7B">
            <w:pPr>
              <w:spacing w:after="0" w:line="240" w:lineRule="auto"/>
              <w:jc w:val="both"/>
              <w:rPr>
                <w:rFonts w:ascii="Times New Roman" w:eastAsia="Times New Roman" w:hAnsi="Times New Roman" w:cs="Times New Roman"/>
                <w:bCs/>
                <w:sz w:val="24"/>
                <w:szCs w:val="24"/>
              </w:rPr>
            </w:pPr>
          </w:p>
        </w:tc>
        <w:tc>
          <w:tcPr>
            <w:tcW w:w="4820" w:type="dxa"/>
          </w:tcPr>
          <w:p w14:paraId="61DE6176" w14:textId="78DE1BA8" w:rsidR="00242A7B" w:rsidRPr="00D247C9" w:rsidRDefault="00242A7B"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«ҚазМұнайГаз» ҰК АҚ акционерлері:</w:t>
            </w:r>
          </w:p>
          <w:p w14:paraId="2B4DCB8D" w14:textId="77777777" w:rsidR="00242A7B" w:rsidRPr="00D247C9" w:rsidRDefault="00242A7B" w:rsidP="00242A7B">
            <w:pPr>
              <w:numPr>
                <w:ilvl w:val="0"/>
                <w:numId w:val="204"/>
              </w:numPr>
              <w:tabs>
                <w:tab w:val="clear" w:pos="720"/>
                <w:tab w:val="num" w:pos="360"/>
              </w:tabs>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«Самұрық-Қазына» ұлттық әл-ауқат қоры» акционерлік қоғамы</w:t>
            </w:r>
            <w:r w:rsidRPr="00D247C9">
              <w:rPr>
                <w:rFonts w:ascii="Times New Roman" w:eastAsia="Times New Roman" w:hAnsi="Times New Roman" w:cs="Times New Roman"/>
                <w:sz w:val="24"/>
                <w:szCs w:val="24"/>
              </w:rPr>
              <w:t xml:space="preserve"> — 67,42%;</w:t>
            </w:r>
          </w:p>
          <w:p w14:paraId="6286B856" w14:textId="77777777" w:rsidR="00242A7B" w:rsidRPr="00D247C9" w:rsidRDefault="00242A7B" w:rsidP="00242A7B">
            <w:pPr>
              <w:numPr>
                <w:ilvl w:val="0"/>
                <w:numId w:val="204"/>
              </w:num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Қазақстан Республикасының Ұлттық Банкі</w:t>
            </w:r>
            <w:r w:rsidRPr="00D247C9">
              <w:rPr>
                <w:rFonts w:ascii="Times New Roman" w:eastAsia="Times New Roman" w:hAnsi="Times New Roman" w:cs="Times New Roman"/>
                <w:sz w:val="24"/>
                <w:szCs w:val="24"/>
              </w:rPr>
              <w:t xml:space="preserve"> — 9,58%;</w:t>
            </w:r>
          </w:p>
          <w:p w14:paraId="655AAC75" w14:textId="77777777" w:rsidR="00242A7B" w:rsidRPr="00D247C9" w:rsidRDefault="00242A7B" w:rsidP="00242A7B">
            <w:pPr>
              <w:numPr>
                <w:ilvl w:val="0"/>
                <w:numId w:val="204"/>
              </w:num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Қазақстан Республикасының Қаржы министрлігі — 20%;</w:t>
            </w:r>
          </w:p>
          <w:p w14:paraId="6296EFF3" w14:textId="77777777" w:rsidR="00242A7B" w:rsidRPr="00D247C9" w:rsidRDefault="00242A7B" w:rsidP="00242A7B">
            <w:pPr>
              <w:numPr>
                <w:ilvl w:val="0"/>
                <w:numId w:val="204"/>
              </w:num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Қазақстан қор биржасында (KASE) және Astana International Exchange (AIX) еркін айналымда — 3%.</w:t>
            </w:r>
          </w:p>
        </w:tc>
      </w:tr>
      <w:tr w:rsidR="00242A7B" w:rsidRPr="00D247C9" w14:paraId="097A6B02" w14:textId="77777777" w:rsidTr="00472311">
        <w:trPr>
          <w:trHeight w:val="300"/>
        </w:trPr>
        <w:tc>
          <w:tcPr>
            <w:tcW w:w="710" w:type="dxa"/>
            <w:shd w:val="clear" w:color="auto" w:fill="auto"/>
            <w:noWrap/>
          </w:tcPr>
          <w:p w14:paraId="76BB4C4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66</w:t>
            </w:r>
          </w:p>
        </w:tc>
        <w:tc>
          <w:tcPr>
            <w:tcW w:w="2551" w:type="dxa"/>
            <w:shd w:val="clear" w:color="auto" w:fill="auto"/>
            <w:noWrap/>
          </w:tcPr>
          <w:p w14:paraId="0A69F2F9"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проходят общественные слушания?</w:t>
            </w:r>
          </w:p>
          <w:p w14:paraId="1D9AF05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5C02B75B"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Управление декарбонизации и экологии</w:t>
            </w:r>
          </w:p>
        </w:tc>
        <w:tc>
          <w:tcPr>
            <w:tcW w:w="4819" w:type="dxa"/>
            <w:shd w:val="clear" w:color="auto" w:fill="auto"/>
            <w:noWrap/>
          </w:tcPr>
          <w:p w14:paraId="6F410D06" w14:textId="77777777" w:rsidR="00242A7B" w:rsidRPr="00D247C9" w:rsidRDefault="00242A7B" w:rsidP="00242A7B">
            <w:pPr>
              <w:pStyle w:val="a3"/>
              <w:spacing w:before="0" w:beforeAutospacing="0" w:after="0" w:afterAutospacing="0"/>
              <w:jc w:val="both"/>
            </w:pPr>
            <w:r w:rsidRPr="00D247C9">
              <w:t>Общественные слушания по проектам АО НК «КазМунайГаз» и его дочерних организаций проводятся в соответствии с требованиями Экологического кодекса Республики Казахстан. Общественные слушания организуются на территории соответствующей административно-территориальной единицы, в пределах которой планируется реализация проекта или на которую может быть оказано воздействие.</w:t>
            </w:r>
          </w:p>
          <w:p w14:paraId="2D9D9FC2" w14:textId="77777777" w:rsidR="00242A7B" w:rsidRPr="00D247C9" w:rsidRDefault="00242A7B" w:rsidP="00242A7B">
            <w:pPr>
              <w:pStyle w:val="a3"/>
              <w:spacing w:before="0" w:beforeAutospacing="0" w:after="0" w:afterAutospacing="0"/>
              <w:jc w:val="both"/>
            </w:pPr>
            <w:r w:rsidRPr="00D247C9">
              <w:t>Информация о проведении общественных слушаний, включая дату, время, место и формат проведения, размещается:</w:t>
            </w:r>
          </w:p>
          <w:p w14:paraId="1306A3A1" w14:textId="77777777" w:rsidR="00242A7B" w:rsidRPr="00D247C9" w:rsidRDefault="00242A7B" w:rsidP="00242A7B">
            <w:pPr>
              <w:pStyle w:val="a3"/>
              <w:numPr>
                <w:ilvl w:val="0"/>
                <w:numId w:val="205"/>
              </w:numPr>
              <w:spacing w:before="0" w:beforeAutospacing="0" w:after="0" w:afterAutospacing="0"/>
              <w:jc w:val="both"/>
            </w:pPr>
            <w:r w:rsidRPr="00D247C9">
              <w:lastRenderedPageBreak/>
              <w:t xml:space="preserve">на Едином экологическом портале Республики Казахстан: </w:t>
            </w:r>
            <w:hyperlink r:id="rId60" w:tgtFrame="_new" w:history="1">
              <w:r w:rsidRPr="00D247C9">
                <w:rPr>
                  <w:rStyle w:val="a4"/>
                  <w:color w:val="auto"/>
                  <w:u w:val="none"/>
                </w:rPr>
                <w:t>https://ecoportal.kz</w:t>
              </w:r>
            </w:hyperlink>
            <w:r w:rsidRPr="00D247C9">
              <w:t>;</w:t>
            </w:r>
          </w:p>
          <w:p w14:paraId="00C01C47" w14:textId="77777777" w:rsidR="00242A7B" w:rsidRPr="00D247C9" w:rsidRDefault="00242A7B" w:rsidP="00242A7B">
            <w:pPr>
              <w:pStyle w:val="a3"/>
              <w:numPr>
                <w:ilvl w:val="0"/>
                <w:numId w:val="205"/>
              </w:numPr>
              <w:spacing w:before="0" w:beforeAutospacing="0" w:after="0" w:afterAutospacing="0"/>
              <w:jc w:val="both"/>
            </w:pPr>
            <w:r w:rsidRPr="00D247C9">
              <w:t>на официальных интернет-ресурсах местных исполнительных органов (акиматов);</w:t>
            </w:r>
          </w:p>
          <w:p w14:paraId="65097987" w14:textId="77777777" w:rsidR="00242A7B" w:rsidRPr="00D247C9" w:rsidRDefault="00242A7B" w:rsidP="00242A7B">
            <w:pPr>
              <w:pStyle w:val="a3"/>
              <w:numPr>
                <w:ilvl w:val="0"/>
                <w:numId w:val="205"/>
              </w:numPr>
              <w:spacing w:before="0" w:beforeAutospacing="0" w:after="0" w:afterAutospacing="0"/>
              <w:jc w:val="both"/>
            </w:pPr>
            <w:r w:rsidRPr="00D247C9">
              <w:t>при необходимости — на официальных интернет-ресурсах КМГ и её дочерних организаций.</w:t>
            </w:r>
          </w:p>
          <w:p w14:paraId="3788108D" w14:textId="77777777" w:rsidR="00242A7B" w:rsidRPr="00D247C9" w:rsidRDefault="00242A7B" w:rsidP="00242A7B">
            <w:pPr>
              <w:pStyle w:val="a3"/>
              <w:numPr>
                <w:ilvl w:val="0"/>
                <w:numId w:val="205"/>
              </w:numPr>
              <w:spacing w:before="0" w:beforeAutospacing="0" w:after="0" w:afterAutospacing="0"/>
              <w:jc w:val="both"/>
            </w:pPr>
            <w:r w:rsidRPr="00D247C9">
              <w:t>Общественные слушания могут проводиться в очном, онлайн или смешанном формате в порядке, установленном Экологическим кодексом Республики Казахстан и подзаконными нормативными правовыми актами.</w:t>
            </w:r>
          </w:p>
          <w:p w14:paraId="79EFD4B9" w14:textId="77777777" w:rsidR="00242A7B" w:rsidRPr="00D247C9" w:rsidRDefault="00242A7B" w:rsidP="00242A7B">
            <w:pPr>
              <w:pStyle w:val="a3"/>
              <w:spacing w:before="0" w:beforeAutospacing="0" w:after="0" w:afterAutospacing="0"/>
              <w:jc w:val="both"/>
              <w:rPr>
                <w:color w:val="000000"/>
              </w:rPr>
            </w:pPr>
          </w:p>
        </w:tc>
        <w:tc>
          <w:tcPr>
            <w:tcW w:w="2693" w:type="dxa"/>
          </w:tcPr>
          <w:p w14:paraId="060B554E"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Қоғамдық тыңдаулар қайда өтеді?</w:t>
            </w:r>
          </w:p>
          <w:p w14:paraId="7BD43838"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7BF62355" w14:textId="177DC6F7" w:rsidR="00242A7B" w:rsidRPr="00D247C9" w:rsidRDefault="00242A7B" w:rsidP="00242A7B">
            <w:pPr>
              <w:pStyle w:val="a3"/>
              <w:spacing w:before="0" w:beforeAutospacing="0" w:after="0" w:afterAutospacing="0"/>
              <w:jc w:val="both"/>
            </w:pPr>
            <w:r>
              <w:rPr>
                <w:color w:val="000000"/>
                <w:lang w:val="kk"/>
              </w:rPr>
              <w:t>Көміртексіздендіру</w:t>
            </w:r>
            <w:r w:rsidRPr="00F2434C">
              <w:rPr>
                <w:color w:val="000000"/>
                <w:lang w:val="kk"/>
              </w:rPr>
              <w:t xml:space="preserve"> және экология басқармасы</w:t>
            </w:r>
          </w:p>
        </w:tc>
        <w:tc>
          <w:tcPr>
            <w:tcW w:w="4820" w:type="dxa"/>
          </w:tcPr>
          <w:p w14:paraId="00C0C5CE" w14:textId="286D161D" w:rsidR="00242A7B" w:rsidRPr="00D247C9" w:rsidRDefault="00242A7B" w:rsidP="00242A7B">
            <w:pPr>
              <w:pStyle w:val="a3"/>
              <w:spacing w:before="0" w:beforeAutospacing="0" w:after="0" w:afterAutospacing="0"/>
              <w:jc w:val="both"/>
            </w:pPr>
            <w:r w:rsidRPr="00D247C9">
              <w:t xml:space="preserve">«ҚазМұнайГаз» ҰК АҚ және оның еншілес ұйымдарының жобалары бойынша </w:t>
            </w:r>
            <w:r w:rsidRPr="00D247C9">
              <w:rPr>
                <w:bCs/>
              </w:rPr>
              <w:t>қоғамдық тыңдаулар</w:t>
            </w:r>
            <w:r w:rsidRPr="00D247C9">
              <w:t xml:space="preserve"> Қазақстан Республикасының Экологиялық кодексінің талаптарына сәйкес өткізіледі. Қоғамдық тыңдаулар жобаны іске асыру жоспарланған немесе әсер етуі мүмкін тиісті әкімшілік-аумақтық бірліктің аумағында ұйымдастырылады.</w:t>
            </w:r>
          </w:p>
          <w:p w14:paraId="7E712867" w14:textId="77777777" w:rsidR="00242A7B" w:rsidRPr="00D247C9" w:rsidRDefault="00242A7B" w:rsidP="00242A7B">
            <w:pPr>
              <w:pStyle w:val="a3"/>
              <w:spacing w:before="0" w:beforeAutospacing="0" w:after="0" w:afterAutospacing="0"/>
              <w:jc w:val="both"/>
            </w:pPr>
            <w:r w:rsidRPr="00D247C9">
              <w:t>Қоғамдық тыңдауларды өткізу туралы ақпарат, оның ішінде күні, уақыты, орны және өткізу форматы:</w:t>
            </w:r>
          </w:p>
          <w:p w14:paraId="5627FCF1" w14:textId="77777777" w:rsidR="00242A7B" w:rsidRPr="00D247C9" w:rsidRDefault="00242A7B" w:rsidP="00242A7B">
            <w:pPr>
              <w:pStyle w:val="a3"/>
              <w:numPr>
                <w:ilvl w:val="0"/>
                <w:numId w:val="206"/>
              </w:numPr>
              <w:spacing w:before="0" w:beforeAutospacing="0" w:after="0" w:afterAutospacing="0"/>
              <w:jc w:val="both"/>
            </w:pPr>
            <w:r w:rsidRPr="00D247C9">
              <w:t xml:space="preserve">Қазақстан Республикасының </w:t>
            </w:r>
            <w:r w:rsidRPr="00D247C9">
              <w:rPr>
                <w:bCs/>
              </w:rPr>
              <w:t>Бірыңғай экологиялық порталында</w:t>
            </w:r>
            <w:r w:rsidRPr="00D247C9">
              <w:t xml:space="preserve">: </w:t>
            </w:r>
            <w:hyperlink r:id="rId61" w:tgtFrame="_blank" w:history="1">
              <w:r w:rsidRPr="00D247C9">
                <w:rPr>
                  <w:rStyle w:val="a4"/>
                  <w:color w:val="auto"/>
                  <w:u w:val="none"/>
                </w:rPr>
                <w:t>https://ecoportal.kz</w:t>
              </w:r>
            </w:hyperlink>
            <w:r w:rsidRPr="00D247C9">
              <w:t>;</w:t>
            </w:r>
          </w:p>
          <w:p w14:paraId="571F82CA" w14:textId="77777777" w:rsidR="00242A7B" w:rsidRPr="00D247C9" w:rsidRDefault="00242A7B" w:rsidP="00242A7B">
            <w:pPr>
              <w:pStyle w:val="a3"/>
              <w:numPr>
                <w:ilvl w:val="0"/>
                <w:numId w:val="206"/>
              </w:numPr>
              <w:spacing w:before="0" w:beforeAutospacing="0" w:after="0" w:afterAutospacing="0"/>
              <w:jc w:val="both"/>
            </w:pPr>
            <w:r w:rsidRPr="00D247C9">
              <w:rPr>
                <w:lang w:val="kk-KZ"/>
              </w:rPr>
              <w:lastRenderedPageBreak/>
              <w:t>ж</w:t>
            </w:r>
            <w:r w:rsidRPr="00D247C9">
              <w:t>ергілікті атқарушы органдардың (</w:t>
            </w:r>
            <w:r w:rsidRPr="00D247C9">
              <w:rPr>
                <w:bCs/>
              </w:rPr>
              <w:t>әкімдіктердің</w:t>
            </w:r>
            <w:r w:rsidRPr="00D247C9">
              <w:t>) ресми интернет-ресурстарында;</w:t>
            </w:r>
          </w:p>
          <w:p w14:paraId="6EE96608" w14:textId="77777777" w:rsidR="00242A7B" w:rsidRPr="00D247C9" w:rsidRDefault="00242A7B" w:rsidP="00242A7B">
            <w:pPr>
              <w:pStyle w:val="a3"/>
              <w:numPr>
                <w:ilvl w:val="0"/>
                <w:numId w:val="206"/>
              </w:numPr>
              <w:spacing w:before="0" w:beforeAutospacing="0" w:after="0" w:afterAutospacing="0"/>
              <w:jc w:val="both"/>
            </w:pPr>
            <w:r w:rsidRPr="00D247C9">
              <w:t>қажет болған жағдайда — ҚМГ және оның еншілес ұйымдарының ресми интернет-ресурстарында орналастырылады.</w:t>
            </w:r>
          </w:p>
          <w:p w14:paraId="0AFC3B45" w14:textId="77777777" w:rsidR="00242A7B" w:rsidRPr="00D247C9" w:rsidRDefault="00242A7B" w:rsidP="00242A7B">
            <w:pPr>
              <w:pStyle w:val="a3"/>
              <w:numPr>
                <w:ilvl w:val="0"/>
                <w:numId w:val="206"/>
              </w:numPr>
              <w:spacing w:before="0" w:beforeAutospacing="0" w:after="0" w:afterAutospacing="0"/>
              <w:jc w:val="both"/>
            </w:pPr>
            <w:r w:rsidRPr="00D247C9">
              <w:t xml:space="preserve">Қоғамдық тыңдаулар Қазақстан Республикасының Экологиялық кодексінде және заңға тәуелді нормативтік құқықтық актілерде белгіленген тәртіппен </w:t>
            </w:r>
            <w:r w:rsidRPr="00D247C9">
              <w:rPr>
                <w:bCs/>
                <w:lang w:val="kk-KZ"/>
              </w:rPr>
              <w:t>іштей</w:t>
            </w:r>
            <w:r w:rsidRPr="00D247C9">
              <w:rPr>
                <w:bCs/>
              </w:rPr>
              <w:t>, онлайн немесе аралас форматта</w:t>
            </w:r>
            <w:r w:rsidRPr="00D247C9">
              <w:t xml:space="preserve"> өткізілуі мүмкін.</w:t>
            </w:r>
          </w:p>
        </w:tc>
      </w:tr>
      <w:tr w:rsidR="00242A7B" w:rsidRPr="00D80CAF" w14:paraId="03640D6B" w14:textId="77777777" w:rsidTr="00472311">
        <w:trPr>
          <w:trHeight w:val="300"/>
        </w:trPr>
        <w:tc>
          <w:tcPr>
            <w:tcW w:w="710" w:type="dxa"/>
            <w:shd w:val="clear" w:color="auto" w:fill="auto"/>
            <w:noWrap/>
          </w:tcPr>
          <w:p w14:paraId="3867F442" w14:textId="77777777" w:rsidR="00242A7B" w:rsidRPr="00D247C9" w:rsidRDefault="00242A7B" w:rsidP="00242A7B">
            <w:pPr>
              <w:spacing w:after="0" w:line="240" w:lineRule="auto"/>
              <w:jc w:val="both"/>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color w:val="000000"/>
                <w:sz w:val="24"/>
                <w:szCs w:val="24"/>
              </w:rPr>
              <w:lastRenderedPageBreak/>
              <w:t>67</w:t>
            </w:r>
          </w:p>
        </w:tc>
        <w:tc>
          <w:tcPr>
            <w:tcW w:w="2551" w:type="dxa"/>
            <w:shd w:val="clear" w:color="auto" w:fill="auto"/>
          </w:tcPr>
          <w:p w14:paraId="07125B3A"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направить запрос акционера?</w:t>
            </w:r>
          </w:p>
          <w:p w14:paraId="66426BFA"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1D354098"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Финансовый департамент</w:t>
            </w:r>
          </w:p>
          <w:p w14:paraId="1EFBDAD7" w14:textId="77777777" w:rsidR="00242A7B" w:rsidRPr="00D247C9" w:rsidRDefault="00242A7B" w:rsidP="00242A7B">
            <w:pPr>
              <w:spacing w:after="0" w:line="240" w:lineRule="auto"/>
              <w:jc w:val="both"/>
              <w:rPr>
                <w:rFonts w:ascii="Times New Roman" w:eastAsia="Times New Roman" w:hAnsi="Times New Roman" w:cs="Times New Roman"/>
                <w:b/>
                <w:color w:val="000000"/>
                <w:sz w:val="24"/>
                <w:szCs w:val="24"/>
                <w:lang w:val="kk-KZ"/>
              </w:rPr>
            </w:pPr>
          </w:p>
        </w:tc>
        <w:tc>
          <w:tcPr>
            <w:tcW w:w="4819" w:type="dxa"/>
            <w:shd w:val="clear" w:color="auto" w:fill="auto"/>
          </w:tcPr>
          <w:p w14:paraId="3F0738DB" w14:textId="77777777" w:rsidR="00242A7B" w:rsidRPr="00D247C9" w:rsidRDefault="00242A7B" w:rsidP="00242A7B">
            <w:pPr>
              <w:pStyle w:val="a3"/>
              <w:spacing w:before="0" w:beforeAutospacing="0" w:after="0" w:afterAutospacing="0"/>
              <w:jc w:val="both"/>
            </w:pPr>
            <w:r w:rsidRPr="00D247C9">
              <w:t>Акционеры АО НК «КазМунайГаз» вправе обращаться в КМГ с письменными запросами в соответствии с Законом Республики Казахстан «Об акционерных обществах» и Уставом КМГ.</w:t>
            </w:r>
          </w:p>
          <w:p w14:paraId="131CFFBB" w14:textId="77777777" w:rsidR="00242A7B" w:rsidRPr="00D247C9" w:rsidRDefault="00242A7B" w:rsidP="00242A7B">
            <w:pPr>
              <w:pStyle w:val="a3"/>
              <w:spacing w:before="0" w:beforeAutospacing="0" w:after="0" w:afterAutospacing="0"/>
              <w:jc w:val="both"/>
            </w:pPr>
            <w:r w:rsidRPr="00D247C9">
              <w:t>Запрос может быть направлен следующими способами:</w:t>
            </w:r>
          </w:p>
          <w:p w14:paraId="5A8B5810" w14:textId="77777777" w:rsidR="00242A7B" w:rsidRPr="00D247C9" w:rsidRDefault="00242A7B" w:rsidP="00242A7B">
            <w:pPr>
              <w:pStyle w:val="a3"/>
              <w:numPr>
                <w:ilvl w:val="0"/>
                <w:numId w:val="207"/>
              </w:numPr>
              <w:spacing w:before="0" w:beforeAutospacing="0" w:after="0" w:afterAutospacing="0"/>
              <w:jc w:val="both"/>
            </w:pPr>
            <w:r w:rsidRPr="00D247C9">
              <w:t>посредством направления письменного обращения на почтовый адрес КМГ;</w:t>
            </w:r>
          </w:p>
          <w:p w14:paraId="2EBE4152" w14:textId="77777777" w:rsidR="00242A7B" w:rsidRPr="00D247C9" w:rsidRDefault="00242A7B" w:rsidP="00242A7B">
            <w:pPr>
              <w:pStyle w:val="a3"/>
              <w:numPr>
                <w:ilvl w:val="0"/>
                <w:numId w:val="207"/>
              </w:numPr>
              <w:spacing w:before="0" w:beforeAutospacing="0" w:after="0" w:afterAutospacing="0"/>
              <w:jc w:val="both"/>
            </w:pPr>
            <w:r w:rsidRPr="00D247C9">
              <w:t>через официальный интернет-ресурс КМГ: https://www.kmg.kz/ru/contacts/;</w:t>
            </w:r>
          </w:p>
          <w:p w14:paraId="53DCA2A8" w14:textId="77777777" w:rsidR="00242A7B" w:rsidRPr="00D247C9" w:rsidRDefault="00242A7B" w:rsidP="00242A7B">
            <w:pPr>
              <w:pStyle w:val="a3"/>
              <w:numPr>
                <w:ilvl w:val="0"/>
                <w:numId w:val="207"/>
              </w:numPr>
              <w:spacing w:before="0" w:beforeAutospacing="0" w:after="0" w:afterAutospacing="0"/>
              <w:jc w:val="both"/>
            </w:pPr>
            <w:r w:rsidRPr="00D247C9">
              <w:t>по электронной почте управления по работе с инвесторами: ir@kmg.kz.</w:t>
            </w:r>
          </w:p>
          <w:p w14:paraId="5258E5E4" w14:textId="77777777" w:rsidR="00242A7B" w:rsidRPr="00D247C9" w:rsidRDefault="00242A7B" w:rsidP="00242A7B">
            <w:pPr>
              <w:pStyle w:val="a3"/>
              <w:spacing w:before="0" w:beforeAutospacing="0" w:after="0" w:afterAutospacing="0"/>
              <w:jc w:val="both"/>
            </w:pPr>
            <w:r w:rsidRPr="00D247C9">
              <w:t xml:space="preserve">Запрос должен содержать сведения, позволяющие идентифицировать акционера (фамилия, имя, отчество / наименование </w:t>
            </w:r>
            <w:r w:rsidRPr="00D247C9">
              <w:lastRenderedPageBreak/>
              <w:t>юридического лица), а также контактные данные для направления ответа.</w:t>
            </w:r>
          </w:p>
          <w:p w14:paraId="37783405" w14:textId="77777777" w:rsidR="00242A7B" w:rsidRPr="00D247C9" w:rsidRDefault="00242A7B" w:rsidP="00242A7B">
            <w:pPr>
              <w:pStyle w:val="a3"/>
              <w:spacing w:before="0" w:beforeAutospacing="0" w:after="0" w:afterAutospacing="0"/>
              <w:jc w:val="both"/>
            </w:pPr>
            <w:r w:rsidRPr="00D247C9">
              <w:t>Компания предоставляет акционерам информацию в порядке и сроки, установленные законодательством Республики Казахстан, Уставом и внутренними документами КМГ, с учётом требований о защите служебной, коммерческой и иной охраняемой законом информации.</w:t>
            </w:r>
          </w:p>
          <w:p w14:paraId="197075A4" w14:textId="77777777" w:rsidR="00242A7B" w:rsidRPr="00D247C9" w:rsidRDefault="00242A7B" w:rsidP="00242A7B">
            <w:pPr>
              <w:spacing w:after="0" w:line="240" w:lineRule="auto"/>
              <w:jc w:val="both"/>
              <w:rPr>
                <w:rFonts w:ascii="Times New Roman" w:eastAsia="Times New Roman" w:hAnsi="Times New Roman" w:cs="Times New Roman"/>
                <w:b/>
                <w:color w:val="000000"/>
                <w:sz w:val="24"/>
                <w:szCs w:val="24"/>
                <w:lang w:val="kk-KZ"/>
              </w:rPr>
            </w:pPr>
          </w:p>
        </w:tc>
        <w:tc>
          <w:tcPr>
            <w:tcW w:w="2693" w:type="dxa"/>
          </w:tcPr>
          <w:p w14:paraId="35EBA6AD"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Акционер сұранысын қалай жіберуге болады?</w:t>
            </w:r>
          </w:p>
          <w:p w14:paraId="2C660A33"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61A207B7"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Қаржы департаменті</w:t>
            </w:r>
          </w:p>
          <w:p w14:paraId="6F9B6F45" w14:textId="77777777" w:rsidR="00242A7B" w:rsidRPr="00D247C9" w:rsidRDefault="00242A7B" w:rsidP="00242A7B">
            <w:pPr>
              <w:pStyle w:val="a3"/>
              <w:spacing w:before="0" w:beforeAutospacing="0" w:after="0" w:afterAutospacing="0"/>
              <w:jc w:val="both"/>
              <w:rPr>
                <w:lang w:val="kk-KZ"/>
              </w:rPr>
            </w:pPr>
          </w:p>
        </w:tc>
        <w:tc>
          <w:tcPr>
            <w:tcW w:w="4820" w:type="dxa"/>
            <w:shd w:val="clear" w:color="auto" w:fill="auto"/>
          </w:tcPr>
          <w:p w14:paraId="0A5DD58B" w14:textId="2CB67B0D" w:rsidR="00242A7B" w:rsidRPr="00D247C9" w:rsidRDefault="00242A7B" w:rsidP="00242A7B">
            <w:pPr>
              <w:pStyle w:val="a3"/>
              <w:spacing w:before="0" w:beforeAutospacing="0" w:after="0" w:afterAutospacing="0"/>
              <w:jc w:val="both"/>
              <w:rPr>
                <w:lang w:val="kk-KZ"/>
              </w:rPr>
            </w:pPr>
            <w:r w:rsidRPr="00D247C9">
              <w:rPr>
                <w:lang w:val="kk-KZ"/>
              </w:rPr>
              <w:t>«ҚазМұнайГаз» ҰК АҚ акционерлері «Акционерлік қоғамдар туралы» Қазақстан Республикасының Заңына және ҚМГ Жарғысына сәйкес ҚМГ-ға жазбаша сауалдармен жүгінуге құқылы.</w:t>
            </w:r>
          </w:p>
          <w:p w14:paraId="4CD5FB7B" w14:textId="77777777" w:rsidR="00242A7B" w:rsidRPr="00D247C9" w:rsidRDefault="00242A7B" w:rsidP="00242A7B">
            <w:pPr>
              <w:pStyle w:val="a3"/>
              <w:spacing w:before="0" w:beforeAutospacing="0" w:after="0" w:afterAutospacing="0"/>
              <w:jc w:val="both"/>
              <w:rPr>
                <w:lang w:val="kk-KZ"/>
              </w:rPr>
            </w:pPr>
            <w:r w:rsidRPr="00D247C9">
              <w:rPr>
                <w:lang w:val="kk-KZ"/>
              </w:rPr>
              <w:t>Сауалды мынадай тәсілдермен жолдауға болады:</w:t>
            </w:r>
          </w:p>
          <w:p w14:paraId="481D6A2F" w14:textId="77777777" w:rsidR="00242A7B" w:rsidRPr="00D247C9" w:rsidRDefault="00242A7B" w:rsidP="00242A7B">
            <w:pPr>
              <w:pStyle w:val="a3"/>
              <w:numPr>
                <w:ilvl w:val="0"/>
                <w:numId w:val="208"/>
              </w:numPr>
              <w:spacing w:before="0" w:beforeAutospacing="0" w:after="0" w:afterAutospacing="0"/>
              <w:jc w:val="both"/>
              <w:rPr>
                <w:lang w:val="kk-KZ"/>
              </w:rPr>
            </w:pPr>
            <w:r w:rsidRPr="00D247C9">
              <w:rPr>
                <w:lang w:val="kk-KZ"/>
              </w:rPr>
              <w:t>ҚМГ пошталық мекенжайына жазбаша өтініш жіберу арқылы;</w:t>
            </w:r>
          </w:p>
          <w:p w14:paraId="2B7F7860" w14:textId="77777777" w:rsidR="00242A7B" w:rsidRPr="00D247C9" w:rsidRDefault="00242A7B" w:rsidP="00242A7B">
            <w:pPr>
              <w:pStyle w:val="a3"/>
              <w:numPr>
                <w:ilvl w:val="0"/>
                <w:numId w:val="208"/>
              </w:numPr>
              <w:spacing w:before="0" w:beforeAutospacing="0" w:after="0" w:afterAutospacing="0"/>
              <w:jc w:val="both"/>
            </w:pPr>
            <w:r w:rsidRPr="00D247C9">
              <w:t xml:space="preserve">ҚМГ ресми интернет-ресурсы арқылы: </w:t>
            </w:r>
            <w:hyperlink r:id="rId62" w:history="1">
              <w:r w:rsidRPr="00D247C9">
                <w:rPr>
                  <w:rStyle w:val="a4"/>
                  <w:color w:val="auto"/>
                  <w:u w:val="none"/>
                </w:rPr>
                <w:t>https://www.kmg.kz/kz/contacts/</w:t>
              </w:r>
            </w:hyperlink>
            <w:r w:rsidRPr="00D247C9">
              <w:t>;</w:t>
            </w:r>
          </w:p>
          <w:p w14:paraId="5439B28C" w14:textId="77777777" w:rsidR="00242A7B" w:rsidRPr="00D247C9" w:rsidRDefault="00242A7B" w:rsidP="00242A7B">
            <w:pPr>
              <w:pStyle w:val="a3"/>
              <w:numPr>
                <w:ilvl w:val="0"/>
                <w:numId w:val="208"/>
              </w:numPr>
              <w:spacing w:before="0" w:beforeAutospacing="0" w:after="0" w:afterAutospacing="0"/>
              <w:jc w:val="both"/>
              <w:rPr>
                <w:lang w:val="kk-KZ"/>
              </w:rPr>
            </w:pPr>
            <w:r w:rsidRPr="00D247C9">
              <w:rPr>
                <w:lang w:val="kk-KZ"/>
              </w:rPr>
              <w:t>и</w:t>
            </w:r>
            <w:r w:rsidRPr="00D247C9">
              <w:t xml:space="preserve">нвесторлармен жұмыс жөніндегі басқарманың электрондық поштасы </w:t>
            </w:r>
            <w:r w:rsidRPr="00D247C9">
              <w:rPr>
                <w:lang w:val="kk-KZ"/>
              </w:rPr>
              <w:t>арқылы: ir@kmg.kz.</w:t>
            </w:r>
          </w:p>
          <w:p w14:paraId="44837D20" w14:textId="77777777" w:rsidR="00242A7B" w:rsidRPr="00D247C9" w:rsidRDefault="00242A7B" w:rsidP="00242A7B">
            <w:pPr>
              <w:spacing w:after="0" w:line="240" w:lineRule="auto"/>
              <w:jc w:val="both"/>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sz w:val="24"/>
                <w:szCs w:val="24"/>
                <w:lang w:val="kk-KZ"/>
              </w:rPr>
              <w:t xml:space="preserve">Сауалда акционерді сәйкестендіруге мүмкіндік беретін мәліметтер (тегі, аты, әкесінің аты / заңды тұлғаның атауы), </w:t>
            </w:r>
            <w:r w:rsidRPr="00D247C9">
              <w:rPr>
                <w:rFonts w:ascii="Times New Roman" w:eastAsia="Times New Roman" w:hAnsi="Times New Roman" w:cs="Times New Roman"/>
                <w:sz w:val="24"/>
                <w:szCs w:val="24"/>
                <w:lang w:val="kk-KZ"/>
              </w:rPr>
              <w:lastRenderedPageBreak/>
              <w:t>сондай-ақ жауап жіберуге арналған байланыс деректері болуға тиіс.  Компания акционерлерге ақпаратты Қазақстан Республикасының заңнамасында, ҚМГ Жарғысында және ішкі құжаттарында белгіленген тәртіп пен мерзімдерде, қызметтік, коммерциялық және заңмен қорғалатын өзге де ақпаратты қорғау туралы талаптарды ескеріп ұсынады.</w:t>
            </w:r>
          </w:p>
        </w:tc>
      </w:tr>
      <w:tr w:rsidR="00242A7B" w:rsidRPr="00D247C9" w14:paraId="769C7D6D" w14:textId="77777777" w:rsidTr="00472311">
        <w:trPr>
          <w:trHeight w:val="300"/>
        </w:trPr>
        <w:tc>
          <w:tcPr>
            <w:tcW w:w="710" w:type="dxa"/>
            <w:shd w:val="clear" w:color="auto" w:fill="auto"/>
            <w:noWrap/>
            <w:hideMark/>
          </w:tcPr>
          <w:p w14:paraId="30637EB7"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68</w:t>
            </w:r>
          </w:p>
        </w:tc>
        <w:tc>
          <w:tcPr>
            <w:tcW w:w="2551" w:type="dxa"/>
            <w:shd w:val="clear" w:color="auto" w:fill="auto"/>
            <w:noWrap/>
          </w:tcPr>
          <w:p w14:paraId="7400F8D6"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Есть ли облигации КМГ?</w:t>
            </w:r>
          </w:p>
          <w:p w14:paraId="6457191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7C6A37D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Финансовый департамент</w:t>
            </w:r>
          </w:p>
          <w:p w14:paraId="11ECD43A"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459673A3" w14:textId="77777777" w:rsidR="00242A7B" w:rsidRPr="00D247C9" w:rsidRDefault="00242A7B" w:rsidP="00242A7B">
            <w:pPr>
              <w:pStyle w:val="a3"/>
              <w:spacing w:before="0" w:beforeAutospacing="0" w:after="0" w:afterAutospacing="0"/>
              <w:jc w:val="both"/>
            </w:pPr>
            <w:r w:rsidRPr="00D247C9">
              <w:t>АО НК «КазМунайГаз» осуществляет выпуск долговых ценных бумаг, включая облигации, в соответствии с законодательством Республики Казахстан и международной практикой привлечения финансирования.</w:t>
            </w:r>
          </w:p>
          <w:p w14:paraId="37DF0164" w14:textId="77777777" w:rsidR="00242A7B" w:rsidRPr="00D247C9" w:rsidRDefault="00242A7B" w:rsidP="00242A7B">
            <w:pPr>
              <w:pStyle w:val="a3"/>
              <w:spacing w:before="0" w:beforeAutospacing="0" w:after="0" w:afterAutospacing="0"/>
              <w:jc w:val="both"/>
            </w:pPr>
            <w:r w:rsidRPr="00D247C9">
              <w:t>Информация о действующих выпусках облигаций, включая условия размещения, сроки обращения и порядок выплаты купонного дохода, раскрывается:</w:t>
            </w:r>
          </w:p>
          <w:p w14:paraId="0145369E" w14:textId="77777777" w:rsidR="00242A7B" w:rsidRPr="00D247C9" w:rsidRDefault="00242A7B" w:rsidP="00242A7B">
            <w:pPr>
              <w:pStyle w:val="a3"/>
              <w:numPr>
                <w:ilvl w:val="0"/>
                <w:numId w:val="209"/>
              </w:numPr>
              <w:spacing w:before="0" w:beforeAutospacing="0" w:after="0" w:afterAutospacing="0"/>
              <w:jc w:val="both"/>
            </w:pPr>
            <w:r w:rsidRPr="00D247C9">
              <w:t xml:space="preserve">на официальном интернет-ресурсе Компании в разделе «Инвесторам»: </w:t>
            </w:r>
            <w:hyperlink r:id="rId63" w:tgtFrame="_new" w:history="1">
              <w:r w:rsidRPr="00D247C9">
                <w:rPr>
                  <w:rStyle w:val="a4"/>
                  <w:color w:val="auto"/>
                  <w:u w:val="none"/>
                </w:rPr>
                <w:t>https://www.kmg.kz/ru/investors/</w:t>
              </w:r>
            </w:hyperlink>
            <w:r w:rsidRPr="00D247C9">
              <w:t>;</w:t>
            </w:r>
          </w:p>
          <w:p w14:paraId="574D0458" w14:textId="77777777" w:rsidR="00242A7B" w:rsidRPr="00D247C9" w:rsidRDefault="00242A7B" w:rsidP="00242A7B">
            <w:pPr>
              <w:pStyle w:val="a3"/>
              <w:numPr>
                <w:ilvl w:val="0"/>
                <w:numId w:val="209"/>
              </w:numPr>
              <w:spacing w:before="0" w:beforeAutospacing="0" w:after="0" w:afterAutospacing="0"/>
              <w:jc w:val="both"/>
            </w:pPr>
            <w:r w:rsidRPr="00D247C9">
              <w:t>на интернет-ресурсах фондовых бирж, где обращаются ценные бумаги КМГ;</w:t>
            </w:r>
          </w:p>
          <w:p w14:paraId="40AC7F9C" w14:textId="77777777" w:rsidR="00242A7B" w:rsidRPr="00D247C9" w:rsidRDefault="00242A7B" w:rsidP="00242A7B">
            <w:pPr>
              <w:pStyle w:val="a3"/>
              <w:numPr>
                <w:ilvl w:val="0"/>
                <w:numId w:val="209"/>
              </w:numPr>
              <w:spacing w:before="0" w:beforeAutospacing="0" w:after="0" w:afterAutospacing="0"/>
              <w:jc w:val="both"/>
            </w:pPr>
            <w:r w:rsidRPr="00D247C9">
              <w:t>на ресурсах раскрытия информации, предусмотренных законодательством Республики Казахстан.</w:t>
            </w:r>
          </w:p>
          <w:p w14:paraId="34A8483B" w14:textId="77777777" w:rsidR="00242A7B" w:rsidRPr="00D247C9" w:rsidRDefault="00242A7B" w:rsidP="00242A7B">
            <w:pPr>
              <w:pStyle w:val="a3"/>
              <w:spacing w:before="0" w:beforeAutospacing="0" w:after="0" w:afterAutospacing="0"/>
              <w:jc w:val="both"/>
            </w:pPr>
            <w:r w:rsidRPr="00D247C9">
              <w:t>Для запросов: ir@kmg.kz.</w:t>
            </w:r>
          </w:p>
          <w:p w14:paraId="36E7E0FE"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tc>
        <w:tc>
          <w:tcPr>
            <w:tcW w:w="2693" w:type="dxa"/>
          </w:tcPr>
          <w:p w14:paraId="200ED25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ҚМГ облигациялары бар ма?</w:t>
            </w:r>
          </w:p>
          <w:p w14:paraId="73A946A6"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40083ABA"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Қаржы департаменті</w:t>
            </w:r>
          </w:p>
          <w:p w14:paraId="1C760B05" w14:textId="77777777" w:rsidR="00242A7B" w:rsidRPr="00D247C9" w:rsidRDefault="00242A7B" w:rsidP="00242A7B">
            <w:pPr>
              <w:pStyle w:val="a3"/>
              <w:spacing w:before="0" w:beforeAutospacing="0" w:after="0" w:afterAutospacing="0"/>
              <w:jc w:val="both"/>
            </w:pPr>
          </w:p>
        </w:tc>
        <w:tc>
          <w:tcPr>
            <w:tcW w:w="4820" w:type="dxa"/>
          </w:tcPr>
          <w:p w14:paraId="78AF36C7" w14:textId="3908AA32" w:rsidR="00242A7B" w:rsidRPr="00D247C9" w:rsidRDefault="00242A7B" w:rsidP="00242A7B">
            <w:pPr>
              <w:pStyle w:val="a3"/>
              <w:spacing w:before="0" w:beforeAutospacing="0" w:after="0" w:afterAutospacing="0"/>
              <w:jc w:val="both"/>
            </w:pPr>
            <w:r w:rsidRPr="00D247C9">
              <w:t>«ҚазМұнайГаз» ҰК АҚ Қазақстан Республикасының заңнамасына және қаржыландыру тартудың халықаралық практикасына сәйкес борыштық бағалы қағаздарды, соның ішінде облигацияларды шығаруды жүзеге асырады.</w:t>
            </w:r>
          </w:p>
          <w:p w14:paraId="74D56D92" w14:textId="77777777" w:rsidR="00242A7B" w:rsidRPr="00D247C9" w:rsidRDefault="00242A7B" w:rsidP="00242A7B">
            <w:pPr>
              <w:pStyle w:val="a3"/>
              <w:spacing w:before="0" w:beforeAutospacing="0" w:after="0" w:afterAutospacing="0"/>
              <w:jc w:val="both"/>
            </w:pPr>
            <w:r w:rsidRPr="00D247C9">
              <w:t>Облигациялардың қолданыстағы шығарылымдары туралы ақпарат, соның ішінде орналастыру шарттары, айналы</w:t>
            </w:r>
            <w:r w:rsidRPr="00D247C9">
              <w:rPr>
                <w:lang w:val="kk-KZ"/>
              </w:rPr>
              <w:t>с</w:t>
            </w:r>
            <w:r w:rsidRPr="00D247C9">
              <w:t xml:space="preserve"> мерзімдері және купондық кірісті төлеу тәртібі:</w:t>
            </w:r>
          </w:p>
          <w:p w14:paraId="3AD96EDA" w14:textId="77777777" w:rsidR="00242A7B" w:rsidRPr="00D247C9" w:rsidRDefault="00242A7B" w:rsidP="00242A7B">
            <w:pPr>
              <w:pStyle w:val="a3"/>
              <w:numPr>
                <w:ilvl w:val="0"/>
                <w:numId w:val="210"/>
              </w:numPr>
              <w:spacing w:before="0" w:beforeAutospacing="0" w:after="0" w:afterAutospacing="0"/>
              <w:jc w:val="both"/>
            </w:pPr>
            <w:r w:rsidRPr="00D247C9">
              <w:t xml:space="preserve">Компанияның ресми интернет-ресурсындағы «Инвесторларға» бөлімінде: </w:t>
            </w:r>
            <w:hyperlink r:id="rId64" w:tgtFrame="_blank" w:history="1">
              <w:r w:rsidRPr="00D247C9">
                <w:rPr>
                  <w:rStyle w:val="a4"/>
                  <w:color w:val="auto"/>
                  <w:u w:val="none"/>
                </w:rPr>
                <w:t>https://www.kmg.kz/kz/investors/</w:t>
              </w:r>
            </w:hyperlink>
            <w:r w:rsidRPr="00D247C9">
              <w:t>;</w:t>
            </w:r>
          </w:p>
          <w:p w14:paraId="427E81EE" w14:textId="77777777" w:rsidR="00242A7B" w:rsidRPr="00D247C9" w:rsidRDefault="00242A7B" w:rsidP="00242A7B">
            <w:pPr>
              <w:pStyle w:val="a3"/>
              <w:numPr>
                <w:ilvl w:val="0"/>
                <w:numId w:val="210"/>
              </w:numPr>
              <w:spacing w:before="0" w:beforeAutospacing="0" w:after="0" w:afterAutospacing="0"/>
              <w:jc w:val="both"/>
            </w:pPr>
            <w:r w:rsidRPr="00D247C9">
              <w:t>ҚМГ бағалы қағаздары айналысқа түсетін қор биржаларының интернет-ресурстарында;</w:t>
            </w:r>
          </w:p>
          <w:p w14:paraId="0A4B4E0C" w14:textId="77777777" w:rsidR="00242A7B" w:rsidRPr="00D247C9" w:rsidRDefault="00242A7B" w:rsidP="00242A7B">
            <w:pPr>
              <w:pStyle w:val="a3"/>
              <w:numPr>
                <w:ilvl w:val="0"/>
                <w:numId w:val="210"/>
              </w:numPr>
              <w:spacing w:before="0" w:beforeAutospacing="0" w:after="0" w:afterAutospacing="0"/>
              <w:jc w:val="both"/>
            </w:pPr>
            <w:r w:rsidRPr="00D247C9">
              <w:t>Қазақстан Республикасының заңнамасында көзделген ақпаратты ашу ресурстарында</w:t>
            </w:r>
            <w:r w:rsidRPr="00D247C9">
              <w:rPr>
                <w:lang w:val="kk-KZ"/>
              </w:rPr>
              <w:t xml:space="preserve"> ашылады</w:t>
            </w:r>
            <w:r w:rsidRPr="00D247C9">
              <w:t>.</w:t>
            </w:r>
          </w:p>
          <w:p w14:paraId="05FDD9E3" w14:textId="77777777" w:rsidR="00242A7B" w:rsidRPr="00D247C9" w:rsidRDefault="00242A7B" w:rsidP="00242A7B">
            <w:pPr>
              <w:pStyle w:val="a3"/>
              <w:spacing w:before="0" w:beforeAutospacing="0" w:after="0" w:afterAutospacing="0"/>
              <w:jc w:val="both"/>
              <w:rPr>
                <w:color w:val="000000"/>
                <w:lang w:val="kk-KZ"/>
              </w:rPr>
            </w:pPr>
            <w:r w:rsidRPr="00D247C9">
              <w:t>Сұра</w:t>
            </w:r>
            <w:r w:rsidRPr="00D247C9">
              <w:rPr>
                <w:lang w:val="kk-KZ"/>
              </w:rPr>
              <w:t>у салу</w:t>
            </w:r>
            <w:r w:rsidRPr="00D247C9">
              <w:t xml:space="preserve"> үшін: ir@kmg.kz.</w:t>
            </w:r>
          </w:p>
        </w:tc>
      </w:tr>
      <w:tr w:rsidR="00242A7B" w:rsidRPr="00D247C9" w14:paraId="2F286144" w14:textId="77777777" w:rsidTr="00472311">
        <w:trPr>
          <w:trHeight w:val="300"/>
        </w:trPr>
        <w:tc>
          <w:tcPr>
            <w:tcW w:w="710" w:type="dxa"/>
            <w:shd w:val="clear" w:color="auto" w:fill="auto"/>
            <w:noWrap/>
            <w:hideMark/>
          </w:tcPr>
          <w:p w14:paraId="6C84C5FE"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69</w:t>
            </w:r>
          </w:p>
        </w:tc>
        <w:tc>
          <w:tcPr>
            <w:tcW w:w="2551" w:type="dxa"/>
            <w:shd w:val="clear" w:color="auto" w:fill="auto"/>
            <w:noWrap/>
          </w:tcPr>
          <w:p w14:paraId="3CAC83CE"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получить копии корпоративных документов?</w:t>
            </w:r>
          </w:p>
          <w:p w14:paraId="41494A48"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33B37AD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Финансовый департамент</w:t>
            </w:r>
          </w:p>
          <w:p w14:paraId="077C0C9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3CFB6361" w14:textId="77777777" w:rsidR="00242A7B" w:rsidRPr="00D247C9" w:rsidRDefault="00242A7B" w:rsidP="00242A7B">
            <w:pPr>
              <w:pStyle w:val="a3"/>
              <w:spacing w:before="0" w:beforeAutospacing="0" w:after="0" w:afterAutospacing="0"/>
              <w:jc w:val="both"/>
            </w:pPr>
            <w:r w:rsidRPr="00D247C9">
              <w:t>Корпоративные документы АО НК «КазМунайГаз», подлежащие раскрытию в соответствии с законодательством Республики Казахстан, размещаются в открытом доступе на официальном интернет-ресурсе Компании в разделе «Компания</w:t>
            </w:r>
            <w:proofErr w:type="gramStart"/>
            <w:r w:rsidRPr="00D247C9">
              <w:t>»:https://www.kmg.kz/ru/sustainable-development/corporate-governance/corporate-documents/</w:t>
            </w:r>
            <w:proofErr w:type="gramEnd"/>
          </w:p>
          <w:p w14:paraId="1320635F" w14:textId="77777777" w:rsidR="00242A7B" w:rsidRPr="00D247C9" w:rsidRDefault="00242A7B" w:rsidP="00242A7B">
            <w:pPr>
              <w:pStyle w:val="a3"/>
              <w:spacing w:before="0" w:beforeAutospacing="0" w:after="0" w:afterAutospacing="0"/>
              <w:jc w:val="both"/>
            </w:pPr>
            <w:r w:rsidRPr="00D247C9">
              <w:t>Акционеры Компании вправе ознакомиться с документами, предусмотренными Законом Республики Казахстан «Об акционерных обществах», и при необходимости запросить их копии, направив соответствующее обращение:</w:t>
            </w:r>
          </w:p>
          <w:p w14:paraId="5C90F2E6" w14:textId="77777777" w:rsidR="00242A7B" w:rsidRPr="00D247C9" w:rsidRDefault="00242A7B" w:rsidP="00242A7B">
            <w:pPr>
              <w:pStyle w:val="a3"/>
              <w:numPr>
                <w:ilvl w:val="0"/>
                <w:numId w:val="211"/>
              </w:numPr>
              <w:spacing w:before="0" w:beforeAutospacing="0" w:after="0" w:afterAutospacing="0"/>
              <w:jc w:val="both"/>
            </w:pPr>
            <w:r w:rsidRPr="00D247C9">
              <w:t>по почтовому адресу Компании;</w:t>
            </w:r>
          </w:p>
          <w:p w14:paraId="3FC35505" w14:textId="77777777" w:rsidR="00242A7B" w:rsidRPr="00D247C9" w:rsidRDefault="00242A7B" w:rsidP="00242A7B">
            <w:pPr>
              <w:pStyle w:val="a3"/>
              <w:numPr>
                <w:ilvl w:val="0"/>
                <w:numId w:val="211"/>
              </w:numPr>
              <w:spacing w:before="0" w:beforeAutospacing="0" w:after="0" w:afterAutospacing="0"/>
              <w:jc w:val="both"/>
            </w:pPr>
            <w:r w:rsidRPr="00D247C9">
              <w:t>через официальный интернет-ресурс Компании: https://www.kmg.kz/ru/contacts/;</w:t>
            </w:r>
          </w:p>
          <w:p w14:paraId="43A17722" w14:textId="77777777" w:rsidR="00242A7B" w:rsidRPr="00D247C9" w:rsidRDefault="00242A7B" w:rsidP="00242A7B">
            <w:pPr>
              <w:pStyle w:val="a3"/>
              <w:spacing w:before="0" w:beforeAutospacing="0" w:after="0" w:afterAutospacing="0"/>
              <w:jc w:val="both"/>
            </w:pPr>
            <w:r w:rsidRPr="00D247C9">
              <w:t>Предоставление документов осуществляется в порядке и сроки, установленные законодательством Республики Казахстан, Уставом и внутренними документами Компании, с учётом ограничений, связанных с защитой служебной, коммерческой и иной охраняемой законом информации.</w:t>
            </w:r>
          </w:p>
          <w:p w14:paraId="246436C9"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tc>
        <w:tc>
          <w:tcPr>
            <w:tcW w:w="2693" w:type="dxa"/>
          </w:tcPr>
          <w:p w14:paraId="16C1C51E"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Корпоративтік құжаттардың көшірмелерін қалай алуға болады?</w:t>
            </w:r>
          </w:p>
          <w:p w14:paraId="22B3D7A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6866087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Қаржы департаменті</w:t>
            </w:r>
          </w:p>
          <w:p w14:paraId="247DFA87" w14:textId="77777777" w:rsidR="00242A7B" w:rsidRPr="00D247C9" w:rsidRDefault="00242A7B" w:rsidP="00242A7B">
            <w:pPr>
              <w:pStyle w:val="a3"/>
              <w:spacing w:before="0" w:beforeAutospacing="0" w:after="0" w:afterAutospacing="0"/>
              <w:jc w:val="both"/>
            </w:pPr>
          </w:p>
        </w:tc>
        <w:tc>
          <w:tcPr>
            <w:tcW w:w="4820" w:type="dxa"/>
          </w:tcPr>
          <w:p w14:paraId="339671EC" w14:textId="779183E6" w:rsidR="00242A7B" w:rsidRPr="00D247C9" w:rsidRDefault="00242A7B" w:rsidP="00242A7B">
            <w:pPr>
              <w:pStyle w:val="a3"/>
              <w:spacing w:before="0" w:beforeAutospacing="0" w:after="0" w:afterAutospacing="0"/>
              <w:jc w:val="both"/>
            </w:pPr>
            <w:r w:rsidRPr="00D247C9">
              <w:t>«ҚазМұнайГаз» ҰК АҚ-ның Қазақстан Республикасының заңнамасына сәйкес ашылуға жататын корпоративтік құжаттары Компанияның ресми интернет-ресурсындағы «Компания» бөлімінде ашық қолжетімді</w:t>
            </w:r>
            <w:r w:rsidRPr="00D247C9">
              <w:rPr>
                <w:lang w:val="kk-KZ"/>
              </w:rPr>
              <w:t xml:space="preserve"> түрд</w:t>
            </w:r>
            <w:r w:rsidRPr="00D247C9">
              <w:t xml:space="preserve">е орналастырылған: </w:t>
            </w:r>
            <w:hyperlink r:id="rId65" w:tgtFrame="_blank" w:history="1">
              <w:r w:rsidRPr="00D247C9">
                <w:rPr>
                  <w:rStyle w:val="a4"/>
                  <w:color w:val="auto"/>
                  <w:u w:val="none"/>
                </w:rPr>
                <w:t>https://www.kmg.kz/kz/sustainable-development/corporate-governance/corporate-documents/</w:t>
              </w:r>
            </w:hyperlink>
          </w:p>
          <w:p w14:paraId="2D9D275A" w14:textId="77777777" w:rsidR="00242A7B" w:rsidRPr="00D247C9" w:rsidRDefault="00242A7B" w:rsidP="00242A7B">
            <w:pPr>
              <w:pStyle w:val="a3"/>
              <w:spacing w:before="0" w:beforeAutospacing="0" w:after="0" w:afterAutospacing="0"/>
              <w:jc w:val="both"/>
            </w:pPr>
            <w:r w:rsidRPr="00D247C9">
              <w:t>Компания акционерлері «Акционерлік қоғамдар туралы» Қазақстан Республикасының Заңында көзделген құжаттармен танысуға және қажет болған жағдайда:</w:t>
            </w:r>
          </w:p>
          <w:p w14:paraId="00FB7F84" w14:textId="77777777" w:rsidR="00242A7B" w:rsidRPr="00D247C9" w:rsidRDefault="00242A7B" w:rsidP="00242A7B">
            <w:pPr>
              <w:pStyle w:val="a3"/>
              <w:numPr>
                <w:ilvl w:val="0"/>
                <w:numId w:val="212"/>
              </w:numPr>
              <w:spacing w:before="0" w:beforeAutospacing="0" w:after="0" w:afterAutospacing="0"/>
              <w:jc w:val="both"/>
            </w:pPr>
            <w:r w:rsidRPr="00D247C9">
              <w:t>Компанияның пошталық мекенжайы</w:t>
            </w:r>
            <w:r w:rsidRPr="00D247C9">
              <w:rPr>
                <w:lang w:val="kk-KZ"/>
              </w:rPr>
              <w:t>н</w:t>
            </w:r>
            <w:r w:rsidRPr="00D247C9">
              <w:t>а;</w:t>
            </w:r>
          </w:p>
          <w:p w14:paraId="4B5799EF" w14:textId="77777777" w:rsidR="00242A7B" w:rsidRPr="00D247C9" w:rsidRDefault="00242A7B" w:rsidP="00242A7B">
            <w:pPr>
              <w:pStyle w:val="a3"/>
              <w:numPr>
                <w:ilvl w:val="0"/>
                <w:numId w:val="212"/>
              </w:numPr>
              <w:spacing w:before="0" w:beforeAutospacing="0" w:after="0" w:afterAutospacing="0"/>
              <w:jc w:val="both"/>
            </w:pPr>
            <w:r w:rsidRPr="00D247C9">
              <w:t xml:space="preserve">Компанияның ресми интернет-ресурсы арқылы: </w:t>
            </w:r>
            <w:hyperlink r:id="rId66" w:tgtFrame="_blank" w:history="1">
              <w:r w:rsidRPr="00D247C9">
                <w:rPr>
                  <w:rStyle w:val="a4"/>
                  <w:color w:val="auto"/>
                  <w:u w:val="none"/>
                </w:rPr>
                <w:t>https://www.kmg.kz/kz/contacts/</w:t>
              </w:r>
            </w:hyperlink>
            <w:r w:rsidRPr="00D247C9">
              <w:t xml:space="preserve"> тиісті өтініш жіберу арқылы көшірмелерін сұратуға құқылы.</w:t>
            </w:r>
          </w:p>
          <w:p w14:paraId="7AB93B64" w14:textId="77777777" w:rsidR="00242A7B" w:rsidRPr="00D247C9" w:rsidRDefault="00242A7B" w:rsidP="00242A7B">
            <w:pPr>
              <w:pStyle w:val="a3"/>
              <w:spacing w:before="0" w:beforeAutospacing="0" w:after="0" w:afterAutospacing="0"/>
              <w:jc w:val="both"/>
            </w:pPr>
            <w:r w:rsidRPr="00D247C9">
              <w:t>Құжаттарды ұсыну Қазақстан Республикасының заңнамасында, Компанияның Жарғысында және ішкі құжаттарында белгіленген тәртіп пен мерзімдерде, қызметтік, коммерциялық және заңмен қорғалатын өзге де ақпаратты қорғауға байланысты шектеулер ескері</w:t>
            </w:r>
            <w:r w:rsidRPr="00D247C9">
              <w:rPr>
                <w:lang w:val="kk-KZ"/>
              </w:rPr>
              <w:t>лі</w:t>
            </w:r>
            <w:r w:rsidRPr="00D247C9">
              <w:t>п жүзеге асырылады.</w:t>
            </w:r>
          </w:p>
        </w:tc>
      </w:tr>
      <w:tr w:rsidR="00242A7B" w:rsidRPr="00D247C9" w14:paraId="12079CE2" w14:textId="77777777" w:rsidTr="00472311">
        <w:trPr>
          <w:trHeight w:val="300"/>
        </w:trPr>
        <w:tc>
          <w:tcPr>
            <w:tcW w:w="710" w:type="dxa"/>
            <w:shd w:val="clear" w:color="auto" w:fill="auto"/>
            <w:noWrap/>
          </w:tcPr>
          <w:p w14:paraId="3B2843F2"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70</w:t>
            </w:r>
          </w:p>
        </w:tc>
        <w:tc>
          <w:tcPr>
            <w:tcW w:w="2551" w:type="dxa"/>
            <w:shd w:val="clear" w:color="auto" w:fill="auto"/>
            <w:noWrap/>
          </w:tcPr>
          <w:p w14:paraId="12C37761"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Кто председатель правления?</w:t>
            </w:r>
          </w:p>
          <w:p w14:paraId="6FC77D42"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p>
          <w:p w14:paraId="531D2F95"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 xml:space="preserve">Департамента управления </w:t>
            </w:r>
            <w:r w:rsidRPr="00D247C9">
              <w:rPr>
                <w:rFonts w:ascii="Times New Roman" w:eastAsia="Times New Roman" w:hAnsi="Times New Roman" w:cs="Times New Roman"/>
                <w:color w:val="000000"/>
                <w:sz w:val="24"/>
                <w:szCs w:val="24"/>
              </w:rPr>
              <w:lastRenderedPageBreak/>
              <w:t>человеческими ресурсами</w:t>
            </w:r>
          </w:p>
        </w:tc>
        <w:tc>
          <w:tcPr>
            <w:tcW w:w="4819" w:type="dxa"/>
            <w:shd w:val="clear" w:color="auto" w:fill="auto"/>
            <w:noWrap/>
          </w:tcPr>
          <w:p w14:paraId="21B74278" w14:textId="77777777" w:rsidR="00242A7B" w:rsidRPr="00D247C9" w:rsidRDefault="00242A7B" w:rsidP="00242A7B">
            <w:pPr>
              <w:pStyle w:val="a3"/>
              <w:spacing w:before="0" w:beforeAutospacing="0" w:after="0" w:afterAutospacing="0"/>
              <w:jc w:val="both"/>
            </w:pPr>
            <w:r w:rsidRPr="00D247C9">
              <w:lastRenderedPageBreak/>
              <w:t>Информация о председателе правления АО НК «КазМунайГаз»,</w:t>
            </w:r>
            <w:r w:rsidRPr="00D247C9">
              <w:rPr>
                <w:lang w:val="kk-KZ"/>
              </w:rPr>
              <w:t xml:space="preserve"> </w:t>
            </w:r>
            <w:r w:rsidRPr="00D247C9">
              <w:t>а также о составе органов управления компании</w:t>
            </w:r>
            <w:r w:rsidRPr="00D247C9">
              <w:rPr>
                <w:lang w:val="kk-KZ"/>
              </w:rPr>
              <w:t xml:space="preserve"> </w:t>
            </w:r>
            <w:r w:rsidRPr="00D247C9">
              <w:t>размещается в открытом доступе:</w:t>
            </w:r>
          </w:p>
          <w:p w14:paraId="0E7DB92F" w14:textId="77777777" w:rsidR="00242A7B" w:rsidRPr="00D247C9" w:rsidRDefault="00242A7B" w:rsidP="00242A7B">
            <w:pPr>
              <w:numPr>
                <w:ilvl w:val="0"/>
                <w:numId w:val="15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официальном интернет-ресурсе КМГ;</w:t>
            </w:r>
            <w:r w:rsidRPr="00D247C9">
              <w:rPr>
                <w:rFonts w:ascii="Times New Roman" w:hAnsi="Times New Roman" w:cs="Times New Roman"/>
                <w:sz w:val="24"/>
                <w:szCs w:val="24"/>
              </w:rPr>
              <w:t xml:space="preserve"> </w:t>
            </w:r>
          </w:p>
          <w:p w14:paraId="0835ED69" w14:textId="77777777" w:rsidR="00242A7B" w:rsidRPr="00D247C9" w:rsidRDefault="00242A7B" w:rsidP="00242A7B">
            <w:pPr>
              <w:numPr>
                <w:ilvl w:val="0"/>
                <w:numId w:val="15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в годовом отчёте;</w:t>
            </w:r>
            <w:r w:rsidRPr="00D247C9">
              <w:rPr>
                <w:rFonts w:ascii="Times New Roman" w:hAnsi="Times New Roman" w:cs="Times New Roman"/>
                <w:sz w:val="24"/>
                <w:szCs w:val="24"/>
              </w:rPr>
              <w:t xml:space="preserve"> </w:t>
            </w:r>
          </w:p>
          <w:p w14:paraId="17E18481" w14:textId="77777777" w:rsidR="00242A7B" w:rsidRPr="00D247C9" w:rsidRDefault="00242A7B" w:rsidP="00242A7B">
            <w:pPr>
              <w:numPr>
                <w:ilvl w:val="0"/>
                <w:numId w:val="15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в корпоративных раскрытиях информации. </w:t>
            </w:r>
          </w:p>
          <w:p w14:paraId="41A4F48C" w14:textId="77777777" w:rsidR="00242A7B" w:rsidRPr="00D247C9" w:rsidRDefault="00242A7B" w:rsidP="00242A7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Данные обновляются по мере принятия кадровых решений уполномоченными органами управления.</w:t>
            </w:r>
          </w:p>
        </w:tc>
        <w:tc>
          <w:tcPr>
            <w:tcW w:w="2693" w:type="dxa"/>
          </w:tcPr>
          <w:p w14:paraId="2D60EB9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Басқарма төрағасы кім?</w:t>
            </w:r>
          </w:p>
          <w:p w14:paraId="7A3BF36C"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0C308E97" w14:textId="68F66D12" w:rsidR="00242A7B" w:rsidRPr="00D247C9" w:rsidRDefault="00242A7B" w:rsidP="00242A7B">
            <w:pPr>
              <w:pStyle w:val="a3"/>
              <w:spacing w:before="0" w:beforeAutospacing="0" w:after="0" w:afterAutospacing="0"/>
              <w:jc w:val="both"/>
            </w:pPr>
            <w:r w:rsidRPr="00F2434C">
              <w:rPr>
                <w:color w:val="000000"/>
                <w:lang w:val="kk"/>
              </w:rPr>
              <w:t>Адами ресурстарды басқару департаменті</w:t>
            </w:r>
          </w:p>
        </w:tc>
        <w:tc>
          <w:tcPr>
            <w:tcW w:w="4820" w:type="dxa"/>
          </w:tcPr>
          <w:p w14:paraId="704674B9" w14:textId="1000DD25" w:rsidR="00242A7B" w:rsidRPr="00D247C9" w:rsidRDefault="00242A7B" w:rsidP="00242A7B">
            <w:pPr>
              <w:pStyle w:val="a3"/>
              <w:spacing w:before="0" w:beforeAutospacing="0" w:after="0" w:afterAutospacing="0"/>
              <w:jc w:val="both"/>
            </w:pPr>
            <w:r w:rsidRPr="00D247C9">
              <w:t>ҚМГ басқарма төрағасы</w:t>
            </w:r>
            <w:r w:rsidRPr="00D247C9">
              <w:rPr>
                <w:lang w:val="kk-KZ"/>
              </w:rPr>
              <w:t xml:space="preserve">, соның ішінде компанияның басқару органдарының құрамы </w:t>
            </w:r>
            <w:r w:rsidRPr="00D247C9">
              <w:t>туралы ақпарат:</w:t>
            </w:r>
          </w:p>
          <w:p w14:paraId="59F8E38D" w14:textId="77777777" w:rsidR="00242A7B" w:rsidRPr="00D247C9" w:rsidRDefault="00242A7B" w:rsidP="00242A7B">
            <w:pPr>
              <w:numPr>
                <w:ilvl w:val="0"/>
                <w:numId w:val="15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 xml:space="preserve">ҚМГ ресми </w:t>
            </w:r>
            <w:r w:rsidRPr="00D247C9">
              <w:rPr>
                <w:rFonts w:ascii="Times New Roman" w:eastAsia="Times New Roman" w:hAnsi="Times New Roman" w:cs="Times New Roman"/>
                <w:sz w:val="24"/>
                <w:szCs w:val="24"/>
              </w:rPr>
              <w:t xml:space="preserve">ресми </w:t>
            </w:r>
            <w:r w:rsidRPr="00D247C9">
              <w:rPr>
                <w:rFonts w:ascii="Times New Roman" w:eastAsia="Times New Roman" w:hAnsi="Times New Roman" w:cs="Times New Roman"/>
                <w:sz w:val="24"/>
                <w:szCs w:val="24"/>
                <w:lang w:val="kk-KZ"/>
              </w:rPr>
              <w:t>интернет-рескрсында</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3C3E8C4A" w14:textId="77777777" w:rsidR="00242A7B" w:rsidRPr="00D247C9" w:rsidRDefault="00242A7B" w:rsidP="00242A7B">
            <w:pPr>
              <w:numPr>
                <w:ilvl w:val="0"/>
                <w:numId w:val="15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жылдық есепте;</w:t>
            </w:r>
            <w:r w:rsidRPr="00D247C9">
              <w:rPr>
                <w:rFonts w:ascii="Times New Roman" w:hAnsi="Times New Roman" w:cs="Times New Roman"/>
                <w:sz w:val="24"/>
                <w:szCs w:val="24"/>
              </w:rPr>
              <w:t xml:space="preserve"> </w:t>
            </w:r>
          </w:p>
          <w:p w14:paraId="4698B438" w14:textId="77777777" w:rsidR="00242A7B" w:rsidRPr="00D247C9" w:rsidRDefault="00242A7B" w:rsidP="00242A7B">
            <w:pPr>
              <w:numPr>
                <w:ilvl w:val="0"/>
                <w:numId w:val="151"/>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lastRenderedPageBreak/>
              <w:t xml:space="preserve">ақпаратты </w:t>
            </w:r>
            <w:r w:rsidRPr="00D247C9">
              <w:rPr>
                <w:rFonts w:ascii="Times New Roman" w:eastAsia="Times New Roman" w:hAnsi="Times New Roman" w:cs="Times New Roman"/>
                <w:sz w:val="24"/>
                <w:szCs w:val="24"/>
              </w:rPr>
              <w:t xml:space="preserve">корпоративтік </w:t>
            </w:r>
            <w:r w:rsidRPr="00D247C9">
              <w:rPr>
                <w:rFonts w:ascii="Times New Roman" w:eastAsia="Times New Roman" w:hAnsi="Times New Roman" w:cs="Times New Roman"/>
                <w:sz w:val="24"/>
                <w:szCs w:val="24"/>
                <w:lang w:val="kk-KZ"/>
              </w:rPr>
              <w:t>ашылымдар</w:t>
            </w:r>
            <w:r w:rsidRPr="00D247C9">
              <w:rPr>
                <w:rFonts w:ascii="Times New Roman" w:eastAsia="Times New Roman" w:hAnsi="Times New Roman" w:cs="Times New Roman"/>
                <w:sz w:val="24"/>
                <w:szCs w:val="24"/>
              </w:rPr>
              <w:t>дар</w:t>
            </w:r>
            <w:r w:rsidRPr="00D247C9">
              <w:rPr>
                <w:rFonts w:ascii="Times New Roman" w:eastAsia="Times New Roman" w:hAnsi="Times New Roman" w:cs="Times New Roman"/>
                <w:sz w:val="24"/>
                <w:szCs w:val="24"/>
                <w:lang w:val="kk-KZ"/>
              </w:rPr>
              <w:t>д</w:t>
            </w:r>
            <w:r w:rsidRPr="00D247C9">
              <w:rPr>
                <w:rFonts w:ascii="Times New Roman" w:eastAsia="Times New Roman" w:hAnsi="Times New Roman" w:cs="Times New Roman"/>
                <w:sz w:val="24"/>
                <w:szCs w:val="24"/>
              </w:rPr>
              <w:t>а орналастырылады.</w:t>
            </w:r>
          </w:p>
          <w:p w14:paraId="6B46B12B" w14:textId="77777777" w:rsidR="00242A7B" w:rsidRPr="00D247C9" w:rsidRDefault="00242A7B" w:rsidP="00242A7B">
            <w:pPr>
              <w:spacing w:after="0" w:line="240" w:lineRule="auto"/>
              <w:ind w:left="720"/>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Мәліметтер уәкілетті басқару органдары кадрлық шешімдер қабылдауына қарай жаңартылып отырады</w:t>
            </w:r>
          </w:p>
        </w:tc>
      </w:tr>
      <w:tr w:rsidR="009806F2" w:rsidRPr="00D247C9" w14:paraId="14326AB3" w14:textId="77777777" w:rsidTr="00472311">
        <w:trPr>
          <w:trHeight w:val="300"/>
        </w:trPr>
        <w:tc>
          <w:tcPr>
            <w:tcW w:w="710" w:type="dxa"/>
            <w:shd w:val="clear" w:color="auto" w:fill="auto"/>
            <w:noWrap/>
          </w:tcPr>
          <w:p w14:paraId="491A510F"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71</w:t>
            </w:r>
          </w:p>
        </w:tc>
        <w:tc>
          <w:tcPr>
            <w:tcW w:w="2551" w:type="dxa"/>
            <w:shd w:val="clear" w:color="auto" w:fill="auto"/>
            <w:noWrap/>
          </w:tcPr>
          <w:p w14:paraId="11A486D1"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публикуются годовые отчёты?</w:t>
            </w:r>
          </w:p>
          <w:p w14:paraId="6FD4B5A6"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4E498436"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Финансовый департамент</w:t>
            </w:r>
          </w:p>
          <w:p w14:paraId="7561DC76"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46539AB2"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10627403" w14:textId="77777777" w:rsidR="009806F2" w:rsidRPr="00D247C9" w:rsidRDefault="009806F2" w:rsidP="009806F2">
            <w:pPr>
              <w:pStyle w:val="a3"/>
              <w:spacing w:before="0" w:beforeAutospacing="0" w:after="0" w:afterAutospacing="0"/>
              <w:jc w:val="both"/>
            </w:pPr>
            <w:r w:rsidRPr="00D247C9">
              <w:t>Годовые отчёты КМГ публикуются</w:t>
            </w:r>
            <w:r w:rsidRPr="00D247C9">
              <w:rPr>
                <w:lang w:val="kk-KZ"/>
              </w:rPr>
              <w:t xml:space="preserve"> </w:t>
            </w:r>
            <w:r w:rsidRPr="00D247C9">
              <w:t>в целях обеспечения прозрачности деятельности</w:t>
            </w:r>
            <w:r w:rsidRPr="00D247C9">
              <w:rPr>
                <w:lang w:val="kk-KZ"/>
              </w:rPr>
              <w:t xml:space="preserve"> </w:t>
            </w:r>
            <w:r w:rsidRPr="00D247C9">
              <w:t>и информирования акционеров, инвесторов и общественности.</w:t>
            </w:r>
          </w:p>
          <w:p w14:paraId="2C09464C" w14:textId="77777777" w:rsidR="009806F2" w:rsidRPr="00D247C9" w:rsidRDefault="009806F2" w:rsidP="009806F2">
            <w:pPr>
              <w:pStyle w:val="a3"/>
              <w:spacing w:before="0" w:beforeAutospacing="0" w:after="0" w:afterAutospacing="0"/>
              <w:jc w:val="both"/>
            </w:pPr>
            <w:r w:rsidRPr="00D247C9">
              <w:t>Они размещаются:</w:t>
            </w:r>
          </w:p>
          <w:p w14:paraId="7ADA95B7" w14:textId="77777777" w:rsidR="009806F2" w:rsidRPr="00D247C9" w:rsidRDefault="009806F2" w:rsidP="009806F2">
            <w:pPr>
              <w:numPr>
                <w:ilvl w:val="0"/>
                <w:numId w:val="15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официальном интернет-ресурсе компании;</w:t>
            </w:r>
            <w:r w:rsidRPr="00D247C9">
              <w:rPr>
                <w:rFonts w:ascii="Times New Roman" w:hAnsi="Times New Roman" w:cs="Times New Roman"/>
                <w:sz w:val="24"/>
                <w:szCs w:val="24"/>
              </w:rPr>
              <w:t xml:space="preserve"> </w:t>
            </w:r>
          </w:p>
          <w:p w14:paraId="2EAE91F4" w14:textId="77777777" w:rsidR="009806F2" w:rsidRPr="00D247C9" w:rsidRDefault="009806F2" w:rsidP="009806F2">
            <w:pPr>
              <w:numPr>
                <w:ilvl w:val="0"/>
                <w:numId w:val="15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ресурсах раскрытия информации фондового рынка;</w:t>
            </w:r>
            <w:r w:rsidRPr="00D247C9">
              <w:rPr>
                <w:rFonts w:ascii="Times New Roman" w:hAnsi="Times New Roman" w:cs="Times New Roman"/>
                <w:sz w:val="24"/>
                <w:szCs w:val="24"/>
              </w:rPr>
              <w:t xml:space="preserve"> </w:t>
            </w:r>
          </w:p>
          <w:p w14:paraId="7A221CDF" w14:textId="77777777" w:rsidR="009806F2" w:rsidRPr="00D247C9" w:rsidRDefault="009806F2" w:rsidP="009806F2">
            <w:pPr>
              <w:numPr>
                <w:ilvl w:val="0"/>
                <w:numId w:val="15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корпоративных публикациях.</w:t>
            </w:r>
            <w:r w:rsidRPr="00D247C9">
              <w:rPr>
                <w:rFonts w:ascii="Times New Roman" w:hAnsi="Times New Roman" w:cs="Times New Roman"/>
                <w:sz w:val="24"/>
                <w:szCs w:val="24"/>
              </w:rPr>
              <w:t xml:space="preserve"> </w:t>
            </w:r>
          </w:p>
          <w:p w14:paraId="09BA920C" w14:textId="77777777" w:rsidR="009806F2" w:rsidRPr="00D247C9" w:rsidRDefault="009806F2" w:rsidP="009806F2">
            <w:pPr>
              <w:pStyle w:val="a3"/>
              <w:spacing w:before="0" w:beforeAutospacing="0" w:after="0" w:afterAutospacing="0"/>
              <w:jc w:val="both"/>
            </w:pPr>
            <w:r w:rsidRPr="00D247C9">
              <w:t>Отчёты содержат:</w:t>
            </w:r>
          </w:p>
          <w:p w14:paraId="558193BA" w14:textId="77777777" w:rsidR="009806F2" w:rsidRPr="00D247C9" w:rsidRDefault="009806F2" w:rsidP="009806F2">
            <w:pPr>
              <w:numPr>
                <w:ilvl w:val="0"/>
                <w:numId w:val="15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финансовые показатели;</w:t>
            </w:r>
            <w:r w:rsidRPr="00D247C9">
              <w:rPr>
                <w:rFonts w:ascii="Times New Roman" w:hAnsi="Times New Roman" w:cs="Times New Roman"/>
                <w:sz w:val="24"/>
                <w:szCs w:val="24"/>
              </w:rPr>
              <w:t xml:space="preserve"> </w:t>
            </w:r>
          </w:p>
          <w:p w14:paraId="670D1757" w14:textId="77777777" w:rsidR="009806F2" w:rsidRPr="00D247C9" w:rsidRDefault="009806F2" w:rsidP="009806F2">
            <w:pPr>
              <w:numPr>
                <w:ilvl w:val="0"/>
                <w:numId w:val="15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производственные результаты;</w:t>
            </w:r>
            <w:r w:rsidRPr="00D247C9">
              <w:rPr>
                <w:rFonts w:ascii="Times New Roman" w:hAnsi="Times New Roman" w:cs="Times New Roman"/>
                <w:sz w:val="24"/>
                <w:szCs w:val="24"/>
              </w:rPr>
              <w:t xml:space="preserve"> </w:t>
            </w:r>
          </w:p>
          <w:p w14:paraId="7C455D76" w14:textId="77777777" w:rsidR="009806F2" w:rsidRPr="00D247C9" w:rsidRDefault="009806F2" w:rsidP="009806F2">
            <w:pPr>
              <w:numPr>
                <w:ilvl w:val="0"/>
                <w:numId w:val="15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сведения о корпоративном управлении;</w:t>
            </w:r>
            <w:r w:rsidRPr="00D247C9">
              <w:rPr>
                <w:rFonts w:ascii="Times New Roman" w:hAnsi="Times New Roman" w:cs="Times New Roman"/>
                <w:sz w:val="24"/>
                <w:szCs w:val="24"/>
              </w:rPr>
              <w:t xml:space="preserve"> </w:t>
            </w:r>
          </w:p>
          <w:p w14:paraId="0C1F778C" w14:textId="77777777" w:rsidR="009806F2" w:rsidRPr="00D247C9" w:rsidRDefault="009806F2" w:rsidP="009806F2">
            <w:pPr>
              <w:numPr>
                <w:ilvl w:val="0"/>
                <w:numId w:val="15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данные об устойчивом развитии.</w:t>
            </w:r>
            <w:r w:rsidRPr="00D247C9">
              <w:rPr>
                <w:rFonts w:ascii="Times New Roman" w:hAnsi="Times New Roman" w:cs="Times New Roman"/>
                <w:sz w:val="24"/>
                <w:szCs w:val="24"/>
              </w:rPr>
              <w:t xml:space="preserve"> </w:t>
            </w:r>
          </w:p>
          <w:p w14:paraId="2E39FD1E" w14:textId="77777777" w:rsidR="009806F2" w:rsidRPr="00D247C9" w:rsidRDefault="009806F2" w:rsidP="009806F2">
            <w:pPr>
              <w:spacing w:after="0" w:line="240" w:lineRule="auto"/>
              <w:jc w:val="both"/>
              <w:rPr>
                <w:rFonts w:ascii="Times New Roman" w:hAnsi="Times New Roman" w:cs="Times New Roman"/>
              </w:rPr>
            </w:pPr>
            <w:r w:rsidRPr="00D247C9">
              <w:rPr>
                <w:rFonts w:ascii="Times New Roman" w:hAnsi="Times New Roman" w:cs="Times New Roman"/>
                <w:sz w:val="24"/>
              </w:rPr>
              <w:t>Отчеты: https://www.kmg.kz/ru/investors/reporting/</w:t>
            </w:r>
            <w:r w:rsidRPr="00D247C9" w:rsidDel="00B51E69">
              <w:rPr>
                <w:rFonts w:ascii="Times New Roman" w:hAnsi="Times New Roman" w:cs="Times New Roman"/>
              </w:rPr>
              <w:t xml:space="preserve"> </w:t>
            </w:r>
          </w:p>
          <w:p w14:paraId="01B037C7" w14:textId="77777777" w:rsidR="009806F2" w:rsidRPr="00D247C9" w:rsidRDefault="009806F2" w:rsidP="009806F2">
            <w:pPr>
              <w:pStyle w:val="a3"/>
              <w:spacing w:before="0" w:beforeAutospacing="0" w:after="0" w:afterAutospacing="0"/>
              <w:jc w:val="both"/>
            </w:pPr>
            <w:r w:rsidRPr="00D247C9">
              <w:t>Для запросов: ir@kmg.kz.</w:t>
            </w:r>
          </w:p>
        </w:tc>
        <w:tc>
          <w:tcPr>
            <w:tcW w:w="2693" w:type="dxa"/>
          </w:tcPr>
          <w:p w14:paraId="6C69F6EF"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Жылдық есептер қайда жарияланады?</w:t>
            </w:r>
          </w:p>
          <w:p w14:paraId="383330E7" w14:textId="77777777" w:rsidR="00242A7B" w:rsidRPr="00F2434C" w:rsidRDefault="00242A7B" w:rsidP="00242A7B">
            <w:pPr>
              <w:spacing w:after="0" w:line="240" w:lineRule="auto"/>
              <w:jc w:val="both"/>
              <w:rPr>
                <w:rFonts w:ascii="Times New Roman" w:eastAsia="Times New Roman" w:hAnsi="Times New Roman" w:cs="Times New Roman"/>
                <w:color w:val="000000"/>
                <w:sz w:val="24"/>
                <w:szCs w:val="24"/>
              </w:rPr>
            </w:pPr>
          </w:p>
          <w:p w14:paraId="121793A8" w14:textId="1EE7CDFC" w:rsidR="009806F2" w:rsidRPr="00D247C9" w:rsidRDefault="00242A7B" w:rsidP="00242A7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color w:val="000000"/>
                <w:sz w:val="24"/>
                <w:szCs w:val="24"/>
                <w:lang w:val="kk"/>
              </w:rPr>
              <w:t>Қаржы департаменті</w:t>
            </w:r>
          </w:p>
        </w:tc>
        <w:tc>
          <w:tcPr>
            <w:tcW w:w="4820" w:type="dxa"/>
          </w:tcPr>
          <w:p w14:paraId="60587288" w14:textId="56288B04" w:rsidR="009806F2" w:rsidRPr="00D247C9" w:rsidRDefault="009806F2" w:rsidP="00242A7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ҚМГ-ның жылдық есептері қызметтің ашықтығын қамтамасыз ету және акционерлерді, инвесторларды және жұртшылықты ақпараттандыру мақсатында жарияланады.</w:t>
            </w:r>
          </w:p>
          <w:p w14:paraId="3C2EAFD0"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Олар:</w:t>
            </w:r>
          </w:p>
          <w:p w14:paraId="661B9853" w14:textId="77777777" w:rsidR="009806F2" w:rsidRPr="00D247C9" w:rsidRDefault="009806F2" w:rsidP="009806F2">
            <w:pPr>
              <w:numPr>
                <w:ilvl w:val="0"/>
                <w:numId w:val="155"/>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к</w:t>
            </w:r>
            <w:r w:rsidRPr="00D247C9">
              <w:rPr>
                <w:rFonts w:ascii="Times New Roman" w:eastAsia="Times New Roman" w:hAnsi="Times New Roman" w:cs="Times New Roman"/>
                <w:sz w:val="24"/>
                <w:szCs w:val="24"/>
              </w:rPr>
              <w:t>омпанияның ресми интернет-ресурсында;</w:t>
            </w:r>
          </w:p>
          <w:p w14:paraId="4BAF9938" w14:textId="77777777" w:rsidR="009806F2" w:rsidRPr="00D247C9" w:rsidRDefault="009806F2" w:rsidP="009806F2">
            <w:pPr>
              <w:numPr>
                <w:ilvl w:val="0"/>
                <w:numId w:val="155"/>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қ</w:t>
            </w:r>
            <w:r w:rsidRPr="00D247C9">
              <w:rPr>
                <w:rFonts w:ascii="Times New Roman" w:eastAsia="Times New Roman" w:hAnsi="Times New Roman" w:cs="Times New Roman"/>
                <w:sz w:val="24"/>
                <w:szCs w:val="24"/>
              </w:rPr>
              <w:t>ор нарығының ақпаратты ашу ресурстарында;</w:t>
            </w:r>
          </w:p>
          <w:p w14:paraId="2A95D6DB" w14:textId="77777777" w:rsidR="009806F2" w:rsidRPr="00D247C9" w:rsidRDefault="009806F2" w:rsidP="009806F2">
            <w:pPr>
              <w:numPr>
                <w:ilvl w:val="0"/>
                <w:numId w:val="155"/>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к</w:t>
            </w:r>
            <w:r w:rsidRPr="00D247C9">
              <w:rPr>
                <w:rFonts w:ascii="Times New Roman" w:eastAsia="Times New Roman" w:hAnsi="Times New Roman" w:cs="Times New Roman"/>
                <w:sz w:val="24"/>
                <w:szCs w:val="24"/>
              </w:rPr>
              <w:t>орпоративтік басылымдар</w:t>
            </w:r>
            <w:r w:rsidRPr="00D247C9">
              <w:rPr>
                <w:rFonts w:ascii="Times New Roman" w:eastAsia="Times New Roman" w:hAnsi="Times New Roman" w:cs="Times New Roman"/>
                <w:sz w:val="24"/>
                <w:szCs w:val="24"/>
                <w:lang w:val="kk-KZ"/>
              </w:rPr>
              <w:t>д</w:t>
            </w:r>
            <w:r w:rsidRPr="00D247C9">
              <w:rPr>
                <w:rFonts w:ascii="Times New Roman" w:eastAsia="Times New Roman" w:hAnsi="Times New Roman" w:cs="Times New Roman"/>
                <w:sz w:val="24"/>
                <w:szCs w:val="24"/>
              </w:rPr>
              <w:t>а орналастырылады.</w:t>
            </w:r>
          </w:p>
          <w:p w14:paraId="51605D69" w14:textId="77777777" w:rsidR="009806F2" w:rsidRPr="00D247C9"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Есептерде:</w:t>
            </w:r>
          </w:p>
          <w:p w14:paraId="78EC546A" w14:textId="77777777" w:rsidR="009806F2" w:rsidRPr="00D247C9" w:rsidRDefault="009806F2" w:rsidP="009806F2">
            <w:pPr>
              <w:numPr>
                <w:ilvl w:val="0"/>
                <w:numId w:val="155"/>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қ</w:t>
            </w:r>
            <w:r w:rsidRPr="00D247C9">
              <w:rPr>
                <w:rFonts w:ascii="Times New Roman" w:eastAsia="Times New Roman" w:hAnsi="Times New Roman" w:cs="Times New Roman"/>
                <w:sz w:val="24"/>
                <w:szCs w:val="24"/>
              </w:rPr>
              <w:t>аржылық көрсеткіштер;</w:t>
            </w:r>
          </w:p>
          <w:p w14:paraId="1D6F6D75" w14:textId="77777777" w:rsidR="009806F2" w:rsidRPr="00D247C9" w:rsidRDefault="009806F2" w:rsidP="009806F2">
            <w:pPr>
              <w:numPr>
                <w:ilvl w:val="0"/>
                <w:numId w:val="155"/>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ө</w:t>
            </w:r>
            <w:r w:rsidRPr="00D247C9">
              <w:rPr>
                <w:rFonts w:ascii="Times New Roman" w:eastAsia="Times New Roman" w:hAnsi="Times New Roman" w:cs="Times New Roman"/>
                <w:sz w:val="24"/>
                <w:szCs w:val="24"/>
              </w:rPr>
              <w:t>ндірістік нәтижелер;</w:t>
            </w:r>
          </w:p>
          <w:p w14:paraId="56C6DA39" w14:textId="77777777" w:rsidR="009806F2" w:rsidRPr="00D247C9" w:rsidRDefault="009806F2" w:rsidP="009806F2">
            <w:pPr>
              <w:numPr>
                <w:ilvl w:val="0"/>
                <w:numId w:val="155"/>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к</w:t>
            </w:r>
            <w:r w:rsidRPr="00D247C9">
              <w:rPr>
                <w:rFonts w:ascii="Times New Roman" w:eastAsia="Times New Roman" w:hAnsi="Times New Roman" w:cs="Times New Roman"/>
                <w:sz w:val="24"/>
                <w:szCs w:val="24"/>
              </w:rPr>
              <w:t>орпоративтік басқару туралы мәліметтер;</w:t>
            </w:r>
          </w:p>
          <w:p w14:paraId="25AEA9CE" w14:textId="77777777" w:rsidR="009806F2" w:rsidRPr="00D247C9" w:rsidRDefault="009806F2" w:rsidP="009806F2">
            <w:pPr>
              <w:numPr>
                <w:ilvl w:val="0"/>
                <w:numId w:val="155"/>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орны</w:t>
            </w:r>
            <w:r w:rsidRPr="00D247C9">
              <w:rPr>
                <w:rFonts w:ascii="Times New Roman" w:eastAsia="Times New Roman" w:hAnsi="Times New Roman" w:cs="Times New Roman"/>
                <w:sz w:val="24"/>
                <w:szCs w:val="24"/>
              </w:rPr>
              <w:t>қты даму туралы деректер</w:t>
            </w:r>
            <w:r w:rsidRPr="00D247C9">
              <w:rPr>
                <w:rFonts w:ascii="Times New Roman" w:eastAsia="Times New Roman" w:hAnsi="Times New Roman" w:cs="Times New Roman"/>
                <w:sz w:val="24"/>
                <w:szCs w:val="24"/>
                <w:lang w:val="kk-KZ"/>
              </w:rPr>
              <w:t xml:space="preserve"> қамтылады</w:t>
            </w:r>
            <w:r w:rsidRPr="00D247C9">
              <w:rPr>
                <w:rFonts w:ascii="Times New Roman" w:eastAsia="Times New Roman" w:hAnsi="Times New Roman" w:cs="Times New Roman"/>
                <w:sz w:val="24"/>
                <w:szCs w:val="24"/>
              </w:rPr>
              <w:t>.</w:t>
            </w:r>
          </w:p>
          <w:p w14:paraId="38B5094C" w14:textId="77777777" w:rsidR="009806F2" w:rsidRPr="00D247C9" w:rsidRDefault="009806F2" w:rsidP="009806F2">
            <w:pPr>
              <w:pStyle w:val="a3"/>
              <w:spacing w:before="0" w:beforeAutospacing="0" w:after="0" w:afterAutospacing="0"/>
              <w:jc w:val="both"/>
            </w:pPr>
            <w:r w:rsidRPr="00D247C9">
              <w:t xml:space="preserve">Есептер: </w:t>
            </w:r>
            <w:hyperlink r:id="rId67" w:history="1">
              <w:r w:rsidRPr="00D247C9">
                <w:rPr>
                  <w:rStyle w:val="a4"/>
                  <w:color w:val="auto"/>
                  <w:u w:val="none"/>
                </w:rPr>
                <w:t>https://www.kmg.kz/kz/investors/reporting/</w:t>
              </w:r>
            </w:hyperlink>
            <w:r w:rsidRPr="00D247C9">
              <w:t xml:space="preserve"> Сұра</w:t>
            </w:r>
            <w:r w:rsidRPr="00D247C9">
              <w:rPr>
                <w:lang w:val="kk-KZ"/>
              </w:rPr>
              <w:t>у салу</w:t>
            </w:r>
            <w:r w:rsidRPr="00D247C9">
              <w:t xml:space="preserve"> үшін: ir@kmg.kz.</w:t>
            </w:r>
          </w:p>
        </w:tc>
      </w:tr>
      <w:tr w:rsidR="00472311" w:rsidRPr="00D247C9" w14:paraId="0167C0D5" w14:textId="77777777" w:rsidTr="00853B13">
        <w:trPr>
          <w:trHeight w:val="300"/>
        </w:trPr>
        <w:tc>
          <w:tcPr>
            <w:tcW w:w="15593" w:type="dxa"/>
            <w:gridSpan w:val="5"/>
          </w:tcPr>
          <w:p w14:paraId="6D341071" w14:textId="4849EFDC" w:rsidR="00472311" w:rsidRPr="00942C3A" w:rsidRDefault="00472311" w:rsidP="009806F2">
            <w:pPr>
              <w:pStyle w:val="a3"/>
              <w:spacing w:before="0" w:beforeAutospacing="0" w:after="0" w:afterAutospacing="0"/>
              <w:jc w:val="center"/>
              <w:rPr>
                <w:lang w:val="kk-KZ"/>
              </w:rPr>
            </w:pPr>
            <w:r w:rsidRPr="00D247C9">
              <w:rPr>
                <w:color w:val="000000"/>
              </w:rPr>
              <w:t xml:space="preserve">  </w:t>
            </w:r>
            <w:r w:rsidRPr="00D247C9">
              <w:rPr>
                <w:b/>
                <w:color w:val="000000"/>
              </w:rPr>
              <w:t>IX. Обращения, жалобы и правовые вопросы</w:t>
            </w:r>
            <w:r w:rsidR="00942C3A">
              <w:rPr>
                <w:b/>
                <w:color w:val="000000"/>
                <w:lang w:val="kk-KZ"/>
              </w:rPr>
              <w:t xml:space="preserve"> / Өтініштер, шағымдар және құқықтық мәселелер</w:t>
            </w:r>
          </w:p>
        </w:tc>
      </w:tr>
      <w:tr w:rsidR="00285B9E" w:rsidRPr="00D247C9" w14:paraId="4B5416E7" w14:textId="77777777" w:rsidTr="00472311">
        <w:trPr>
          <w:trHeight w:val="300"/>
        </w:trPr>
        <w:tc>
          <w:tcPr>
            <w:tcW w:w="710" w:type="dxa"/>
            <w:shd w:val="clear" w:color="auto" w:fill="auto"/>
            <w:noWrap/>
          </w:tcPr>
          <w:p w14:paraId="045D4F93"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72</w:t>
            </w:r>
          </w:p>
        </w:tc>
        <w:tc>
          <w:tcPr>
            <w:tcW w:w="2551" w:type="dxa"/>
            <w:shd w:val="clear" w:color="auto" w:fill="auto"/>
            <w:noWrap/>
          </w:tcPr>
          <w:p w14:paraId="0AC2639E"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подать официальное обращение в КМГ?</w:t>
            </w:r>
          </w:p>
          <w:p w14:paraId="5E745F9F"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318552AD"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Управление документационного обеспечения</w:t>
            </w:r>
          </w:p>
        </w:tc>
        <w:tc>
          <w:tcPr>
            <w:tcW w:w="4819" w:type="dxa"/>
            <w:shd w:val="clear" w:color="auto" w:fill="auto"/>
            <w:noWrap/>
          </w:tcPr>
          <w:p w14:paraId="62C182D3" w14:textId="77777777" w:rsidR="00285B9E" w:rsidRPr="00D247C9" w:rsidRDefault="00285B9E" w:rsidP="00285B9E">
            <w:pPr>
              <w:pStyle w:val="a3"/>
              <w:spacing w:before="0" w:beforeAutospacing="0" w:after="0" w:afterAutospacing="0"/>
              <w:jc w:val="both"/>
            </w:pPr>
            <w:r w:rsidRPr="00D247C9">
              <w:lastRenderedPageBreak/>
              <w:t>Подача обращений в адрес АО НК «КазМунайГаз» осуществляется</w:t>
            </w:r>
            <w:r w:rsidRPr="00D247C9">
              <w:rPr>
                <w:lang w:val="kk-KZ"/>
              </w:rPr>
              <w:t xml:space="preserve"> </w:t>
            </w:r>
            <w:r w:rsidRPr="00D247C9">
              <w:t xml:space="preserve">в соответствии с </w:t>
            </w:r>
            <w:r w:rsidRPr="00D247C9">
              <w:rPr>
                <w:lang w:val="kk-KZ"/>
              </w:rPr>
              <w:t xml:space="preserve">АППК РК </w:t>
            </w:r>
          </w:p>
          <w:p w14:paraId="34C4B989" w14:textId="77777777" w:rsidR="00285B9E" w:rsidRPr="00D247C9" w:rsidRDefault="00285B9E" w:rsidP="00285B9E">
            <w:pPr>
              <w:pStyle w:val="a3"/>
              <w:spacing w:before="0" w:beforeAutospacing="0" w:after="0" w:afterAutospacing="0"/>
              <w:jc w:val="both"/>
            </w:pPr>
            <w:r w:rsidRPr="00D247C9">
              <w:t>Обращение может быть направлено:</w:t>
            </w:r>
          </w:p>
          <w:p w14:paraId="7A0E9149" w14:textId="77777777" w:rsidR="00285B9E" w:rsidRPr="00D247C9" w:rsidRDefault="00285B9E" w:rsidP="00285B9E">
            <w:pPr>
              <w:numPr>
                <w:ilvl w:val="0"/>
                <w:numId w:val="15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через государственную информационную систему e-Otinish;</w:t>
            </w:r>
            <w:r w:rsidRPr="00D247C9">
              <w:rPr>
                <w:rFonts w:ascii="Times New Roman" w:hAnsi="Times New Roman" w:cs="Times New Roman"/>
                <w:sz w:val="24"/>
                <w:szCs w:val="24"/>
              </w:rPr>
              <w:t xml:space="preserve"> </w:t>
            </w:r>
          </w:p>
          <w:p w14:paraId="1BE89987" w14:textId="77777777" w:rsidR="00285B9E" w:rsidRPr="00D247C9" w:rsidRDefault="00285B9E" w:rsidP="00285B9E">
            <w:pPr>
              <w:numPr>
                <w:ilvl w:val="0"/>
                <w:numId w:val="15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в письменной форме по юридическому адресу компании;</w:t>
            </w:r>
            <w:r w:rsidRPr="00D247C9">
              <w:rPr>
                <w:rFonts w:ascii="Times New Roman" w:hAnsi="Times New Roman" w:cs="Times New Roman"/>
                <w:sz w:val="24"/>
                <w:szCs w:val="24"/>
              </w:rPr>
              <w:t xml:space="preserve"> </w:t>
            </w:r>
          </w:p>
          <w:p w14:paraId="45569B32" w14:textId="77777777" w:rsidR="00285B9E" w:rsidRPr="00D247C9" w:rsidRDefault="00285B9E" w:rsidP="00285B9E">
            <w:pPr>
              <w:numPr>
                <w:ilvl w:val="0"/>
                <w:numId w:val="15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через официальные интернет-ресурсы и каналы обратной связи;</w:t>
            </w:r>
            <w:r w:rsidRPr="00D247C9">
              <w:rPr>
                <w:rFonts w:ascii="Times New Roman" w:hAnsi="Times New Roman" w:cs="Times New Roman"/>
                <w:sz w:val="24"/>
                <w:szCs w:val="24"/>
              </w:rPr>
              <w:t xml:space="preserve"> </w:t>
            </w:r>
          </w:p>
          <w:p w14:paraId="268CAE20" w14:textId="77777777" w:rsidR="00285B9E" w:rsidRPr="00D247C9" w:rsidRDefault="00285B9E" w:rsidP="00285B9E">
            <w:pPr>
              <w:numPr>
                <w:ilvl w:val="0"/>
                <w:numId w:val="15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посредством личного приёма должностными лицами.</w:t>
            </w:r>
            <w:r w:rsidRPr="00D247C9">
              <w:rPr>
                <w:rFonts w:ascii="Times New Roman" w:hAnsi="Times New Roman" w:cs="Times New Roman"/>
                <w:sz w:val="24"/>
                <w:szCs w:val="24"/>
              </w:rPr>
              <w:t xml:space="preserve"> </w:t>
            </w:r>
          </w:p>
          <w:p w14:paraId="7E00B6BF" w14:textId="77777777" w:rsidR="00285B9E" w:rsidRPr="00D247C9" w:rsidRDefault="00285B9E" w:rsidP="00285B9E">
            <w:pPr>
              <w:pStyle w:val="a3"/>
              <w:spacing w:before="0" w:beforeAutospacing="0" w:after="0" w:afterAutospacing="0"/>
              <w:jc w:val="both"/>
            </w:pPr>
          </w:p>
          <w:p w14:paraId="7C6FB545" w14:textId="77777777" w:rsidR="00285B9E" w:rsidRPr="00D247C9" w:rsidRDefault="00285B9E" w:rsidP="00285B9E">
            <w:pPr>
              <w:pStyle w:val="a3"/>
              <w:spacing w:before="0" w:beforeAutospacing="0" w:after="0" w:afterAutospacing="0"/>
              <w:jc w:val="both"/>
            </w:pPr>
            <w:r w:rsidRPr="00D247C9">
              <w:t>Обращение должно содержать:</w:t>
            </w:r>
          </w:p>
          <w:p w14:paraId="648A09E1" w14:textId="77777777" w:rsidR="00285B9E" w:rsidRPr="00D247C9" w:rsidRDefault="00285B9E" w:rsidP="00285B9E">
            <w:pPr>
              <w:numPr>
                <w:ilvl w:val="0"/>
                <w:numId w:val="16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фамилию, имя (при наличии — отчество) либо наименование организации;</w:t>
            </w:r>
            <w:r w:rsidRPr="00D247C9">
              <w:rPr>
                <w:rFonts w:ascii="Times New Roman" w:hAnsi="Times New Roman" w:cs="Times New Roman"/>
                <w:sz w:val="24"/>
                <w:szCs w:val="24"/>
              </w:rPr>
              <w:t xml:space="preserve"> </w:t>
            </w:r>
          </w:p>
          <w:p w14:paraId="1EA9F9A5" w14:textId="77777777" w:rsidR="00285B9E" w:rsidRPr="00D247C9" w:rsidRDefault="00285B9E" w:rsidP="00285B9E">
            <w:pPr>
              <w:numPr>
                <w:ilvl w:val="0"/>
                <w:numId w:val="16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почтовый или электронный адрес для ответа;</w:t>
            </w:r>
            <w:r w:rsidRPr="00D247C9">
              <w:rPr>
                <w:rFonts w:ascii="Times New Roman" w:hAnsi="Times New Roman" w:cs="Times New Roman"/>
                <w:sz w:val="24"/>
                <w:szCs w:val="24"/>
              </w:rPr>
              <w:t xml:space="preserve"> </w:t>
            </w:r>
          </w:p>
          <w:p w14:paraId="79DB00E9" w14:textId="77777777" w:rsidR="00285B9E" w:rsidRPr="00D247C9" w:rsidRDefault="00285B9E" w:rsidP="00285B9E">
            <w:pPr>
              <w:numPr>
                <w:ilvl w:val="0"/>
                <w:numId w:val="16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суть вопроса;</w:t>
            </w:r>
            <w:r w:rsidRPr="00D247C9">
              <w:rPr>
                <w:rFonts w:ascii="Times New Roman" w:hAnsi="Times New Roman" w:cs="Times New Roman"/>
                <w:sz w:val="24"/>
                <w:szCs w:val="24"/>
              </w:rPr>
              <w:t xml:space="preserve"> </w:t>
            </w:r>
          </w:p>
          <w:p w14:paraId="61BEDFE8" w14:textId="77777777" w:rsidR="00285B9E" w:rsidRPr="00D247C9" w:rsidRDefault="00285B9E" w:rsidP="00285B9E">
            <w:pPr>
              <w:numPr>
                <w:ilvl w:val="0"/>
                <w:numId w:val="16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подпись заявителя, ИИН, номер сотового телефона или ЭЦП при электронном обращении.</w:t>
            </w:r>
            <w:r w:rsidRPr="00D247C9">
              <w:rPr>
                <w:rFonts w:ascii="Times New Roman" w:hAnsi="Times New Roman" w:cs="Times New Roman"/>
                <w:sz w:val="24"/>
                <w:szCs w:val="24"/>
              </w:rPr>
              <w:t xml:space="preserve"> </w:t>
            </w:r>
          </w:p>
          <w:p w14:paraId="72A0AB75"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Обращение: Astana@kmg.kz или письмом на 010000, Республика Казахстан, г. Астана, ул. Д. Кунаева, 8. Контакты: https://www.kmg.kz/ru/contacts/.</w:t>
            </w:r>
          </w:p>
        </w:tc>
        <w:tc>
          <w:tcPr>
            <w:tcW w:w="2693" w:type="dxa"/>
          </w:tcPr>
          <w:p w14:paraId="4E23DD47"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ҚМГ-ға ресми өтінішті қалай беруге болады?</w:t>
            </w:r>
          </w:p>
          <w:p w14:paraId="50ECD372"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764D0BF0" w14:textId="28789069" w:rsidR="00285B9E" w:rsidRPr="00D247C9" w:rsidRDefault="00285B9E" w:rsidP="00285B9E">
            <w:pPr>
              <w:pStyle w:val="a3"/>
              <w:spacing w:before="0" w:beforeAutospacing="0" w:after="0" w:afterAutospacing="0"/>
              <w:jc w:val="both"/>
              <w:rPr>
                <w:rStyle w:val="ypks7kbdpwfgdykd3qb9"/>
              </w:rPr>
            </w:pPr>
            <w:r w:rsidRPr="00F2434C">
              <w:rPr>
                <w:color w:val="000000"/>
                <w:lang w:val="kk"/>
              </w:rPr>
              <w:t>Құжаттамалық қамтамасыз ету басқармасы</w:t>
            </w:r>
          </w:p>
        </w:tc>
        <w:tc>
          <w:tcPr>
            <w:tcW w:w="4820" w:type="dxa"/>
          </w:tcPr>
          <w:p w14:paraId="18DEA217" w14:textId="0261A03E" w:rsidR="00285B9E" w:rsidRPr="00D247C9" w:rsidRDefault="00285B9E" w:rsidP="00285B9E">
            <w:pPr>
              <w:pStyle w:val="a3"/>
              <w:spacing w:before="0" w:beforeAutospacing="0" w:after="0" w:afterAutospacing="0"/>
              <w:jc w:val="both"/>
              <w:rPr>
                <w:lang w:val="kk-KZ"/>
              </w:rPr>
            </w:pPr>
            <w:r w:rsidRPr="00D247C9">
              <w:rPr>
                <w:rStyle w:val="ypks7kbdpwfgdykd3qb9"/>
              </w:rPr>
              <w:t xml:space="preserve"> «</w:t>
            </w:r>
            <w:r w:rsidRPr="00D247C9">
              <w:rPr>
                <w:rStyle w:val="ypks7kbdpwfgdykd3qb9"/>
                <w:lang w:val="kk-KZ"/>
              </w:rPr>
              <w:t>ҚазМұнайГаз» ҰК</w:t>
            </w:r>
            <w:r w:rsidRPr="00D247C9">
              <w:rPr>
                <w:lang w:val="kk-KZ"/>
              </w:rPr>
              <w:t xml:space="preserve"> АҚ атына </w:t>
            </w:r>
            <w:r w:rsidRPr="00D247C9">
              <w:rPr>
                <w:rStyle w:val="ypks7kbdpwfgdykd3qb9"/>
                <w:lang w:val="kk-KZ"/>
              </w:rPr>
              <w:t>өтініш</w:t>
            </w:r>
            <w:r w:rsidRPr="00D247C9">
              <w:rPr>
                <w:lang w:val="kk-KZ"/>
              </w:rPr>
              <w:t xml:space="preserve"> беру </w:t>
            </w:r>
            <w:r w:rsidRPr="00D247C9">
              <w:rPr>
                <w:rStyle w:val="ypks7kbdpwfgdykd3qb9"/>
                <w:lang w:val="kk-KZ"/>
              </w:rPr>
              <w:t>ҚР</w:t>
            </w:r>
            <w:r w:rsidRPr="00D247C9">
              <w:rPr>
                <w:lang w:val="kk-KZ"/>
              </w:rPr>
              <w:t xml:space="preserve"> </w:t>
            </w:r>
            <w:r w:rsidRPr="00D247C9">
              <w:rPr>
                <w:rStyle w:val="ypks7kbdpwfgdykd3qb9"/>
                <w:lang w:val="kk-KZ"/>
              </w:rPr>
              <w:t>ӘРПК</w:t>
            </w:r>
            <w:r w:rsidRPr="00D247C9">
              <w:rPr>
                <w:lang w:val="kk-KZ"/>
              </w:rPr>
              <w:t xml:space="preserve"> </w:t>
            </w:r>
            <w:r w:rsidRPr="00D247C9">
              <w:rPr>
                <w:rStyle w:val="ypks7kbdpwfgdykd3qb9"/>
                <w:lang w:val="kk-KZ"/>
              </w:rPr>
              <w:t>сәйкес</w:t>
            </w:r>
            <w:r w:rsidRPr="00D247C9">
              <w:rPr>
                <w:lang w:val="kk-KZ"/>
              </w:rPr>
              <w:t xml:space="preserve"> </w:t>
            </w:r>
            <w:r w:rsidRPr="00D247C9">
              <w:rPr>
                <w:rStyle w:val="ypks7kbdpwfgdykd3qb9"/>
                <w:lang w:val="kk-KZ"/>
              </w:rPr>
              <w:t>жүзеге</w:t>
            </w:r>
            <w:r w:rsidRPr="00D247C9">
              <w:rPr>
                <w:lang w:val="kk-KZ"/>
              </w:rPr>
              <w:t xml:space="preserve"> асырылады</w:t>
            </w:r>
          </w:p>
          <w:p w14:paraId="2FFD0620" w14:textId="77777777" w:rsidR="00285B9E" w:rsidRPr="00D247C9" w:rsidRDefault="00285B9E" w:rsidP="00285B9E">
            <w:pPr>
              <w:pStyle w:val="a3"/>
              <w:spacing w:before="0" w:beforeAutospacing="0" w:after="0" w:afterAutospacing="0"/>
              <w:jc w:val="both"/>
            </w:pPr>
            <w:r w:rsidRPr="00D247C9">
              <w:t>Өтініш:</w:t>
            </w:r>
          </w:p>
          <w:p w14:paraId="18E0D531" w14:textId="77777777" w:rsidR="00285B9E" w:rsidRPr="00D247C9" w:rsidRDefault="00285B9E" w:rsidP="00285B9E">
            <w:pPr>
              <w:numPr>
                <w:ilvl w:val="0"/>
                <w:numId w:val="16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e-Otinish </w:t>
            </w:r>
            <w:r w:rsidRPr="00D247C9">
              <w:rPr>
                <w:rFonts w:ascii="Times New Roman" w:eastAsia="Times New Roman" w:hAnsi="Times New Roman" w:cs="Times New Roman"/>
                <w:sz w:val="24"/>
                <w:szCs w:val="24"/>
                <w:lang w:val="kk-KZ"/>
              </w:rPr>
              <w:t xml:space="preserve">мемлекеттік ақпарат </w:t>
            </w:r>
            <w:r w:rsidRPr="00D247C9">
              <w:rPr>
                <w:rFonts w:ascii="Times New Roman" w:eastAsia="Times New Roman" w:hAnsi="Times New Roman" w:cs="Times New Roman"/>
                <w:sz w:val="24"/>
                <w:szCs w:val="24"/>
              </w:rPr>
              <w:t>жүйесі арқылы;</w:t>
            </w:r>
            <w:r w:rsidRPr="00D247C9">
              <w:rPr>
                <w:rFonts w:ascii="Times New Roman" w:hAnsi="Times New Roman" w:cs="Times New Roman"/>
                <w:sz w:val="24"/>
                <w:szCs w:val="24"/>
              </w:rPr>
              <w:t xml:space="preserve"> </w:t>
            </w:r>
          </w:p>
          <w:p w14:paraId="045F6AEF" w14:textId="77777777" w:rsidR="00285B9E" w:rsidRPr="00D247C9" w:rsidRDefault="00285B9E" w:rsidP="00285B9E">
            <w:pPr>
              <w:numPr>
                <w:ilvl w:val="0"/>
                <w:numId w:val="16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lastRenderedPageBreak/>
              <w:t xml:space="preserve">компанияның заңды мекенжайына </w:t>
            </w:r>
            <w:r w:rsidRPr="00D247C9">
              <w:rPr>
                <w:rFonts w:ascii="Times New Roman" w:eastAsia="Times New Roman" w:hAnsi="Times New Roman" w:cs="Times New Roman"/>
                <w:sz w:val="24"/>
                <w:szCs w:val="24"/>
              </w:rPr>
              <w:t>жазбаша түрде;</w:t>
            </w:r>
            <w:r w:rsidRPr="00D247C9">
              <w:rPr>
                <w:rFonts w:ascii="Times New Roman" w:hAnsi="Times New Roman" w:cs="Times New Roman"/>
                <w:sz w:val="24"/>
                <w:szCs w:val="24"/>
              </w:rPr>
              <w:t xml:space="preserve"> </w:t>
            </w:r>
          </w:p>
          <w:p w14:paraId="5B95F3CB" w14:textId="77777777" w:rsidR="00285B9E" w:rsidRPr="00D247C9" w:rsidRDefault="00285B9E" w:rsidP="00285B9E">
            <w:pPr>
              <w:numPr>
                <w:ilvl w:val="0"/>
                <w:numId w:val="16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ресми интернет-ресурстар</w:t>
            </w:r>
            <w:r w:rsidRPr="00D247C9">
              <w:rPr>
                <w:rFonts w:ascii="Times New Roman" w:eastAsia="Times New Roman" w:hAnsi="Times New Roman" w:cs="Times New Roman"/>
                <w:sz w:val="24"/>
                <w:szCs w:val="24"/>
                <w:lang w:val="kk-KZ"/>
              </w:rPr>
              <w:t xml:space="preserve"> мен кері байланыс арналары</w:t>
            </w:r>
            <w:r w:rsidRPr="00D247C9">
              <w:rPr>
                <w:rFonts w:ascii="Times New Roman" w:eastAsia="Times New Roman" w:hAnsi="Times New Roman" w:cs="Times New Roman"/>
                <w:sz w:val="24"/>
                <w:szCs w:val="24"/>
              </w:rPr>
              <w:t xml:space="preserve"> арқылы;</w:t>
            </w:r>
            <w:r w:rsidRPr="00D247C9">
              <w:rPr>
                <w:rFonts w:ascii="Times New Roman" w:hAnsi="Times New Roman" w:cs="Times New Roman"/>
                <w:sz w:val="24"/>
                <w:szCs w:val="24"/>
              </w:rPr>
              <w:t xml:space="preserve"> </w:t>
            </w:r>
          </w:p>
          <w:p w14:paraId="22B68997" w14:textId="77777777" w:rsidR="00285B9E" w:rsidRPr="00D247C9" w:rsidRDefault="00285B9E" w:rsidP="00285B9E">
            <w:pPr>
              <w:numPr>
                <w:ilvl w:val="0"/>
                <w:numId w:val="161"/>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лауазымды адамдардың </w:t>
            </w:r>
            <w:r w:rsidRPr="00D247C9">
              <w:rPr>
                <w:rFonts w:ascii="Times New Roman" w:eastAsia="Times New Roman" w:hAnsi="Times New Roman" w:cs="Times New Roman"/>
                <w:sz w:val="24"/>
                <w:szCs w:val="24"/>
              </w:rPr>
              <w:t>жеке қабылдау</w:t>
            </w:r>
            <w:r w:rsidRPr="00D247C9">
              <w:rPr>
                <w:rFonts w:ascii="Times New Roman" w:eastAsia="Times New Roman" w:hAnsi="Times New Roman" w:cs="Times New Roman"/>
                <w:sz w:val="24"/>
                <w:szCs w:val="24"/>
                <w:lang w:val="kk-KZ"/>
              </w:rPr>
              <w:t>ы</w:t>
            </w:r>
            <w:r w:rsidRPr="00D247C9">
              <w:rPr>
                <w:rFonts w:ascii="Times New Roman" w:eastAsia="Times New Roman" w:hAnsi="Times New Roman" w:cs="Times New Roman"/>
                <w:sz w:val="24"/>
                <w:szCs w:val="24"/>
              </w:rPr>
              <w:t xml:space="preserve"> кезінде жолдануы мүмкін.</w:t>
            </w:r>
          </w:p>
          <w:p w14:paraId="4FC92D56"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p>
          <w:p w14:paraId="73DD2105" w14:textId="77777777" w:rsidR="00285B9E" w:rsidRPr="00D247C9" w:rsidRDefault="00285B9E" w:rsidP="00285B9E">
            <w:pPr>
              <w:pStyle w:val="a3"/>
              <w:spacing w:before="0" w:beforeAutospacing="0" w:after="0" w:afterAutospacing="0"/>
              <w:jc w:val="both"/>
            </w:pPr>
            <w:r w:rsidRPr="00D247C9">
              <w:t>Өтініште:</w:t>
            </w:r>
          </w:p>
          <w:p w14:paraId="0548A26C" w14:textId="77777777" w:rsidR="00285B9E" w:rsidRPr="00D247C9" w:rsidRDefault="00285B9E" w:rsidP="00285B9E">
            <w:pPr>
              <w:numPr>
                <w:ilvl w:val="0"/>
                <w:numId w:val="16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тегі, аты (болса -  әкесінің аты) не ұйымның атауы</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4E8BC866" w14:textId="77777777" w:rsidR="00285B9E" w:rsidRPr="00D247C9" w:rsidRDefault="00285B9E" w:rsidP="00285B9E">
            <w:pPr>
              <w:numPr>
                <w:ilvl w:val="0"/>
                <w:numId w:val="16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жауап жолданатын </w:t>
            </w:r>
            <w:r w:rsidRPr="00D247C9">
              <w:rPr>
                <w:rFonts w:ascii="Times New Roman" w:eastAsia="Times New Roman" w:hAnsi="Times New Roman" w:cs="Times New Roman"/>
                <w:sz w:val="24"/>
                <w:szCs w:val="24"/>
                <w:lang w:val="kk-KZ"/>
              </w:rPr>
              <w:t xml:space="preserve">пошталық немесе электрондық </w:t>
            </w:r>
            <w:r w:rsidRPr="00D247C9">
              <w:rPr>
                <w:rFonts w:ascii="Times New Roman" w:eastAsia="Times New Roman" w:hAnsi="Times New Roman" w:cs="Times New Roman"/>
                <w:sz w:val="24"/>
                <w:szCs w:val="24"/>
              </w:rPr>
              <w:t>мекенжай</w:t>
            </w:r>
            <w:r w:rsidRPr="00D247C9">
              <w:rPr>
                <w:rFonts w:ascii="Times New Roman" w:eastAsia="Times New Roman" w:hAnsi="Times New Roman" w:cs="Times New Roman"/>
                <w:sz w:val="24"/>
                <w:szCs w:val="24"/>
                <w:lang w:val="kk-KZ"/>
              </w:rPr>
              <w:t>ы</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6393CF9D" w14:textId="77777777" w:rsidR="00285B9E" w:rsidRPr="00D247C9" w:rsidRDefault="00285B9E" w:rsidP="00285B9E">
            <w:pPr>
              <w:numPr>
                <w:ilvl w:val="0"/>
                <w:numId w:val="16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мәселенің мәні;</w:t>
            </w:r>
            <w:r w:rsidRPr="00D247C9">
              <w:rPr>
                <w:rFonts w:ascii="Times New Roman" w:hAnsi="Times New Roman" w:cs="Times New Roman"/>
                <w:sz w:val="24"/>
                <w:szCs w:val="24"/>
              </w:rPr>
              <w:t xml:space="preserve"> </w:t>
            </w:r>
          </w:p>
          <w:p w14:paraId="38909CB7" w14:textId="77777777" w:rsidR="00285B9E" w:rsidRPr="00D247C9" w:rsidRDefault="00285B9E" w:rsidP="00285B9E">
            <w:pPr>
              <w:numPr>
                <w:ilvl w:val="0"/>
                <w:numId w:val="162"/>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өтініш берушінің қолы, ЖСН, ұялы телефон нөмірі немесе электрондық өтініш берген жағдайда ЭЦҚ</w:t>
            </w:r>
            <w:r w:rsidRPr="00D247C9">
              <w:rPr>
                <w:rFonts w:ascii="Times New Roman" w:eastAsia="Times New Roman" w:hAnsi="Times New Roman" w:cs="Times New Roman"/>
                <w:sz w:val="24"/>
                <w:szCs w:val="24"/>
                <w:lang w:val="kk-KZ"/>
              </w:rPr>
              <w:t xml:space="preserve"> қамтылуы тиіс</w:t>
            </w:r>
            <w:r w:rsidRPr="00D247C9">
              <w:rPr>
                <w:rFonts w:ascii="Times New Roman" w:eastAsia="Times New Roman" w:hAnsi="Times New Roman" w:cs="Times New Roman"/>
                <w:sz w:val="24"/>
                <w:szCs w:val="24"/>
              </w:rPr>
              <w:t>.</w:t>
            </w:r>
          </w:p>
          <w:p w14:paraId="1ED8FACA" w14:textId="77777777" w:rsidR="00285B9E" w:rsidRPr="00D247C9" w:rsidRDefault="00285B9E" w:rsidP="00285B9E">
            <w:pPr>
              <w:pStyle w:val="a3"/>
              <w:spacing w:before="0" w:beforeAutospacing="0" w:after="0" w:afterAutospacing="0"/>
              <w:jc w:val="both"/>
            </w:pPr>
            <w:r w:rsidRPr="00D247C9">
              <w:t>Өтініш: Astana@kmg.kz немесе: 010000, Қазақстан Республикасы, Астана қ., Д. Қонаев көш., 8</w:t>
            </w:r>
            <w:r w:rsidRPr="00D247C9">
              <w:rPr>
                <w:lang w:val="kk-KZ"/>
              </w:rPr>
              <w:t>-үй</w:t>
            </w:r>
            <w:r w:rsidRPr="00D247C9">
              <w:t xml:space="preserve"> мекенжай</w:t>
            </w:r>
            <w:r w:rsidRPr="00D247C9">
              <w:rPr>
                <w:lang w:val="kk-KZ"/>
              </w:rPr>
              <w:t>ын</w:t>
            </w:r>
            <w:r w:rsidRPr="00D247C9">
              <w:t xml:space="preserve">а хат арқылы. </w:t>
            </w:r>
          </w:p>
          <w:p w14:paraId="0519D6DA" w14:textId="77777777" w:rsidR="00285B9E" w:rsidRPr="00D247C9" w:rsidRDefault="00285B9E" w:rsidP="00285B9E">
            <w:pPr>
              <w:pStyle w:val="a3"/>
              <w:spacing w:before="0" w:beforeAutospacing="0" w:after="0" w:afterAutospacing="0"/>
            </w:pPr>
            <w:r w:rsidRPr="00D247C9">
              <w:t>Байланыс деректері:</w:t>
            </w:r>
            <w:r>
              <w:t xml:space="preserve"> </w:t>
            </w:r>
            <w:hyperlink r:id="rId68" w:history="1">
              <w:r w:rsidRPr="003B4647">
                <w:rPr>
                  <w:rStyle w:val="a4"/>
                </w:rPr>
                <w:t>https://www.kmg.kz/kz/contacts/</w:t>
              </w:r>
            </w:hyperlink>
            <w:r w:rsidRPr="006655AD">
              <w:t>.</w:t>
            </w:r>
          </w:p>
        </w:tc>
      </w:tr>
      <w:tr w:rsidR="00285B9E" w:rsidRPr="00D247C9" w14:paraId="5303B66E" w14:textId="77777777" w:rsidTr="00472311">
        <w:trPr>
          <w:trHeight w:val="300"/>
        </w:trPr>
        <w:tc>
          <w:tcPr>
            <w:tcW w:w="710" w:type="dxa"/>
            <w:shd w:val="clear" w:color="auto" w:fill="auto"/>
            <w:noWrap/>
          </w:tcPr>
          <w:p w14:paraId="73FF6E1D"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73</w:t>
            </w:r>
          </w:p>
        </w:tc>
        <w:tc>
          <w:tcPr>
            <w:tcW w:w="2551" w:type="dxa"/>
            <w:shd w:val="clear" w:color="auto" w:fill="auto"/>
            <w:noWrap/>
          </w:tcPr>
          <w:p w14:paraId="29303257"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Какие сроки рассмотрения обращения?</w:t>
            </w:r>
          </w:p>
          <w:p w14:paraId="39080B59"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04A823B6"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Управление документационного обеспечения</w:t>
            </w:r>
          </w:p>
        </w:tc>
        <w:tc>
          <w:tcPr>
            <w:tcW w:w="4819" w:type="dxa"/>
            <w:shd w:val="clear" w:color="auto" w:fill="auto"/>
            <w:noWrap/>
          </w:tcPr>
          <w:p w14:paraId="416EB071" w14:textId="77777777" w:rsidR="00285B9E" w:rsidRPr="00D247C9" w:rsidRDefault="00285B9E" w:rsidP="00285B9E">
            <w:pPr>
              <w:pStyle w:val="a3"/>
              <w:spacing w:before="0" w:beforeAutospacing="0" w:after="0" w:afterAutospacing="0"/>
              <w:jc w:val="both"/>
            </w:pPr>
            <w:r w:rsidRPr="00D247C9">
              <w:t>Сроки рассмотрения обращений определяются</w:t>
            </w:r>
            <w:r w:rsidRPr="00D247C9">
              <w:rPr>
                <w:lang w:val="kk-KZ"/>
              </w:rPr>
              <w:t xml:space="preserve"> </w:t>
            </w:r>
            <w:r w:rsidRPr="00D247C9">
              <w:t>Административным процедурно-процессуальным кодексом</w:t>
            </w:r>
            <w:r w:rsidRPr="00D247C9">
              <w:rPr>
                <w:lang w:val="kk-KZ"/>
              </w:rPr>
              <w:t xml:space="preserve"> </w:t>
            </w:r>
            <w:r w:rsidRPr="00D247C9">
              <w:t>и законодательством Республики Казахстан об обращениях.</w:t>
            </w:r>
          </w:p>
          <w:p w14:paraId="4E73C926" w14:textId="77777777" w:rsidR="00285B9E" w:rsidRPr="00D247C9" w:rsidRDefault="00285B9E" w:rsidP="00285B9E">
            <w:pPr>
              <w:pStyle w:val="a3"/>
              <w:spacing w:before="0" w:beforeAutospacing="0" w:after="0" w:afterAutospacing="0"/>
              <w:jc w:val="both"/>
            </w:pPr>
            <w:r w:rsidRPr="00D247C9">
              <w:t>Как правило:</w:t>
            </w:r>
          </w:p>
          <w:p w14:paraId="4AF89870" w14:textId="77777777" w:rsidR="00285B9E" w:rsidRPr="00D247C9" w:rsidRDefault="00285B9E" w:rsidP="00285B9E">
            <w:pPr>
              <w:numPr>
                <w:ilvl w:val="0"/>
                <w:numId w:val="16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обращения рассматриваются в течение 15 рабочих дней;</w:t>
            </w:r>
            <w:r w:rsidRPr="00D247C9">
              <w:rPr>
                <w:rFonts w:ascii="Times New Roman" w:hAnsi="Times New Roman" w:cs="Times New Roman"/>
                <w:sz w:val="24"/>
                <w:szCs w:val="24"/>
              </w:rPr>
              <w:t xml:space="preserve"> </w:t>
            </w:r>
          </w:p>
          <w:p w14:paraId="3DFCCE2A" w14:textId="77777777" w:rsidR="00285B9E" w:rsidRPr="00D247C9" w:rsidRDefault="00285B9E" w:rsidP="00285B9E">
            <w:pPr>
              <w:numPr>
                <w:ilvl w:val="0"/>
                <w:numId w:val="16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 необходимости дополнительного изучения срок может быть</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продлён, о чём заявитель уведомляется; </w:t>
            </w:r>
          </w:p>
          <w:p w14:paraId="267DF40E" w14:textId="77777777" w:rsidR="00285B9E" w:rsidRPr="00D247C9" w:rsidRDefault="00285B9E" w:rsidP="00285B9E">
            <w:pPr>
              <w:numPr>
                <w:ilvl w:val="0"/>
                <w:numId w:val="16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отдельные категории обращений могут рассматриваться</w:t>
            </w:r>
            <w:r w:rsidRPr="00D247C9">
              <w:rPr>
                <w:rFonts w:ascii="Times New Roman" w:eastAsia="Times New Roman" w:hAnsi="Times New Roman" w:cs="Times New Roman"/>
                <w:sz w:val="24"/>
                <w:szCs w:val="24"/>
                <w:lang w:val="kk-KZ"/>
              </w:rPr>
              <w:t xml:space="preserve"> </w:t>
            </w:r>
            <w:r w:rsidRPr="00D247C9">
              <w:rPr>
                <w:rFonts w:ascii="Times New Roman" w:hAnsi="Times New Roman" w:cs="Times New Roman"/>
                <w:sz w:val="24"/>
                <w:szCs w:val="24"/>
              </w:rPr>
              <w:t xml:space="preserve">в сокращённые сроки. </w:t>
            </w:r>
          </w:p>
          <w:p w14:paraId="49088BE9"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p>
        </w:tc>
        <w:tc>
          <w:tcPr>
            <w:tcW w:w="2693" w:type="dxa"/>
          </w:tcPr>
          <w:p w14:paraId="3448D760"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Өтінішті қарау мерзімі қандай?</w:t>
            </w:r>
          </w:p>
          <w:p w14:paraId="697B3F6F"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393D823A" w14:textId="383D830E" w:rsidR="00285B9E" w:rsidRPr="00D247C9" w:rsidRDefault="00285B9E" w:rsidP="00285B9E">
            <w:pPr>
              <w:pStyle w:val="a3"/>
              <w:spacing w:before="0" w:beforeAutospacing="0" w:after="0" w:afterAutospacing="0"/>
              <w:jc w:val="both"/>
            </w:pPr>
            <w:r w:rsidRPr="00F2434C">
              <w:rPr>
                <w:color w:val="000000"/>
                <w:lang w:val="kk"/>
              </w:rPr>
              <w:t>Құжаттамалық қамтамасыз ету басқармасы</w:t>
            </w:r>
          </w:p>
        </w:tc>
        <w:tc>
          <w:tcPr>
            <w:tcW w:w="4820" w:type="dxa"/>
          </w:tcPr>
          <w:p w14:paraId="67EC46C7" w14:textId="04CFF6D8" w:rsidR="00285B9E" w:rsidRPr="00D247C9" w:rsidRDefault="00285B9E" w:rsidP="00285B9E">
            <w:pPr>
              <w:pStyle w:val="a3"/>
              <w:spacing w:before="0" w:beforeAutospacing="0" w:after="0" w:afterAutospacing="0"/>
              <w:jc w:val="both"/>
            </w:pPr>
            <w:r w:rsidRPr="00D247C9">
              <w:t>Өтініштерді қарау мерзімі</w:t>
            </w:r>
            <w:r w:rsidRPr="00D247C9">
              <w:rPr>
                <w:lang w:val="kk-KZ"/>
              </w:rPr>
              <w:t xml:space="preserve"> </w:t>
            </w:r>
            <w:r w:rsidRPr="00D247C9">
              <w:t>Әкімшілік рәсімдік-процестік кодекс</w:t>
            </w:r>
            <w:r w:rsidRPr="00D247C9">
              <w:rPr>
                <w:lang w:val="kk-KZ"/>
              </w:rPr>
              <w:t>т</w:t>
            </w:r>
            <w:r w:rsidRPr="00D247C9">
              <w:t xml:space="preserve">е </w:t>
            </w:r>
            <w:r w:rsidRPr="00D247C9">
              <w:rPr>
                <w:lang w:val="kk-KZ"/>
              </w:rPr>
              <w:t xml:space="preserve">және Қазақстан Республикасының өтініштер туралы заңнамасына </w:t>
            </w:r>
            <w:r w:rsidRPr="00D247C9">
              <w:t>сәйкес белгіленеді.</w:t>
            </w:r>
          </w:p>
          <w:p w14:paraId="6E643807" w14:textId="77777777" w:rsidR="00285B9E" w:rsidRPr="00D247C9" w:rsidRDefault="00285B9E" w:rsidP="00285B9E">
            <w:pPr>
              <w:pStyle w:val="a3"/>
              <w:spacing w:before="0" w:beforeAutospacing="0" w:after="0" w:afterAutospacing="0"/>
              <w:jc w:val="both"/>
            </w:pPr>
            <w:r w:rsidRPr="00D247C9">
              <w:t>Әдетте:</w:t>
            </w:r>
          </w:p>
          <w:p w14:paraId="15C6486D" w14:textId="77777777" w:rsidR="00285B9E" w:rsidRPr="00D247C9" w:rsidRDefault="00285B9E" w:rsidP="00285B9E">
            <w:pPr>
              <w:numPr>
                <w:ilvl w:val="0"/>
                <w:numId w:val="16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 xml:space="preserve">өтініштер </w:t>
            </w:r>
            <w:r w:rsidRPr="00D247C9">
              <w:rPr>
                <w:rFonts w:ascii="Times New Roman" w:eastAsia="Times New Roman" w:hAnsi="Times New Roman" w:cs="Times New Roman"/>
                <w:sz w:val="24"/>
                <w:szCs w:val="24"/>
              </w:rPr>
              <w:t>15 жұмыс күні ішінде қаралады;</w:t>
            </w:r>
            <w:r w:rsidRPr="00D247C9">
              <w:rPr>
                <w:rFonts w:ascii="Times New Roman" w:hAnsi="Times New Roman" w:cs="Times New Roman"/>
                <w:sz w:val="24"/>
                <w:szCs w:val="24"/>
              </w:rPr>
              <w:t xml:space="preserve"> </w:t>
            </w:r>
          </w:p>
          <w:p w14:paraId="72D53604" w14:textId="77777777" w:rsidR="00285B9E" w:rsidRPr="00A3649B" w:rsidRDefault="00285B9E" w:rsidP="00285B9E">
            <w:pPr>
              <w:numPr>
                <w:ilvl w:val="0"/>
                <w:numId w:val="16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қосымша </w:t>
            </w:r>
            <w:r w:rsidRPr="00D247C9">
              <w:rPr>
                <w:rFonts w:ascii="Times New Roman" w:eastAsia="Times New Roman" w:hAnsi="Times New Roman" w:cs="Times New Roman"/>
                <w:sz w:val="24"/>
                <w:szCs w:val="24"/>
                <w:lang w:val="kk-KZ"/>
              </w:rPr>
              <w:t>зертте</w:t>
            </w:r>
            <w:r w:rsidRPr="00D247C9">
              <w:rPr>
                <w:rFonts w:ascii="Times New Roman" w:eastAsia="Times New Roman" w:hAnsi="Times New Roman" w:cs="Times New Roman"/>
                <w:sz w:val="24"/>
                <w:szCs w:val="24"/>
              </w:rPr>
              <w:t>у қажет болса мерзім ұзартылуы мүмкін</w:t>
            </w:r>
            <w:r w:rsidRPr="00D247C9">
              <w:rPr>
                <w:rFonts w:ascii="Times New Roman" w:eastAsia="Times New Roman" w:hAnsi="Times New Roman" w:cs="Times New Roman"/>
                <w:sz w:val="24"/>
                <w:szCs w:val="24"/>
                <w:lang w:val="kk-KZ"/>
              </w:rPr>
              <w:t xml:space="preserve">, </w:t>
            </w:r>
            <w:r w:rsidRPr="00D247C9">
              <w:rPr>
                <w:rFonts w:ascii="Times New Roman" w:eastAsia="Times New Roman" w:hAnsi="Times New Roman" w:cs="Times New Roman"/>
                <w:sz w:val="24"/>
                <w:szCs w:val="24"/>
              </w:rPr>
              <w:t>бұл туралы өтініш берушіге хабарланады</w:t>
            </w:r>
            <w:r w:rsidRPr="00D247C9">
              <w:rPr>
                <w:rFonts w:ascii="Times New Roman" w:eastAsia="Times New Roman" w:hAnsi="Times New Roman" w:cs="Times New Roman"/>
                <w:sz w:val="24"/>
                <w:szCs w:val="24"/>
                <w:lang w:val="kk-KZ"/>
              </w:rPr>
              <w:t>;</w:t>
            </w:r>
          </w:p>
          <w:p w14:paraId="78862F09" w14:textId="77777777" w:rsidR="00285B9E" w:rsidRPr="00D247C9" w:rsidRDefault="00285B9E" w:rsidP="00285B9E">
            <w:pPr>
              <w:numPr>
                <w:ilvl w:val="0"/>
                <w:numId w:val="16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өтініштердің жекелеген санаттары қысқа мерзімдерде қаралуы мүмкін</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4EC76893" w14:textId="77777777" w:rsidR="00285B9E" w:rsidRPr="00D247C9" w:rsidRDefault="00285B9E" w:rsidP="00285B9E">
            <w:pPr>
              <w:pStyle w:val="a3"/>
              <w:spacing w:before="0" w:beforeAutospacing="0" w:after="0" w:afterAutospacing="0"/>
              <w:jc w:val="both"/>
            </w:pPr>
          </w:p>
        </w:tc>
      </w:tr>
      <w:tr w:rsidR="00285B9E" w:rsidRPr="00D247C9" w14:paraId="3E8B0A8F" w14:textId="77777777" w:rsidTr="00472311">
        <w:trPr>
          <w:trHeight w:val="300"/>
        </w:trPr>
        <w:tc>
          <w:tcPr>
            <w:tcW w:w="710" w:type="dxa"/>
            <w:shd w:val="clear" w:color="auto" w:fill="auto"/>
            <w:noWrap/>
          </w:tcPr>
          <w:p w14:paraId="507A6A6F"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74</w:t>
            </w:r>
          </w:p>
        </w:tc>
        <w:tc>
          <w:tcPr>
            <w:tcW w:w="2551" w:type="dxa"/>
            <w:shd w:val="clear" w:color="auto" w:fill="auto"/>
            <w:noWrap/>
          </w:tcPr>
          <w:p w14:paraId="03520150"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Каким образом и через какие предусмотренные каналы связи можно сообщить о наличии обоснованных подозрений и фактах нарушений компанией и ее работниками применимых требований законодательства или внутренних документов, коррупционных преступлениях, совершения противоправных действий и иных нарушениях?</w:t>
            </w:r>
          </w:p>
          <w:p w14:paraId="7C091D7F"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04BD7D44"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Служба комплаенс</w:t>
            </w:r>
          </w:p>
        </w:tc>
        <w:tc>
          <w:tcPr>
            <w:tcW w:w="4819" w:type="dxa"/>
            <w:shd w:val="clear" w:color="auto" w:fill="auto"/>
            <w:noWrap/>
          </w:tcPr>
          <w:p w14:paraId="747B41F0" w14:textId="77777777" w:rsidR="00285B9E" w:rsidRPr="00D247C9" w:rsidRDefault="00285B9E" w:rsidP="00285B9E">
            <w:pPr>
              <w:pStyle w:val="a3"/>
              <w:spacing w:before="0" w:beforeAutospacing="0" w:after="0" w:afterAutospacing="0"/>
              <w:jc w:val="both"/>
            </w:pPr>
            <w:r w:rsidRPr="00D247C9">
              <w:t>Каждый работник КМГ или любое третье лицо имеет право проинформировать КМГ в случае каких-либо сомнений по поводу правомерности действий любого из работников, подрядной организации или других лиц, чья деятельность связана с КМГ. Данная информация может быть передана через независимую горячую линию по вопросам этики и противодействия мошенничеству, хищениям и коррупции:</w:t>
            </w:r>
          </w:p>
          <w:p w14:paraId="379D82C8" w14:textId="77777777" w:rsidR="00285B9E" w:rsidRPr="00D247C9" w:rsidRDefault="00285B9E" w:rsidP="00285B9E">
            <w:pPr>
              <w:pStyle w:val="a3"/>
              <w:spacing w:before="0" w:beforeAutospacing="0" w:after="0" w:afterAutospacing="0"/>
              <w:jc w:val="both"/>
            </w:pPr>
            <w:r w:rsidRPr="00D247C9">
              <w:t>Телефон конфиденциального информирования: 8 800 080 47 47</w:t>
            </w:r>
          </w:p>
          <w:p w14:paraId="30AF1065" w14:textId="77777777" w:rsidR="00285B9E" w:rsidRPr="00D247C9" w:rsidRDefault="00285B9E" w:rsidP="00285B9E">
            <w:pPr>
              <w:pStyle w:val="a3"/>
              <w:spacing w:before="0" w:beforeAutospacing="0" w:after="0" w:afterAutospacing="0"/>
              <w:jc w:val="both"/>
            </w:pPr>
            <w:r w:rsidRPr="00D247C9">
              <w:t>Номер WhatsApp: +7 771 191 88 16</w:t>
            </w:r>
          </w:p>
          <w:p w14:paraId="4714AF15" w14:textId="77777777" w:rsidR="00285B9E" w:rsidRPr="00D247C9" w:rsidRDefault="00285B9E" w:rsidP="00285B9E">
            <w:pPr>
              <w:pStyle w:val="a3"/>
              <w:spacing w:before="0" w:beforeAutospacing="0" w:after="0" w:afterAutospacing="0"/>
              <w:jc w:val="both"/>
            </w:pPr>
            <w:r w:rsidRPr="00D247C9">
              <w:t xml:space="preserve">Электронная почта: </w:t>
            </w:r>
            <w:hyperlink r:id="rId69" w:history="1">
              <w:r w:rsidRPr="00D247C9">
                <w:rPr>
                  <w:rStyle w:val="a4"/>
                  <w:color w:val="auto"/>
                  <w:u w:val="none"/>
                </w:rPr>
                <w:t>mail@sk-hotline.kz</w:t>
              </w:r>
            </w:hyperlink>
          </w:p>
          <w:p w14:paraId="7F8DA1E6" w14:textId="77777777" w:rsidR="00285B9E" w:rsidRPr="00D247C9" w:rsidRDefault="00285B9E" w:rsidP="00285B9E">
            <w:pPr>
              <w:pStyle w:val="a3"/>
              <w:spacing w:before="0" w:beforeAutospacing="0" w:after="0" w:afterAutospacing="0"/>
              <w:jc w:val="both"/>
            </w:pPr>
            <w:r w:rsidRPr="00D247C9">
              <w:t xml:space="preserve">Интернет-портал: </w:t>
            </w:r>
            <w:hyperlink r:id="rId70" w:history="1">
              <w:r w:rsidRPr="00D247C9">
                <w:rPr>
                  <w:rStyle w:val="a4"/>
                  <w:color w:val="auto"/>
                  <w:u w:val="none"/>
                </w:rPr>
                <w:t>www.sk-hotline.kz</w:t>
              </w:r>
            </w:hyperlink>
          </w:p>
          <w:p w14:paraId="7788FC9F" w14:textId="77777777" w:rsidR="00285B9E" w:rsidRPr="00D247C9" w:rsidRDefault="00285B9E" w:rsidP="00285B9E">
            <w:pPr>
              <w:pStyle w:val="a3"/>
              <w:spacing w:before="0" w:beforeAutospacing="0" w:after="0" w:afterAutospacing="0"/>
              <w:jc w:val="both"/>
            </w:pPr>
          </w:p>
        </w:tc>
        <w:tc>
          <w:tcPr>
            <w:tcW w:w="2693" w:type="dxa"/>
          </w:tcPr>
          <w:p w14:paraId="245C6A51"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Компанияның және оның қызметкерлерінің заңнаманың немесе ішкі құжаттардың қолданыстағы талаптарын бұзғаны, сыбайлас жемқорлық қылмыстары, құқыққа қайшы әрекеттер және өзге де бұзушылықтар жасағаны туралы негізделген күдік пен фактілерді қалай және қандай байланыс арналары арқылы хабарлауға болады?</w:t>
            </w:r>
          </w:p>
          <w:p w14:paraId="08676AAA"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0273A8F2"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 xml:space="preserve">Комплаенс қызметі </w:t>
            </w:r>
          </w:p>
          <w:p w14:paraId="7D620933" w14:textId="77777777" w:rsidR="00285B9E" w:rsidRPr="00D247C9" w:rsidRDefault="00285B9E" w:rsidP="00285B9E">
            <w:pPr>
              <w:spacing w:after="0" w:line="240" w:lineRule="auto"/>
              <w:jc w:val="both"/>
              <w:rPr>
                <w:rFonts w:ascii="Times New Roman" w:eastAsia="Times New Roman" w:hAnsi="Times New Roman" w:cs="Times New Roman"/>
                <w:bCs/>
                <w:sz w:val="24"/>
                <w:szCs w:val="24"/>
              </w:rPr>
            </w:pPr>
          </w:p>
        </w:tc>
        <w:tc>
          <w:tcPr>
            <w:tcW w:w="4820" w:type="dxa"/>
          </w:tcPr>
          <w:p w14:paraId="5D505A91" w14:textId="07B9C909"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ҚМГ-ның әрбір қызметкері немесе кез келген үшінші тұлға ҚМГ-ның кез келген қызметкерінің, мердігер ұйымның немесе қызметі ҚМГ-мен байланысты басқа да тұлғалардың іс-әрекеттерінің заңдылығына күмән туындаған жағдайда ҚМГ-ға хабарлауға құқылы. Бұл ақпарат этика</w:t>
            </w:r>
            <w:r w:rsidRPr="00D247C9">
              <w:rPr>
                <w:rFonts w:ascii="Times New Roman" w:eastAsia="Times New Roman" w:hAnsi="Times New Roman" w:cs="Times New Roman"/>
                <w:bCs/>
                <w:sz w:val="24"/>
                <w:szCs w:val="24"/>
                <w:lang w:val="kk-KZ"/>
              </w:rPr>
              <w:t xml:space="preserve"> және</w:t>
            </w:r>
            <w:r w:rsidRPr="00D247C9">
              <w:rPr>
                <w:rFonts w:ascii="Times New Roman" w:eastAsia="Times New Roman" w:hAnsi="Times New Roman" w:cs="Times New Roman"/>
                <w:bCs/>
                <w:sz w:val="24"/>
                <w:szCs w:val="24"/>
              </w:rPr>
              <w:t xml:space="preserve"> алаяқтыққа, ұрлыққа және сыбайлас жемқорлыққа қарсы іс-қимыл мәселелері бойынша тәуелсіз </w:t>
            </w:r>
            <w:r w:rsidRPr="00D247C9">
              <w:rPr>
                <w:rFonts w:ascii="Times New Roman" w:eastAsia="Times New Roman" w:hAnsi="Times New Roman" w:cs="Times New Roman"/>
                <w:bCs/>
                <w:sz w:val="24"/>
                <w:szCs w:val="24"/>
                <w:lang w:val="kk-KZ"/>
              </w:rPr>
              <w:t>қауырт</w:t>
            </w:r>
            <w:r w:rsidRPr="00D247C9">
              <w:rPr>
                <w:rFonts w:ascii="Times New Roman" w:eastAsia="Times New Roman" w:hAnsi="Times New Roman" w:cs="Times New Roman"/>
                <w:bCs/>
                <w:sz w:val="24"/>
                <w:szCs w:val="24"/>
              </w:rPr>
              <w:t xml:space="preserve"> телефоны арқылы берілуі мүмкін:</w:t>
            </w:r>
          </w:p>
          <w:p w14:paraId="6EAF61C9" w14:textId="77777777" w:rsidR="00285B9E" w:rsidRPr="00D247C9" w:rsidRDefault="00285B9E" w:rsidP="00285B9E">
            <w:pPr>
              <w:spacing w:after="0" w:line="240" w:lineRule="auto"/>
              <w:jc w:val="both"/>
              <w:outlineLvl w:val="2"/>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Құпия ақпарат</w:t>
            </w:r>
            <w:r w:rsidRPr="00D247C9">
              <w:rPr>
                <w:rFonts w:ascii="Times New Roman" w:eastAsia="Times New Roman" w:hAnsi="Times New Roman" w:cs="Times New Roman"/>
                <w:bCs/>
                <w:sz w:val="24"/>
                <w:szCs w:val="24"/>
                <w:lang w:val="kk-KZ"/>
              </w:rPr>
              <w:t>тандыру</w:t>
            </w:r>
            <w:r w:rsidRPr="00D247C9">
              <w:rPr>
                <w:rFonts w:ascii="Times New Roman" w:eastAsia="Times New Roman" w:hAnsi="Times New Roman" w:cs="Times New Roman"/>
                <w:bCs/>
                <w:sz w:val="24"/>
                <w:szCs w:val="24"/>
              </w:rPr>
              <w:t xml:space="preserve"> телефоны:</w:t>
            </w:r>
            <w:r w:rsidRPr="00D247C9">
              <w:rPr>
                <w:rFonts w:ascii="Times New Roman" w:eastAsia="Times New Roman" w:hAnsi="Times New Roman" w:cs="Times New Roman"/>
                <w:sz w:val="24"/>
                <w:szCs w:val="24"/>
              </w:rPr>
              <w:t xml:space="preserve"> 8 800 080 47 47</w:t>
            </w:r>
          </w:p>
          <w:p w14:paraId="5947588D"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WhatsApp нөмірі:</w:t>
            </w:r>
            <w:r w:rsidRPr="00D247C9">
              <w:rPr>
                <w:rFonts w:ascii="Times New Roman" w:eastAsia="Times New Roman" w:hAnsi="Times New Roman" w:cs="Times New Roman"/>
                <w:sz w:val="24"/>
                <w:szCs w:val="24"/>
              </w:rPr>
              <w:t xml:space="preserve"> +7 771 191 88 16</w:t>
            </w:r>
          </w:p>
          <w:p w14:paraId="211CEEDE"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Электрондық пошта:</w:t>
            </w:r>
            <w:r w:rsidRPr="00D247C9">
              <w:rPr>
                <w:rFonts w:ascii="Times New Roman" w:eastAsia="Times New Roman" w:hAnsi="Times New Roman" w:cs="Times New Roman"/>
                <w:sz w:val="24"/>
                <w:szCs w:val="24"/>
              </w:rPr>
              <w:t xml:space="preserve"> mail@sk-hotline.kz</w:t>
            </w:r>
          </w:p>
          <w:p w14:paraId="6E0485B9"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bCs/>
                <w:sz w:val="24"/>
                <w:szCs w:val="24"/>
              </w:rPr>
              <w:t>Интернет-портал:</w:t>
            </w:r>
            <w:r w:rsidRPr="00D247C9">
              <w:rPr>
                <w:rFonts w:ascii="Times New Roman" w:eastAsia="Times New Roman" w:hAnsi="Times New Roman" w:cs="Times New Roman"/>
                <w:sz w:val="24"/>
                <w:szCs w:val="24"/>
              </w:rPr>
              <w:t xml:space="preserve"> www.sk-hotline.kz</w:t>
            </w:r>
          </w:p>
        </w:tc>
      </w:tr>
      <w:tr w:rsidR="00285B9E" w:rsidRPr="00D247C9" w14:paraId="0215305A" w14:textId="77777777" w:rsidTr="00472311">
        <w:trPr>
          <w:trHeight w:val="300"/>
        </w:trPr>
        <w:tc>
          <w:tcPr>
            <w:tcW w:w="710" w:type="dxa"/>
            <w:shd w:val="clear" w:color="auto" w:fill="auto"/>
            <w:noWrap/>
          </w:tcPr>
          <w:p w14:paraId="7720EFA1"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75</w:t>
            </w:r>
          </w:p>
        </w:tc>
        <w:tc>
          <w:tcPr>
            <w:tcW w:w="2551" w:type="dxa"/>
            <w:shd w:val="clear" w:color="auto" w:fill="auto"/>
            <w:noWrap/>
          </w:tcPr>
          <w:p w14:paraId="4595F1F8"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подать претензию по договору?</w:t>
            </w:r>
          </w:p>
          <w:p w14:paraId="247081F3"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0B360C5D"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закупок и снабжения</w:t>
            </w:r>
          </w:p>
          <w:p w14:paraId="33851165"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12F91FB8"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7A428904" w14:textId="77777777" w:rsidR="00285B9E" w:rsidRPr="00D247C9" w:rsidRDefault="00285B9E" w:rsidP="00285B9E">
            <w:pPr>
              <w:pStyle w:val="a3"/>
              <w:spacing w:before="0" w:beforeAutospacing="0" w:after="0" w:afterAutospacing="0"/>
              <w:jc w:val="both"/>
            </w:pPr>
            <w:r w:rsidRPr="00D247C9">
              <w:t>Претензионная работа по договорам осуществляется</w:t>
            </w:r>
          </w:p>
          <w:p w14:paraId="658F60FA" w14:textId="77777777" w:rsidR="00285B9E" w:rsidRPr="00D247C9" w:rsidRDefault="00285B9E" w:rsidP="00285B9E">
            <w:pPr>
              <w:pStyle w:val="a3"/>
              <w:spacing w:before="0" w:beforeAutospacing="0" w:after="0" w:afterAutospacing="0"/>
              <w:jc w:val="both"/>
            </w:pPr>
            <w:r w:rsidRPr="00D247C9">
              <w:t>в соответствии с гражданским законодательством</w:t>
            </w:r>
          </w:p>
          <w:p w14:paraId="488840D8" w14:textId="77777777" w:rsidR="00285B9E" w:rsidRPr="00D247C9" w:rsidRDefault="00285B9E" w:rsidP="00285B9E">
            <w:pPr>
              <w:pStyle w:val="a3"/>
              <w:spacing w:before="0" w:beforeAutospacing="0" w:after="0" w:afterAutospacing="0"/>
              <w:jc w:val="both"/>
            </w:pPr>
            <w:r w:rsidRPr="00D247C9">
              <w:t>и условиями конкретного договора.</w:t>
            </w:r>
          </w:p>
          <w:p w14:paraId="2E2C7922" w14:textId="77777777" w:rsidR="00285B9E" w:rsidRPr="00D247C9" w:rsidRDefault="00285B9E" w:rsidP="00285B9E">
            <w:pPr>
              <w:pStyle w:val="a3"/>
              <w:spacing w:before="0" w:beforeAutospacing="0" w:after="0" w:afterAutospacing="0"/>
              <w:jc w:val="both"/>
            </w:pPr>
            <w:r w:rsidRPr="00D247C9">
              <w:t>Для подачи претензии необходимо:</w:t>
            </w:r>
          </w:p>
          <w:p w14:paraId="7B2FDEF2" w14:textId="77777777" w:rsidR="00285B9E" w:rsidRPr="00D247C9" w:rsidRDefault="00285B9E" w:rsidP="00285B9E">
            <w:pPr>
              <w:numPr>
                <w:ilvl w:val="0"/>
                <w:numId w:val="16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направить письменное требование контрагенту;</w:t>
            </w:r>
            <w:r w:rsidRPr="00D247C9">
              <w:rPr>
                <w:rFonts w:ascii="Times New Roman" w:hAnsi="Times New Roman" w:cs="Times New Roman"/>
                <w:sz w:val="24"/>
                <w:szCs w:val="24"/>
              </w:rPr>
              <w:t xml:space="preserve"> </w:t>
            </w:r>
          </w:p>
          <w:p w14:paraId="7688E2B2" w14:textId="77777777" w:rsidR="00285B9E" w:rsidRPr="00D247C9" w:rsidRDefault="00285B9E" w:rsidP="00285B9E">
            <w:pPr>
              <w:numPr>
                <w:ilvl w:val="0"/>
                <w:numId w:val="16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указать номер договора, суть нарушения и требования;</w:t>
            </w:r>
            <w:r w:rsidRPr="00D247C9">
              <w:rPr>
                <w:rFonts w:ascii="Times New Roman" w:hAnsi="Times New Roman" w:cs="Times New Roman"/>
                <w:sz w:val="24"/>
                <w:szCs w:val="24"/>
              </w:rPr>
              <w:t xml:space="preserve"> </w:t>
            </w:r>
          </w:p>
          <w:p w14:paraId="7C6DBF5F" w14:textId="77777777" w:rsidR="00285B9E" w:rsidRPr="00D247C9" w:rsidRDefault="00285B9E" w:rsidP="00285B9E">
            <w:pPr>
              <w:numPr>
                <w:ilvl w:val="0"/>
                <w:numId w:val="16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приложить подтверждающие документы;</w:t>
            </w:r>
            <w:r w:rsidRPr="00D247C9">
              <w:rPr>
                <w:rFonts w:ascii="Times New Roman" w:hAnsi="Times New Roman" w:cs="Times New Roman"/>
                <w:sz w:val="24"/>
                <w:szCs w:val="24"/>
              </w:rPr>
              <w:t xml:space="preserve"> </w:t>
            </w:r>
          </w:p>
          <w:p w14:paraId="19539155" w14:textId="77777777" w:rsidR="00285B9E" w:rsidRPr="00D247C9" w:rsidRDefault="00285B9E" w:rsidP="00285B9E">
            <w:pPr>
              <w:numPr>
                <w:ilvl w:val="0"/>
                <w:numId w:val="16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соблюсти претензионный порядок, если он предусмотрен договором.</w:t>
            </w:r>
            <w:r w:rsidRPr="00D247C9">
              <w:rPr>
                <w:rFonts w:ascii="Times New Roman" w:hAnsi="Times New Roman" w:cs="Times New Roman"/>
                <w:sz w:val="24"/>
                <w:szCs w:val="24"/>
              </w:rPr>
              <w:t xml:space="preserve"> </w:t>
            </w:r>
          </w:p>
          <w:p w14:paraId="35FB1A0F" w14:textId="77777777" w:rsidR="00285B9E" w:rsidRPr="00D247C9" w:rsidRDefault="00285B9E" w:rsidP="00285B9E">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color w:val="000000"/>
                <w:sz w:val="24"/>
                <w:szCs w:val="24"/>
              </w:rPr>
              <w:t xml:space="preserve"> (если ДЗО — в адрес ДЗО). Для маршрутизации: Astana@kmg.kz.</w:t>
            </w:r>
          </w:p>
        </w:tc>
        <w:tc>
          <w:tcPr>
            <w:tcW w:w="2693" w:type="dxa"/>
          </w:tcPr>
          <w:p w14:paraId="2A24ED55"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Шарт бойынша шағымды қалай беруге болады?</w:t>
            </w:r>
          </w:p>
          <w:p w14:paraId="65B1B02B"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6CC04DBD"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Сатып алу және жабдықтау департаменті</w:t>
            </w:r>
          </w:p>
          <w:p w14:paraId="28734FFC"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0C14574E" w14:textId="6AD047FE" w:rsidR="00285B9E" w:rsidRPr="00D247C9" w:rsidRDefault="00285B9E" w:rsidP="00285B9E">
            <w:pPr>
              <w:pStyle w:val="a3"/>
              <w:spacing w:before="0" w:beforeAutospacing="0" w:after="0" w:afterAutospacing="0"/>
              <w:jc w:val="both"/>
              <w:rPr>
                <w:color w:val="000000"/>
              </w:rPr>
            </w:pPr>
            <w:r w:rsidRPr="00F2434C">
              <w:rPr>
                <w:color w:val="000000"/>
                <w:lang w:val="kk"/>
              </w:rPr>
              <w:t>Мұнай және мұнай өнімдері маркетингі департаменті</w:t>
            </w:r>
          </w:p>
        </w:tc>
        <w:tc>
          <w:tcPr>
            <w:tcW w:w="4820" w:type="dxa"/>
          </w:tcPr>
          <w:p w14:paraId="7D23836B" w14:textId="3507ECCD" w:rsidR="00285B9E" w:rsidRPr="00D247C9" w:rsidRDefault="00285B9E" w:rsidP="00285B9E">
            <w:pPr>
              <w:pStyle w:val="a3"/>
              <w:spacing w:before="0" w:beforeAutospacing="0" w:after="0" w:afterAutospacing="0"/>
              <w:jc w:val="both"/>
              <w:rPr>
                <w:color w:val="000000"/>
              </w:rPr>
            </w:pPr>
            <w:r w:rsidRPr="00D247C9">
              <w:rPr>
                <w:color w:val="000000"/>
              </w:rPr>
              <w:t>Шарттар бойынша талап қою жұмысы азаматтық заңнамаға және нақты шарттың талаптарына сәйкес жүзеге асырылады.</w:t>
            </w:r>
          </w:p>
          <w:p w14:paraId="56759522" w14:textId="77777777" w:rsidR="00285B9E" w:rsidRPr="00D247C9" w:rsidRDefault="00285B9E" w:rsidP="00285B9E">
            <w:pPr>
              <w:pStyle w:val="a3"/>
              <w:spacing w:before="0" w:beforeAutospacing="0" w:after="0" w:afterAutospacing="0"/>
              <w:jc w:val="both"/>
              <w:rPr>
                <w:color w:val="000000"/>
              </w:rPr>
            </w:pPr>
            <w:r w:rsidRPr="00D247C9">
              <w:rPr>
                <w:color w:val="000000"/>
                <w:lang w:val="kk-KZ"/>
              </w:rPr>
              <w:t>Кінәрат-т</w:t>
            </w:r>
            <w:r w:rsidRPr="00D247C9">
              <w:rPr>
                <w:color w:val="000000"/>
              </w:rPr>
              <w:t>алап  қою үшін:</w:t>
            </w:r>
          </w:p>
          <w:p w14:paraId="77E71D87" w14:textId="77777777" w:rsidR="00285B9E" w:rsidRPr="00D247C9" w:rsidRDefault="00285B9E" w:rsidP="00285B9E">
            <w:pPr>
              <w:pStyle w:val="a3"/>
              <w:numPr>
                <w:ilvl w:val="0"/>
                <w:numId w:val="167"/>
              </w:numPr>
              <w:spacing w:before="0" w:beforeAutospacing="0" w:after="0" w:afterAutospacing="0"/>
              <w:jc w:val="both"/>
              <w:rPr>
                <w:color w:val="000000"/>
              </w:rPr>
            </w:pPr>
            <w:r w:rsidRPr="00D247C9">
              <w:rPr>
                <w:color w:val="000000"/>
                <w:lang w:val="kk-KZ"/>
              </w:rPr>
              <w:t>к</w:t>
            </w:r>
            <w:r w:rsidRPr="00D247C9">
              <w:rPr>
                <w:color w:val="000000"/>
              </w:rPr>
              <w:t>онтрагентке жазбаша талап хат жолдау;</w:t>
            </w:r>
          </w:p>
          <w:p w14:paraId="7864BE9F" w14:textId="77777777" w:rsidR="00285B9E" w:rsidRPr="00D247C9" w:rsidRDefault="00285B9E" w:rsidP="00285B9E">
            <w:pPr>
              <w:pStyle w:val="a3"/>
              <w:numPr>
                <w:ilvl w:val="0"/>
                <w:numId w:val="167"/>
              </w:numPr>
              <w:spacing w:before="0" w:beforeAutospacing="0" w:after="0" w:afterAutospacing="0"/>
              <w:jc w:val="both"/>
              <w:rPr>
                <w:color w:val="000000"/>
              </w:rPr>
            </w:pPr>
            <w:r w:rsidRPr="00D247C9">
              <w:rPr>
                <w:color w:val="000000"/>
                <w:lang w:val="kk-KZ"/>
              </w:rPr>
              <w:t>ш</w:t>
            </w:r>
            <w:r w:rsidRPr="00D247C9">
              <w:rPr>
                <w:color w:val="000000"/>
              </w:rPr>
              <w:t>арттың нөмірін, бұзушылықтың мәнін және талаптарды көрсету;</w:t>
            </w:r>
          </w:p>
          <w:p w14:paraId="4BF1E042" w14:textId="77777777" w:rsidR="00285B9E" w:rsidRPr="00D247C9" w:rsidRDefault="00285B9E" w:rsidP="00285B9E">
            <w:pPr>
              <w:pStyle w:val="a3"/>
              <w:numPr>
                <w:ilvl w:val="0"/>
                <w:numId w:val="167"/>
              </w:numPr>
              <w:spacing w:before="0" w:beforeAutospacing="0" w:after="0" w:afterAutospacing="0"/>
              <w:jc w:val="both"/>
              <w:rPr>
                <w:color w:val="000000"/>
              </w:rPr>
            </w:pPr>
            <w:r w:rsidRPr="00D247C9">
              <w:rPr>
                <w:color w:val="000000"/>
                <w:lang w:val="kk-KZ"/>
              </w:rPr>
              <w:t>р</w:t>
            </w:r>
            <w:r w:rsidRPr="00D247C9">
              <w:rPr>
                <w:color w:val="000000"/>
              </w:rPr>
              <w:t>астаушы құжаттарды қоса тіркеу;</w:t>
            </w:r>
          </w:p>
          <w:p w14:paraId="19351F9E" w14:textId="77777777" w:rsidR="00285B9E" w:rsidRPr="00D247C9" w:rsidRDefault="00285B9E" w:rsidP="00285B9E">
            <w:pPr>
              <w:pStyle w:val="a3"/>
              <w:numPr>
                <w:ilvl w:val="0"/>
                <w:numId w:val="167"/>
              </w:numPr>
              <w:spacing w:before="0" w:beforeAutospacing="0" w:after="0" w:afterAutospacing="0"/>
              <w:jc w:val="both"/>
              <w:rPr>
                <w:color w:val="000000"/>
              </w:rPr>
            </w:pPr>
            <w:r w:rsidRPr="00D247C9">
              <w:rPr>
                <w:color w:val="000000"/>
                <w:lang w:val="kk-KZ"/>
              </w:rPr>
              <w:t>е</w:t>
            </w:r>
            <w:r w:rsidRPr="00D247C9">
              <w:rPr>
                <w:color w:val="000000"/>
              </w:rPr>
              <w:t xml:space="preserve">гер шартта </w:t>
            </w:r>
            <w:r w:rsidRPr="00D247C9">
              <w:rPr>
                <w:color w:val="000000"/>
                <w:lang w:val="kk-KZ"/>
              </w:rPr>
              <w:t>көзделген</w:t>
            </w:r>
            <w:r w:rsidRPr="00D247C9">
              <w:rPr>
                <w:color w:val="000000"/>
              </w:rPr>
              <w:t xml:space="preserve"> болса, </w:t>
            </w:r>
            <w:r w:rsidRPr="00D247C9">
              <w:rPr>
                <w:color w:val="000000"/>
                <w:lang w:val="kk-KZ"/>
              </w:rPr>
              <w:t>кінәрат-</w:t>
            </w:r>
            <w:r w:rsidRPr="00D247C9">
              <w:rPr>
                <w:color w:val="000000"/>
              </w:rPr>
              <w:t>талап қою тәртібін сақтау қажет.</w:t>
            </w:r>
          </w:p>
          <w:p w14:paraId="260AA97F"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lastRenderedPageBreak/>
              <w:t xml:space="preserve">(егер ЕТҰ болса — ЕТҰ мекенжайына). Бағыттау үшін: </w:t>
            </w:r>
            <w:hyperlink r:id="rId71" w:history="1">
              <w:r w:rsidRPr="00D247C9">
                <w:rPr>
                  <w:rFonts w:ascii="Times New Roman" w:eastAsia="Times New Roman" w:hAnsi="Times New Roman" w:cs="Times New Roman"/>
                  <w:color w:val="000000"/>
                  <w:sz w:val="24"/>
                  <w:szCs w:val="24"/>
                </w:rPr>
                <w:t>Astana@kmg.kz</w:t>
              </w:r>
            </w:hyperlink>
            <w:r w:rsidRPr="00D247C9">
              <w:rPr>
                <w:rFonts w:ascii="Times New Roman" w:eastAsia="Times New Roman" w:hAnsi="Times New Roman" w:cs="Times New Roman"/>
                <w:color w:val="000000"/>
                <w:sz w:val="24"/>
                <w:szCs w:val="24"/>
              </w:rPr>
              <w:t>.</w:t>
            </w:r>
          </w:p>
        </w:tc>
      </w:tr>
      <w:tr w:rsidR="00285B9E" w:rsidRPr="00D247C9" w14:paraId="1EEBFE28" w14:textId="77777777" w:rsidTr="00472311">
        <w:trPr>
          <w:trHeight w:val="300"/>
        </w:trPr>
        <w:tc>
          <w:tcPr>
            <w:tcW w:w="710" w:type="dxa"/>
            <w:shd w:val="clear" w:color="auto" w:fill="auto"/>
            <w:noWrap/>
          </w:tcPr>
          <w:p w14:paraId="01EC9D8D"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76</w:t>
            </w:r>
          </w:p>
        </w:tc>
        <w:tc>
          <w:tcPr>
            <w:tcW w:w="2551" w:type="dxa"/>
            <w:shd w:val="clear" w:color="auto" w:fill="auto"/>
            <w:noWrap/>
          </w:tcPr>
          <w:p w14:paraId="6D64EE2F"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Можно ли обжаловать ответ КМГ?</w:t>
            </w:r>
          </w:p>
          <w:p w14:paraId="5412683F"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61360FBA"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Управление документационного обеспечения</w:t>
            </w:r>
          </w:p>
        </w:tc>
        <w:tc>
          <w:tcPr>
            <w:tcW w:w="4819" w:type="dxa"/>
            <w:shd w:val="clear" w:color="auto" w:fill="auto"/>
            <w:noWrap/>
          </w:tcPr>
          <w:p w14:paraId="7206406A" w14:textId="77777777" w:rsidR="00285B9E" w:rsidRPr="00D247C9" w:rsidRDefault="00285B9E" w:rsidP="00285B9E">
            <w:pPr>
              <w:pStyle w:val="a3"/>
              <w:spacing w:before="0" w:beforeAutospacing="0" w:after="0" w:afterAutospacing="0"/>
              <w:jc w:val="both"/>
            </w:pPr>
            <w:r w:rsidRPr="00D247C9">
              <w:t>Да, заявитель вправе обжаловать принятое решение либо ответ:</w:t>
            </w:r>
          </w:p>
          <w:p w14:paraId="74E20749" w14:textId="77777777" w:rsidR="00285B9E" w:rsidRPr="00D247C9" w:rsidRDefault="00285B9E" w:rsidP="00285B9E">
            <w:pPr>
              <w:numPr>
                <w:ilvl w:val="0"/>
                <w:numId w:val="17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в вышестоящий орган или должностному лицу; </w:t>
            </w:r>
          </w:p>
          <w:p w14:paraId="1E3E6133" w14:textId="77777777" w:rsidR="00285B9E" w:rsidRPr="00D247C9" w:rsidRDefault="00285B9E" w:rsidP="00285B9E">
            <w:pPr>
              <w:numPr>
                <w:ilvl w:val="0"/>
                <w:numId w:val="17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в уполномоченный государственный орган; </w:t>
            </w:r>
          </w:p>
          <w:p w14:paraId="5A23A7BC" w14:textId="77777777" w:rsidR="00285B9E" w:rsidRPr="00D247C9" w:rsidRDefault="00285B9E" w:rsidP="00285B9E">
            <w:pPr>
              <w:numPr>
                <w:ilvl w:val="0"/>
                <w:numId w:val="17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в судебном порядке в соответствии с законодательством Республики Казахстан. </w:t>
            </w:r>
          </w:p>
          <w:p w14:paraId="24E6B8B5"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Порядок обжалования указывается в ответе на обращение.</w:t>
            </w:r>
          </w:p>
        </w:tc>
        <w:tc>
          <w:tcPr>
            <w:tcW w:w="2693" w:type="dxa"/>
          </w:tcPr>
          <w:p w14:paraId="5366C61F"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ҚМГ жауабына шағымдануға бола ма?</w:t>
            </w:r>
          </w:p>
          <w:p w14:paraId="28CB6E00"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7E48BC90" w14:textId="1F47CE91" w:rsidR="00285B9E" w:rsidRPr="00D247C9" w:rsidRDefault="00285B9E" w:rsidP="00285B9E">
            <w:pPr>
              <w:pStyle w:val="a3"/>
              <w:spacing w:before="0" w:beforeAutospacing="0" w:after="0" w:afterAutospacing="0"/>
              <w:jc w:val="both"/>
              <w:rPr>
                <w:lang w:val="kk-KZ"/>
              </w:rPr>
            </w:pPr>
            <w:r w:rsidRPr="00F2434C">
              <w:rPr>
                <w:color w:val="000000"/>
                <w:lang w:val="kk"/>
              </w:rPr>
              <w:t>Құжаттамалық қамтамасыз ету басқармасы</w:t>
            </w:r>
          </w:p>
        </w:tc>
        <w:tc>
          <w:tcPr>
            <w:tcW w:w="4820" w:type="dxa"/>
          </w:tcPr>
          <w:p w14:paraId="4248B053" w14:textId="03661538" w:rsidR="00285B9E" w:rsidRPr="00A27E3B" w:rsidRDefault="00285B9E" w:rsidP="00285B9E">
            <w:pPr>
              <w:pStyle w:val="a3"/>
              <w:spacing w:before="0" w:beforeAutospacing="0" w:after="0" w:afterAutospacing="0"/>
              <w:jc w:val="both"/>
              <w:rPr>
                <w:lang w:val="kk-KZ"/>
              </w:rPr>
            </w:pPr>
            <w:r w:rsidRPr="00D247C9">
              <w:rPr>
                <w:lang w:val="kk-KZ"/>
              </w:rPr>
              <w:t>Иә, өтініш беруші қабылданған шешімге не берілген жауапқа</w:t>
            </w:r>
            <w:r w:rsidRPr="00A27E3B">
              <w:rPr>
                <w:lang w:val="kk-KZ"/>
              </w:rPr>
              <w:t>:</w:t>
            </w:r>
          </w:p>
          <w:p w14:paraId="79A13F4F" w14:textId="77777777" w:rsidR="00285B9E" w:rsidRPr="00A27E3B" w:rsidRDefault="00285B9E" w:rsidP="00285B9E">
            <w:pPr>
              <w:numPr>
                <w:ilvl w:val="0"/>
                <w:numId w:val="171"/>
              </w:numPr>
              <w:spacing w:after="0" w:line="240" w:lineRule="auto"/>
              <w:ind w:left="0" w:firstLine="0"/>
              <w:jc w:val="both"/>
              <w:rPr>
                <w:rFonts w:ascii="Times New Roman" w:hAnsi="Times New Roman" w:cs="Times New Roman"/>
                <w:sz w:val="24"/>
                <w:szCs w:val="24"/>
                <w:lang w:val="kk-KZ"/>
              </w:rPr>
            </w:pPr>
            <w:r w:rsidRPr="00A27E3B">
              <w:rPr>
                <w:rFonts w:ascii="Times New Roman" w:eastAsia="Times New Roman" w:hAnsi="Times New Roman" w:cs="Times New Roman"/>
                <w:sz w:val="24"/>
                <w:szCs w:val="24"/>
                <w:lang w:val="kk-KZ"/>
              </w:rPr>
              <w:t>жоғары тұрған органға</w:t>
            </w:r>
            <w:r w:rsidRPr="00D247C9">
              <w:rPr>
                <w:rFonts w:ascii="Times New Roman" w:eastAsia="Times New Roman" w:hAnsi="Times New Roman" w:cs="Times New Roman"/>
                <w:sz w:val="24"/>
                <w:szCs w:val="24"/>
                <w:lang w:val="kk-KZ"/>
              </w:rPr>
              <w:t xml:space="preserve"> немесе лауазымды тұлғаға</w:t>
            </w:r>
            <w:r w:rsidRPr="00A27E3B">
              <w:rPr>
                <w:rFonts w:ascii="Times New Roman" w:eastAsia="Times New Roman" w:hAnsi="Times New Roman" w:cs="Times New Roman"/>
                <w:sz w:val="24"/>
                <w:szCs w:val="24"/>
                <w:lang w:val="kk-KZ"/>
              </w:rPr>
              <w:t>;</w:t>
            </w:r>
            <w:r w:rsidRPr="00A27E3B">
              <w:rPr>
                <w:rFonts w:ascii="Times New Roman" w:hAnsi="Times New Roman" w:cs="Times New Roman"/>
                <w:sz w:val="24"/>
                <w:szCs w:val="24"/>
                <w:lang w:val="kk-KZ"/>
              </w:rPr>
              <w:t xml:space="preserve"> </w:t>
            </w:r>
          </w:p>
          <w:p w14:paraId="3A06ADC4" w14:textId="77777777" w:rsidR="00285B9E" w:rsidRPr="00D247C9" w:rsidRDefault="00285B9E" w:rsidP="00285B9E">
            <w:pPr>
              <w:numPr>
                <w:ilvl w:val="0"/>
                <w:numId w:val="17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уәкілетті мемлекеттік органға;</w:t>
            </w:r>
            <w:r w:rsidRPr="00D247C9">
              <w:rPr>
                <w:rFonts w:ascii="Times New Roman" w:hAnsi="Times New Roman" w:cs="Times New Roman"/>
                <w:sz w:val="24"/>
                <w:szCs w:val="24"/>
              </w:rPr>
              <w:t xml:space="preserve"> </w:t>
            </w:r>
          </w:p>
          <w:p w14:paraId="2D44F99E" w14:textId="77777777" w:rsidR="00285B9E" w:rsidRPr="00D247C9" w:rsidRDefault="00285B9E" w:rsidP="00285B9E">
            <w:pPr>
              <w:numPr>
                <w:ilvl w:val="0"/>
                <w:numId w:val="171"/>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Қазақстан Республикасының заңнамасына сәйкес </w:t>
            </w:r>
            <w:r w:rsidRPr="00D247C9">
              <w:rPr>
                <w:rFonts w:ascii="Times New Roman" w:eastAsia="Times New Roman" w:hAnsi="Times New Roman" w:cs="Times New Roman"/>
                <w:sz w:val="24"/>
                <w:szCs w:val="24"/>
              </w:rPr>
              <w:t>сот тәртібімен шағым</w:t>
            </w:r>
            <w:r w:rsidRPr="00D247C9">
              <w:rPr>
                <w:rFonts w:ascii="Times New Roman" w:eastAsia="Times New Roman" w:hAnsi="Times New Roman" w:cs="Times New Roman"/>
                <w:sz w:val="24"/>
                <w:szCs w:val="24"/>
                <w:lang w:val="kk-KZ"/>
              </w:rPr>
              <w:t>дан</w:t>
            </w:r>
            <w:r w:rsidRPr="00D247C9">
              <w:rPr>
                <w:rFonts w:ascii="Times New Roman" w:eastAsia="Times New Roman" w:hAnsi="Times New Roman" w:cs="Times New Roman"/>
                <w:sz w:val="24"/>
                <w:szCs w:val="24"/>
              </w:rPr>
              <w:t xml:space="preserve">уға </w:t>
            </w:r>
            <w:r w:rsidRPr="00D247C9">
              <w:rPr>
                <w:rFonts w:ascii="Times New Roman" w:eastAsia="Times New Roman" w:hAnsi="Times New Roman" w:cs="Times New Roman"/>
                <w:sz w:val="24"/>
                <w:szCs w:val="24"/>
                <w:lang w:val="kk-KZ"/>
              </w:rPr>
              <w:t>құқыл</w:t>
            </w:r>
            <w:r w:rsidRPr="00D247C9">
              <w:rPr>
                <w:rFonts w:ascii="Times New Roman" w:eastAsia="Times New Roman" w:hAnsi="Times New Roman" w:cs="Times New Roman"/>
                <w:sz w:val="24"/>
                <w:szCs w:val="24"/>
              </w:rPr>
              <w:t>ы.</w:t>
            </w:r>
          </w:p>
          <w:p w14:paraId="4A28EBD4" w14:textId="77777777" w:rsidR="00285B9E" w:rsidRPr="00D247C9" w:rsidRDefault="00285B9E" w:rsidP="00285B9E">
            <w:pPr>
              <w:pStyle w:val="a3"/>
              <w:spacing w:before="0" w:beforeAutospacing="0" w:after="0" w:afterAutospacing="0"/>
              <w:jc w:val="both"/>
            </w:pPr>
            <w:r w:rsidRPr="00D247C9">
              <w:t xml:space="preserve">Шағымдану тәртібі </w:t>
            </w:r>
            <w:r w:rsidRPr="00D247C9">
              <w:rPr>
                <w:lang w:val="kk-KZ"/>
              </w:rPr>
              <w:t xml:space="preserve">өтінішке берілетін </w:t>
            </w:r>
            <w:r w:rsidRPr="00D247C9">
              <w:t>жауапта көрсетіледі.</w:t>
            </w:r>
          </w:p>
        </w:tc>
      </w:tr>
      <w:tr w:rsidR="00285B9E" w:rsidRPr="00D247C9" w14:paraId="72E68492" w14:textId="77777777" w:rsidTr="00472311">
        <w:trPr>
          <w:trHeight w:val="300"/>
        </w:trPr>
        <w:tc>
          <w:tcPr>
            <w:tcW w:w="710" w:type="dxa"/>
            <w:shd w:val="clear" w:color="auto" w:fill="auto"/>
            <w:noWrap/>
          </w:tcPr>
          <w:p w14:paraId="5E820BB6" w14:textId="77777777" w:rsidR="00285B9E" w:rsidRPr="00D247C9" w:rsidRDefault="00285B9E" w:rsidP="00285B9E">
            <w:pPr>
              <w:spacing w:after="0" w:line="240" w:lineRule="auto"/>
              <w:jc w:val="both"/>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color w:val="000000"/>
                <w:sz w:val="24"/>
                <w:szCs w:val="24"/>
              </w:rPr>
              <w:t>77</w:t>
            </w:r>
          </w:p>
        </w:tc>
        <w:tc>
          <w:tcPr>
            <w:tcW w:w="2551" w:type="dxa"/>
            <w:shd w:val="clear" w:color="auto" w:fill="auto"/>
          </w:tcPr>
          <w:p w14:paraId="3E083463"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Кто рассматривает судебные споры?</w:t>
            </w:r>
          </w:p>
          <w:p w14:paraId="5BCE89B0"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1D8508F8"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по правовому обеспечению</w:t>
            </w:r>
          </w:p>
          <w:p w14:paraId="13B5D861"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423AC340" w14:textId="77777777" w:rsidR="00285B9E" w:rsidRPr="00D247C9" w:rsidRDefault="00285B9E" w:rsidP="00285B9E">
            <w:pPr>
              <w:spacing w:after="0" w:line="240" w:lineRule="auto"/>
              <w:jc w:val="both"/>
              <w:rPr>
                <w:rFonts w:ascii="Times New Roman" w:eastAsia="Times New Roman" w:hAnsi="Times New Roman" w:cs="Times New Roman"/>
                <w:b/>
                <w:color w:val="000000"/>
                <w:sz w:val="24"/>
                <w:szCs w:val="24"/>
                <w:lang w:val="kk-KZ"/>
              </w:rPr>
            </w:pPr>
          </w:p>
        </w:tc>
        <w:tc>
          <w:tcPr>
            <w:tcW w:w="4819" w:type="dxa"/>
            <w:shd w:val="clear" w:color="auto" w:fill="auto"/>
          </w:tcPr>
          <w:p w14:paraId="63614910" w14:textId="77777777" w:rsidR="00285B9E" w:rsidRPr="00D247C9" w:rsidRDefault="00285B9E" w:rsidP="00285B9E">
            <w:pPr>
              <w:pStyle w:val="a3"/>
              <w:spacing w:before="0" w:beforeAutospacing="0" w:after="0" w:afterAutospacing="0"/>
              <w:jc w:val="both"/>
            </w:pPr>
            <w:r w:rsidRPr="00D247C9">
              <w:t>Судебные споры с участием организаций группы КМГ рассматриваются судами Республики Казахстан в соответствии с процессуальным законодательством.</w:t>
            </w:r>
          </w:p>
          <w:p w14:paraId="263CCA59" w14:textId="77777777" w:rsidR="00285B9E" w:rsidRPr="00D247C9" w:rsidRDefault="00285B9E" w:rsidP="00285B9E">
            <w:pPr>
              <w:pStyle w:val="a3"/>
              <w:spacing w:before="0" w:beforeAutospacing="0" w:after="0" w:afterAutospacing="0"/>
              <w:jc w:val="both"/>
            </w:pPr>
          </w:p>
          <w:p w14:paraId="052B8284"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Представление интересов компании в суде осуществляется юридическими службами либо уполномоченными представителями.</w:t>
            </w:r>
          </w:p>
        </w:tc>
        <w:tc>
          <w:tcPr>
            <w:tcW w:w="2693" w:type="dxa"/>
          </w:tcPr>
          <w:p w14:paraId="20CC5EFA"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Сот дауларын кім қарайды?</w:t>
            </w:r>
          </w:p>
          <w:p w14:paraId="5B646F8A"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3717EF5A"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Құқықтық қамтамасыз ету департаменті</w:t>
            </w:r>
          </w:p>
          <w:p w14:paraId="2C4630F4"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35CF624A" w14:textId="77777777" w:rsidR="00285B9E" w:rsidRPr="00D247C9" w:rsidRDefault="00285B9E" w:rsidP="00285B9E">
            <w:pPr>
              <w:pStyle w:val="a3"/>
              <w:spacing w:before="0" w:beforeAutospacing="0" w:after="0" w:afterAutospacing="0"/>
              <w:jc w:val="both"/>
            </w:pPr>
          </w:p>
        </w:tc>
        <w:tc>
          <w:tcPr>
            <w:tcW w:w="4820" w:type="dxa"/>
            <w:shd w:val="clear" w:color="auto" w:fill="auto"/>
          </w:tcPr>
          <w:p w14:paraId="713AAEAF" w14:textId="4776DB7F" w:rsidR="00285B9E" w:rsidRPr="00D247C9" w:rsidRDefault="00285B9E" w:rsidP="00285B9E">
            <w:pPr>
              <w:pStyle w:val="a3"/>
              <w:spacing w:before="0" w:beforeAutospacing="0" w:after="0" w:afterAutospacing="0"/>
              <w:jc w:val="both"/>
            </w:pPr>
            <w:r w:rsidRPr="00D247C9">
              <w:t>ҚМГ қатысатын сот даулары</w:t>
            </w:r>
            <w:r w:rsidRPr="00D247C9">
              <w:rPr>
                <w:lang w:val="kk-KZ"/>
              </w:rPr>
              <w:t xml:space="preserve">н </w:t>
            </w:r>
            <w:r w:rsidRPr="00D247C9">
              <w:t>Қазақстан Республикасының соттары</w:t>
            </w:r>
            <w:r w:rsidRPr="00D247C9">
              <w:rPr>
                <w:lang w:val="kk-KZ"/>
              </w:rPr>
              <w:t xml:space="preserve"> </w:t>
            </w:r>
            <w:r w:rsidRPr="00D247C9">
              <w:t>процессуалдық заңнамаға сәйкес қара</w:t>
            </w:r>
            <w:r w:rsidRPr="00D247C9">
              <w:rPr>
                <w:lang w:val="kk-KZ"/>
              </w:rPr>
              <w:t>й</w:t>
            </w:r>
            <w:r w:rsidRPr="00D247C9">
              <w:t>ды.</w:t>
            </w:r>
          </w:p>
          <w:p w14:paraId="734C5A45" w14:textId="77777777" w:rsidR="00285B9E" w:rsidRPr="00D247C9" w:rsidRDefault="00285B9E" w:rsidP="00285B9E">
            <w:pPr>
              <w:pStyle w:val="a3"/>
              <w:spacing w:before="0" w:beforeAutospacing="0" w:after="0" w:afterAutospacing="0"/>
              <w:jc w:val="both"/>
            </w:pPr>
          </w:p>
          <w:p w14:paraId="532FFC15" w14:textId="77777777" w:rsidR="00285B9E" w:rsidRPr="00D247C9" w:rsidRDefault="00285B9E" w:rsidP="00285B9E">
            <w:pPr>
              <w:pStyle w:val="a3"/>
              <w:spacing w:before="0" w:beforeAutospacing="0" w:after="0" w:afterAutospacing="0"/>
              <w:jc w:val="both"/>
            </w:pPr>
            <w:r w:rsidRPr="00D247C9">
              <w:t>Компания мүддесін</w:t>
            </w:r>
            <w:r w:rsidRPr="00D247C9">
              <w:rPr>
                <w:lang w:val="kk-KZ"/>
              </w:rPr>
              <w:t xml:space="preserve"> сотта білдіруді </w:t>
            </w:r>
            <w:r w:rsidRPr="00D247C9">
              <w:t xml:space="preserve">заң қызметтері </w:t>
            </w:r>
            <w:r w:rsidRPr="00D247C9">
              <w:rPr>
                <w:lang w:val="kk-KZ"/>
              </w:rPr>
              <w:t>не уәкілетті өкілдер жүзге асырады</w:t>
            </w:r>
            <w:r w:rsidRPr="00D247C9">
              <w:t>.</w:t>
            </w:r>
          </w:p>
        </w:tc>
      </w:tr>
      <w:tr w:rsidR="00285B9E" w:rsidRPr="00D247C9" w14:paraId="146D8D72" w14:textId="77777777" w:rsidTr="00472311">
        <w:trPr>
          <w:trHeight w:val="300"/>
        </w:trPr>
        <w:tc>
          <w:tcPr>
            <w:tcW w:w="710" w:type="dxa"/>
            <w:shd w:val="clear" w:color="auto" w:fill="auto"/>
            <w:noWrap/>
            <w:hideMark/>
          </w:tcPr>
          <w:p w14:paraId="1078D82B"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78</w:t>
            </w:r>
          </w:p>
        </w:tc>
        <w:tc>
          <w:tcPr>
            <w:tcW w:w="2551" w:type="dxa"/>
            <w:shd w:val="clear" w:color="auto" w:fill="auto"/>
            <w:noWrap/>
          </w:tcPr>
          <w:p w14:paraId="0709984E"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направить адвокатский запрос?</w:t>
            </w:r>
          </w:p>
          <w:p w14:paraId="1624A209"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1668E181"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по правовому обеспечению</w:t>
            </w:r>
          </w:p>
          <w:p w14:paraId="509FC81C"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1CCCC77F" w14:textId="77777777" w:rsidR="00285B9E" w:rsidRPr="00D247C9" w:rsidRDefault="00285B9E" w:rsidP="00285B9E">
            <w:pPr>
              <w:pStyle w:val="a3"/>
              <w:spacing w:before="0" w:beforeAutospacing="0" w:after="0" w:afterAutospacing="0"/>
              <w:jc w:val="both"/>
            </w:pPr>
            <w:r w:rsidRPr="00D247C9">
              <w:t>Адвокатские запросы направляются в адрес соответствующей организации</w:t>
            </w:r>
            <w:r w:rsidRPr="00D247C9">
              <w:rPr>
                <w:lang w:val="kk-KZ"/>
              </w:rPr>
              <w:t xml:space="preserve"> </w:t>
            </w:r>
            <w:r w:rsidRPr="00D247C9">
              <w:t>группы КМГ в порядке, установленном законодательством</w:t>
            </w:r>
            <w:r w:rsidRPr="00D247C9">
              <w:rPr>
                <w:lang w:val="kk-KZ"/>
              </w:rPr>
              <w:t xml:space="preserve"> </w:t>
            </w:r>
            <w:r w:rsidRPr="00D247C9">
              <w:t>об адвокатской деятельности.</w:t>
            </w:r>
          </w:p>
          <w:p w14:paraId="770E0722" w14:textId="77777777" w:rsidR="00285B9E" w:rsidRPr="00D247C9" w:rsidRDefault="00285B9E" w:rsidP="00285B9E">
            <w:pPr>
              <w:pStyle w:val="a3"/>
              <w:spacing w:before="0" w:beforeAutospacing="0" w:after="0" w:afterAutospacing="0"/>
              <w:jc w:val="both"/>
            </w:pPr>
            <w:r w:rsidRPr="00D247C9">
              <w:t>Ответ предоставляется:</w:t>
            </w:r>
          </w:p>
          <w:p w14:paraId="7034A5CD" w14:textId="77777777" w:rsidR="00285B9E" w:rsidRPr="00D247C9" w:rsidRDefault="00285B9E" w:rsidP="00285B9E">
            <w:pPr>
              <w:numPr>
                <w:ilvl w:val="0"/>
                <w:numId w:val="17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 наличии правовых оснований;</w:t>
            </w:r>
            <w:r w:rsidRPr="00D247C9">
              <w:rPr>
                <w:rFonts w:ascii="Times New Roman" w:hAnsi="Times New Roman" w:cs="Times New Roman"/>
                <w:sz w:val="24"/>
                <w:szCs w:val="24"/>
              </w:rPr>
              <w:t xml:space="preserve"> </w:t>
            </w:r>
          </w:p>
          <w:p w14:paraId="2EC98C74" w14:textId="77777777" w:rsidR="00285B9E" w:rsidRPr="00D247C9" w:rsidRDefault="00285B9E" w:rsidP="00285B9E">
            <w:pPr>
              <w:numPr>
                <w:ilvl w:val="0"/>
                <w:numId w:val="17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пределах запрашиваемой информации,</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не составляющей коммерческую или иную охраняемую законом тайну; </w:t>
            </w:r>
          </w:p>
          <w:p w14:paraId="051E1609" w14:textId="77777777" w:rsidR="00285B9E" w:rsidRPr="00D247C9" w:rsidRDefault="00285B9E" w:rsidP="00285B9E">
            <w:pPr>
              <w:numPr>
                <w:ilvl w:val="0"/>
                <w:numId w:val="172"/>
              </w:numPr>
              <w:spacing w:after="0" w:line="240" w:lineRule="auto"/>
              <w:ind w:left="0" w:firstLine="0"/>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в установленные законом сроки.</w:t>
            </w:r>
            <w:r w:rsidRPr="00D247C9">
              <w:rPr>
                <w:rFonts w:ascii="Times New Roman" w:hAnsi="Times New Roman" w:cs="Times New Roman"/>
                <w:sz w:val="24"/>
                <w:szCs w:val="24"/>
              </w:rPr>
              <w:t xml:space="preserve"> </w:t>
            </w:r>
          </w:p>
          <w:p w14:paraId="6E400D37"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lastRenderedPageBreak/>
              <w:t>Astana@kmg.kz / 010000, Республика Казахстан, г. Астана, ул. Д. Кунаева, 8.</w:t>
            </w:r>
          </w:p>
        </w:tc>
        <w:tc>
          <w:tcPr>
            <w:tcW w:w="2693" w:type="dxa"/>
          </w:tcPr>
          <w:p w14:paraId="06F2DFF1"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Адвокат сұранысын қалай жіберуге болады?</w:t>
            </w:r>
          </w:p>
          <w:p w14:paraId="2E85DC32"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605D341E"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Құқықтық қамтамасыз ету департаменті</w:t>
            </w:r>
          </w:p>
          <w:p w14:paraId="7AB9C097" w14:textId="77777777" w:rsidR="00285B9E" w:rsidRPr="00D247C9" w:rsidRDefault="00285B9E" w:rsidP="00285B9E">
            <w:pPr>
              <w:pStyle w:val="a3"/>
              <w:spacing w:before="0" w:beforeAutospacing="0" w:after="0" w:afterAutospacing="0"/>
              <w:jc w:val="both"/>
            </w:pPr>
          </w:p>
        </w:tc>
        <w:tc>
          <w:tcPr>
            <w:tcW w:w="4820" w:type="dxa"/>
          </w:tcPr>
          <w:p w14:paraId="2A47EECB" w14:textId="6FFA91D6" w:rsidR="00285B9E" w:rsidRPr="00D247C9" w:rsidRDefault="00285B9E" w:rsidP="00285B9E">
            <w:pPr>
              <w:pStyle w:val="a3"/>
              <w:spacing w:before="0" w:beforeAutospacing="0" w:after="0" w:afterAutospacing="0"/>
              <w:jc w:val="both"/>
            </w:pPr>
            <w:r w:rsidRPr="00D247C9">
              <w:t>Адвокаттық сұрау</w:t>
            </w:r>
            <w:r w:rsidRPr="00D247C9">
              <w:rPr>
                <w:lang w:val="kk-KZ"/>
              </w:rPr>
              <w:t>лар адвокаттық қызмет туралы заңнамада белгіленген тәртіппен ҚМГ тобының т</w:t>
            </w:r>
            <w:r w:rsidRPr="00D247C9">
              <w:t>иісті ұйым</w:t>
            </w:r>
            <w:r w:rsidRPr="00D247C9">
              <w:rPr>
                <w:lang w:val="kk-KZ"/>
              </w:rPr>
              <w:t>ы атын</w:t>
            </w:r>
            <w:r w:rsidRPr="00D247C9">
              <w:t>а жолданады.</w:t>
            </w:r>
          </w:p>
          <w:p w14:paraId="24A0A64F" w14:textId="77777777" w:rsidR="00285B9E" w:rsidRPr="00D247C9" w:rsidRDefault="00285B9E" w:rsidP="00285B9E">
            <w:pPr>
              <w:pStyle w:val="a3"/>
              <w:spacing w:before="0" w:beforeAutospacing="0" w:after="0" w:afterAutospacing="0"/>
              <w:jc w:val="both"/>
            </w:pPr>
            <w:r w:rsidRPr="00D247C9">
              <w:t>Жауап:</w:t>
            </w:r>
          </w:p>
          <w:p w14:paraId="4218DFE5" w14:textId="77777777" w:rsidR="00285B9E" w:rsidRPr="00D247C9" w:rsidRDefault="00285B9E" w:rsidP="00285B9E">
            <w:pPr>
              <w:numPr>
                <w:ilvl w:val="0"/>
                <w:numId w:val="17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құқықтық негіз</w:t>
            </w:r>
            <w:r w:rsidRPr="00D247C9">
              <w:rPr>
                <w:rFonts w:ascii="Times New Roman" w:eastAsia="Times New Roman" w:hAnsi="Times New Roman" w:cs="Times New Roman"/>
                <w:sz w:val="24"/>
                <w:szCs w:val="24"/>
                <w:lang w:val="kk-KZ"/>
              </w:rPr>
              <w:t>дер</w:t>
            </w:r>
            <w:r w:rsidRPr="00D247C9">
              <w:rPr>
                <w:rFonts w:ascii="Times New Roman" w:eastAsia="Times New Roman" w:hAnsi="Times New Roman" w:cs="Times New Roman"/>
                <w:sz w:val="24"/>
                <w:szCs w:val="24"/>
              </w:rPr>
              <w:t xml:space="preserve"> болғанда;</w:t>
            </w:r>
            <w:r w:rsidRPr="00D247C9">
              <w:rPr>
                <w:rFonts w:ascii="Times New Roman" w:hAnsi="Times New Roman" w:cs="Times New Roman"/>
                <w:sz w:val="24"/>
                <w:szCs w:val="24"/>
              </w:rPr>
              <w:t xml:space="preserve"> </w:t>
            </w:r>
          </w:p>
          <w:p w14:paraId="4F521AB3" w14:textId="77777777" w:rsidR="00285B9E" w:rsidRPr="00D247C9" w:rsidRDefault="00285B9E" w:rsidP="00285B9E">
            <w:pPr>
              <w:numPr>
                <w:ilvl w:val="0"/>
                <w:numId w:val="17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 xml:space="preserve">коммерциялық немесе заңмен </w:t>
            </w:r>
            <w:r w:rsidRPr="00D247C9">
              <w:rPr>
                <w:rFonts w:ascii="Times New Roman" w:eastAsia="Times New Roman" w:hAnsi="Times New Roman" w:cs="Times New Roman"/>
                <w:sz w:val="24"/>
                <w:szCs w:val="24"/>
              </w:rPr>
              <w:t xml:space="preserve">қорғалатын </w:t>
            </w:r>
            <w:r w:rsidRPr="00D247C9">
              <w:rPr>
                <w:rFonts w:ascii="Times New Roman" w:eastAsia="Times New Roman" w:hAnsi="Times New Roman" w:cs="Times New Roman"/>
                <w:sz w:val="24"/>
                <w:szCs w:val="24"/>
                <w:lang w:val="kk-KZ"/>
              </w:rPr>
              <w:t xml:space="preserve">өзге де </w:t>
            </w:r>
            <w:r w:rsidRPr="00D247C9">
              <w:rPr>
                <w:rFonts w:ascii="Times New Roman" w:eastAsia="Times New Roman" w:hAnsi="Times New Roman" w:cs="Times New Roman"/>
                <w:sz w:val="24"/>
                <w:szCs w:val="24"/>
              </w:rPr>
              <w:t>құпия</w:t>
            </w:r>
            <w:r w:rsidRPr="00D247C9">
              <w:rPr>
                <w:rFonts w:ascii="Times New Roman" w:eastAsia="Times New Roman" w:hAnsi="Times New Roman" w:cs="Times New Roman"/>
                <w:sz w:val="24"/>
                <w:szCs w:val="24"/>
                <w:lang w:val="kk-KZ"/>
              </w:rPr>
              <w:t>ға жатпайтын сұралатын ақпарат шегінде</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1BD71BF2" w14:textId="77777777" w:rsidR="00285B9E" w:rsidRPr="00D247C9" w:rsidRDefault="00285B9E" w:rsidP="00285B9E">
            <w:pPr>
              <w:numPr>
                <w:ilvl w:val="0"/>
                <w:numId w:val="174"/>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 xml:space="preserve">заңда </w:t>
            </w:r>
            <w:r w:rsidRPr="00D247C9">
              <w:rPr>
                <w:rFonts w:ascii="Times New Roman" w:eastAsia="Times New Roman" w:hAnsi="Times New Roman" w:cs="Times New Roman"/>
                <w:sz w:val="24"/>
                <w:szCs w:val="24"/>
              </w:rPr>
              <w:t>белгіленген мерзімде беріледі.</w:t>
            </w:r>
          </w:p>
          <w:p w14:paraId="2657E15E" w14:textId="77777777" w:rsidR="00285B9E" w:rsidRPr="00D247C9" w:rsidRDefault="00285B9E" w:rsidP="00285B9E">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rPr>
              <w:t>Astana@kmg.kz / 010000, Қазақстан Республикасы, Астана қ., Д. Қонаев көш., 8.</w:t>
            </w:r>
          </w:p>
        </w:tc>
      </w:tr>
      <w:tr w:rsidR="00285B9E" w:rsidRPr="00D247C9" w14:paraId="5910436A" w14:textId="77777777" w:rsidTr="00472311">
        <w:trPr>
          <w:trHeight w:val="300"/>
        </w:trPr>
        <w:tc>
          <w:tcPr>
            <w:tcW w:w="710" w:type="dxa"/>
            <w:shd w:val="clear" w:color="auto" w:fill="auto"/>
            <w:noWrap/>
          </w:tcPr>
          <w:p w14:paraId="49D80E07"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79</w:t>
            </w:r>
          </w:p>
        </w:tc>
        <w:tc>
          <w:tcPr>
            <w:tcW w:w="2551" w:type="dxa"/>
            <w:shd w:val="clear" w:color="auto" w:fill="auto"/>
            <w:noWrap/>
          </w:tcPr>
          <w:p w14:paraId="009F048E"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Можно ли получить копии документов?</w:t>
            </w:r>
          </w:p>
          <w:p w14:paraId="6F7E5F2D"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5E1625E7"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по правовому обеспечению</w:t>
            </w:r>
          </w:p>
          <w:p w14:paraId="12B8EB28"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5B222802" w14:textId="77777777" w:rsidR="00285B9E" w:rsidRPr="00D247C9" w:rsidRDefault="00285B9E" w:rsidP="00285B9E">
            <w:pPr>
              <w:pStyle w:val="a3"/>
              <w:spacing w:before="0" w:beforeAutospacing="0" w:after="0" w:afterAutospacing="0"/>
              <w:jc w:val="both"/>
            </w:pPr>
            <w:r w:rsidRPr="00D247C9">
              <w:t>Предоставление копий документов возможно:</w:t>
            </w:r>
          </w:p>
          <w:p w14:paraId="4865C3B2" w14:textId="77777777" w:rsidR="00285B9E" w:rsidRPr="00D247C9" w:rsidRDefault="00285B9E" w:rsidP="00285B9E">
            <w:pPr>
              <w:numPr>
                <w:ilvl w:val="0"/>
                <w:numId w:val="17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сторонам договорных отношений;</w:t>
            </w:r>
            <w:r w:rsidRPr="00D247C9">
              <w:rPr>
                <w:rFonts w:ascii="Times New Roman" w:hAnsi="Times New Roman" w:cs="Times New Roman"/>
                <w:sz w:val="24"/>
                <w:szCs w:val="24"/>
              </w:rPr>
              <w:t xml:space="preserve"> </w:t>
            </w:r>
          </w:p>
          <w:p w14:paraId="03115DE2" w14:textId="77777777" w:rsidR="00285B9E" w:rsidRPr="00D247C9" w:rsidRDefault="00285B9E" w:rsidP="00285B9E">
            <w:pPr>
              <w:numPr>
                <w:ilvl w:val="0"/>
                <w:numId w:val="17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акционерам и иным лицам — в случаях,</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предусмотренных законодательством; </w:t>
            </w:r>
          </w:p>
          <w:p w14:paraId="4C4B4EE3" w14:textId="77777777" w:rsidR="00285B9E" w:rsidRPr="00D247C9" w:rsidRDefault="00285B9E" w:rsidP="00285B9E">
            <w:pPr>
              <w:numPr>
                <w:ilvl w:val="0"/>
                <w:numId w:val="17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 запросам государственных органов и судов.</w:t>
            </w:r>
            <w:r w:rsidRPr="00D247C9">
              <w:rPr>
                <w:rFonts w:ascii="Times New Roman" w:hAnsi="Times New Roman" w:cs="Times New Roman"/>
                <w:sz w:val="24"/>
                <w:szCs w:val="24"/>
              </w:rPr>
              <w:t xml:space="preserve"> </w:t>
            </w:r>
          </w:p>
          <w:p w14:paraId="001E459E" w14:textId="77777777" w:rsidR="00285B9E" w:rsidRPr="00D247C9" w:rsidRDefault="00285B9E" w:rsidP="00285B9E">
            <w:pPr>
              <w:pStyle w:val="a3"/>
              <w:spacing w:before="0" w:beforeAutospacing="0" w:after="0" w:afterAutospacing="0"/>
              <w:jc w:val="both"/>
            </w:pPr>
          </w:p>
          <w:p w14:paraId="24617F23" w14:textId="77777777" w:rsidR="00285B9E" w:rsidRPr="00D247C9" w:rsidRDefault="00285B9E" w:rsidP="00285B9E">
            <w:pPr>
              <w:pStyle w:val="a3"/>
              <w:spacing w:before="0" w:beforeAutospacing="0" w:after="0" w:afterAutospacing="0"/>
              <w:jc w:val="both"/>
            </w:pPr>
            <w:r w:rsidRPr="00D247C9">
              <w:t>Передача информации осуществляется</w:t>
            </w:r>
            <w:r w:rsidRPr="00D247C9">
              <w:rPr>
                <w:lang w:val="kk-KZ"/>
              </w:rPr>
              <w:t xml:space="preserve"> </w:t>
            </w:r>
            <w:r w:rsidRPr="00D247C9">
              <w:t>с соблюдением требований о защите конфиденциальных данных.</w:t>
            </w:r>
          </w:p>
          <w:p w14:paraId="4B573928"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Astana@kmg.kz.</w:t>
            </w:r>
          </w:p>
        </w:tc>
        <w:tc>
          <w:tcPr>
            <w:tcW w:w="2693" w:type="dxa"/>
          </w:tcPr>
          <w:p w14:paraId="72A54773"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Құжаттардың көшірмелерін алуға бола ма?</w:t>
            </w:r>
          </w:p>
          <w:p w14:paraId="49B2FDD7"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72C0ECB5"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Құқықтық қамтамасыз ету департаменті</w:t>
            </w:r>
          </w:p>
          <w:p w14:paraId="7E421C6B" w14:textId="77777777" w:rsidR="00285B9E" w:rsidRPr="00D247C9" w:rsidRDefault="00285B9E" w:rsidP="00285B9E">
            <w:pPr>
              <w:pStyle w:val="a3"/>
              <w:spacing w:before="0" w:beforeAutospacing="0" w:after="0" w:afterAutospacing="0"/>
              <w:jc w:val="both"/>
            </w:pPr>
          </w:p>
        </w:tc>
        <w:tc>
          <w:tcPr>
            <w:tcW w:w="4820" w:type="dxa"/>
          </w:tcPr>
          <w:p w14:paraId="6C389AC8" w14:textId="431E58D1" w:rsidR="00285B9E" w:rsidRPr="00D247C9" w:rsidRDefault="00285B9E" w:rsidP="00285B9E">
            <w:pPr>
              <w:pStyle w:val="a3"/>
              <w:spacing w:before="0" w:beforeAutospacing="0" w:after="0" w:afterAutospacing="0"/>
              <w:jc w:val="both"/>
            </w:pPr>
            <w:r w:rsidRPr="00D247C9">
              <w:t>Құжат көшірмелері:</w:t>
            </w:r>
          </w:p>
          <w:p w14:paraId="5296D009" w14:textId="77777777" w:rsidR="00285B9E" w:rsidRPr="00D247C9" w:rsidRDefault="00285B9E" w:rsidP="00285B9E">
            <w:pPr>
              <w:numPr>
                <w:ilvl w:val="0"/>
                <w:numId w:val="17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шарт</w:t>
            </w:r>
            <w:r w:rsidRPr="00D247C9">
              <w:rPr>
                <w:rFonts w:ascii="Times New Roman" w:eastAsia="Times New Roman" w:hAnsi="Times New Roman" w:cs="Times New Roman"/>
                <w:sz w:val="24"/>
                <w:szCs w:val="24"/>
                <w:lang w:val="kk-KZ"/>
              </w:rPr>
              <w:t>тық қатынастар</w:t>
            </w:r>
            <w:r w:rsidRPr="00D247C9">
              <w:rPr>
                <w:rFonts w:ascii="Times New Roman" w:eastAsia="Times New Roman" w:hAnsi="Times New Roman" w:cs="Times New Roman"/>
                <w:sz w:val="24"/>
                <w:szCs w:val="24"/>
              </w:rPr>
              <w:t xml:space="preserve"> тараптарына;</w:t>
            </w:r>
            <w:r w:rsidRPr="00D247C9">
              <w:rPr>
                <w:rFonts w:ascii="Times New Roman" w:hAnsi="Times New Roman" w:cs="Times New Roman"/>
                <w:sz w:val="24"/>
                <w:szCs w:val="24"/>
              </w:rPr>
              <w:t xml:space="preserve"> </w:t>
            </w:r>
          </w:p>
          <w:p w14:paraId="7EB7B9F7" w14:textId="77777777" w:rsidR="00285B9E" w:rsidRPr="00D247C9" w:rsidRDefault="00285B9E" w:rsidP="00285B9E">
            <w:pPr>
              <w:numPr>
                <w:ilvl w:val="0"/>
                <w:numId w:val="17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заңда көзделген </w:t>
            </w:r>
            <w:r w:rsidRPr="00D247C9">
              <w:rPr>
                <w:rFonts w:ascii="Times New Roman" w:eastAsia="Times New Roman" w:hAnsi="Times New Roman" w:cs="Times New Roman"/>
                <w:sz w:val="24"/>
                <w:szCs w:val="24"/>
                <w:lang w:val="kk-KZ"/>
              </w:rPr>
              <w:t xml:space="preserve">жағдайларда – акционерлерге және </w:t>
            </w:r>
            <w:r w:rsidRPr="00D247C9">
              <w:rPr>
                <w:rFonts w:ascii="Times New Roman" w:eastAsia="Times New Roman" w:hAnsi="Times New Roman" w:cs="Times New Roman"/>
                <w:sz w:val="24"/>
                <w:szCs w:val="24"/>
              </w:rPr>
              <w:t>өзге тұлғаларға;</w:t>
            </w:r>
            <w:r w:rsidRPr="00D247C9">
              <w:rPr>
                <w:rFonts w:ascii="Times New Roman" w:hAnsi="Times New Roman" w:cs="Times New Roman"/>
                <w:sz w:val="24"/>
                <w:szCs w:val="24"/>
              </w:rPr>
              <w:t xml:space="preserve"> </w:t>
            </w:r>
          </w:p>
          <w:p w14:paraId="69662A9F" w14:textId="77777777" w:rsidR="00285B9E" w:rsidRPr="00D247C9" w:rsidRDefault="00285B9E" w:rsidP="00285B9E">
            <w:pPr>
              <w:numPr>
                <w:ilvl w:val="0"/>
                <w:numId w:val="176"/>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мемлекеттік органдар</w:t>
            </w:r>
            <w:r w:rsidRPr="00D247C9">
              <w:rPr>
                <w:rFonts w:ascii="Times New Roman" w:eastAsia="Times New Roman" w:hAnsi="Times New Roman" w:cs="Times New Roman"/>
                <w:sz w:val="24"/>
                <w:szCs w:val="24"/>
                <w:lang w:val="kk-KZ"/>
              </w:rPr>
              <w:t xml:space="preserve"> мен соттардың сұраулары бойынша</w:t>
            </w:r>
            <w:r w:rsidRPr="00D247C9">
              <w:rPr>
                <w:rFonts w:ascii="Times New Roman" w:eastAsia="Times New Roman" w:hAnsi="Times New Roman" w:cs="Times New Roman"/>
                <w:sz w:val="24"/>
                <w:szCs w:val="24"/>
              </w:rPr>
              <w:t xml:space="preserve"> берілуі мүмкін.</w:t>
            </w:r>
          </w:p>
          <w:p w14:paraId="0F7DF333" w14:textId="77777777" w:rsidR="00285B9E" w:rsidRPr="00D247C9" w:rsidRDefault="00285B9E" w:rsidP="00285B9E">
            <w:pPr>
              <w:pStyle w:val="a3"/>
              <w:spacing w:before="0" w:beforeAutospacing="0" w:after="0" w:afterAutospacing="0"/>
              <w:jc w:val="both"/>
            </w:pPr>
          </w:p>
          <w:p w14:paraId="6DE7B268" w14:textId="77777777" w:rsidR="00285B9E" w:rsidRPr="00D247C9" w:rsidRDefault="00285B9E" w:rsidP="00285B9E">
            <w:pPr>
              <w:pStyle w:val="a3"/>
              <w:spacing w:before="0" w:beforeAutospacing="0" w:after="0" w:afterAutospacing="0"/>
              <w:jc w:val="both"/>
            </w:pPr>
            <w:r w:rsidRPr="00D247C9">
              <w:rPr>
                <w:lang w:val="kk-KZ"/>
              </w:rPr>
              <w:t>А</w:t>
            </w:r>
            <w:r w:rsidRPr="00D247C9">
              <w:t>қпарат</w:t>
            </w:r>
            <w:r w:rsidRPr="00D247C9">
              <w:rPr>
                <w:lang w:val="kk-KZ"/>
              </w:rPr>
              <w:t xml:space="preserve"> беру құпия деректерді</w:t>
            </w:r>
            <w:r w:rsidRPr="00D247C9">
              <w:t xml:space="preserve"> қорғау</w:t>
            </w:r>
            <w:r w:rsidRPr="00D247C9">
              <w:rPr>
                <w:lang w:val="kk-KZ"/>
              </w:rPr>
              <w:t xml:space="preserve"> туралы </w:t>
            </w:r>
            <w:r w:rsidRPr="00D247C9">
              <w:t>талаптар сақтала</w:t>
            </w:r>
            <w:r w:rsidRPr="00D247C9">
              <w:rPr>
                <w:lang w:val="kk-KZ"/>
              </w:rPr>
              <w:t xml:space="preserve"> отырып жүзеге асырыла</w:t>
            </w:r>
            <w:r w:rsidRPr="00D247C9">
              <w:t>ды.</w:t>
            </w:r>
          </w:p>
          <w:p w14:paraId="6CB4398A"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rPr>
              <w:t>Astana@kmg.kz.</w:t>
            </w:r>
          </w:p>
        </w:tc>
      </w:tr>
      <w:tr w:rsidR="00285B9E" w:rsidRPr="00D247C9" w14:paraId="7889148E" w14:textId="77777777" w:rsidTr="00472311">
        <w:trPr>
          <w:trHeight w:val="4672"/>
        </w:trPr>
        <w:tc>
          <w:tcPr>
            <w:tcW w:w="710" w:type="dxa"/>
            <w:shd w:val="clear" w:color="auto" w:fill="auto"/>
            <w:noWrap/>
          </w:tcPr>
          <w:p w14:paraId="5FF72315"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80</w:t>
            </w:r>
          </w:p>
        </w:tc>
        <w:tc>
          <w:tcPr>
            <w:tcW w:w="2551" w:type="dxa"/>
            <w:shd w:val="clear" w:color="auto" w:fill="auto"/>
            <w:noWrap/>
          </w:tcPr>
          <w:p w14:paraId="2709B3D9" w14:textId="77777777" w:rsidR="00285B9E" w:rsidRPr="00D247C9" w:rsidRDefault="00285B9E" w:rsidP="00285B9E">
            <w:pPr>
              <w:spacing w:after="0" w:line="240" w:lineRule="auto"/>
              <w:jc w:val="both"/>
              <w:rPr>
                <w:rFonts w:ascii="Times New Roman" w:hAnsi="Times New Roman" w:cs="Times New Roman"/>
                <w:sz w:val="24"/>
                <w:szCs w:val="24"/>
              </w:rPr>
            </w:pPr>
            <w:r w:rsidRPr="00D247C9">
              <w:rPr>
                <w:rFonts w:ascii="Times New Roman" w:hAnsi="Times New Roman" w:cs="Times New Roman"/>
                <w:sz w:val="24"/>
                <w:szCs w:val="24"/>
              </w:rPr>
              <w:t xml:space="preserve">Что является коммерческой тайной? </w:t>
            </w:r>
          </w:p>
          <w:p w14:paraId="3A454FCB" w14:textId="77777777" w:rsidR="00285B9E" w:rsidRPr="00D247C9" w:rsidRDefault="00285B9E" w:rsidP="00285B9E">
            <w:pPr>
              <w:spacing w:after="0" w:line="240" w:lineRule="auto"/>
              <w:jc w:val="both"/>
              <w:rPr>
                <w:rFonts w:ascii="Times New Roman" w:hAnsi="Times New Roman" w:cs="Times New Roman"/>
                <w:sz w:val="24"/>
                <w:szCs w:val="24"/>
              </w:rPr>
            </w:pPr>
          </w:p>
          <w:p w14:paraId="1012EEEC"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по правовому обеспечению</w:t>
            </w:r>
          </w:p>
          <w:p w14:paraId="416494D9"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4AAF1CC0"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Согласно пунктам 3 и 4 статьи 28 Предпринимательского кодекса РК,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предпринимательства. Принимаемые субъектом предпринимательства меры по охране такой информации могут включать в себя: определение перечня сведений; ограничение доступа путем установления порядка обращения с информацией и контроля за его соблюдением; учет лиц, получивших доступ к тайне, и (или) лиц, которым она была предоставлена или передана. В КМГ перечень информации, составляющей коммерческую или иную охраняемую законодательством РК тайну, утвержден решением Совета директоров КМГ 31.05.2018г.</w:t>
            </w:r>
          </w:p>
        </w:tc>
        <w:tc>
          <w:tcPr>
            <w:tcW w:w="2693" w:type="dxa"/>
          </w:tcPr>
          <w:p w14:paraId="6E45C028" w14:textId="77777777" w:rsidR="00285B9E" w:rsidRPr="00F2434C" w:rsidRDefault="00285B9E" w:rsidP="00285B9E">
            <w:pPr>
              <w:spacing w:after="0" w:line="240" w:lineRule="auto"/>
              <w:jc w:val="both"/>
              <w:rPr>
                <w:rFonts w:ascii="Times New Roman" w:hAnsi="Times New Roman" w:cs="Times New Roman"/>
                <w:sz w:val="24"/>
                <w:szCs w:val="24"/>
              </w:rPr>
            </w:pPr>
            <w:r w:rsidRPr="00F2434C">
              <w:rPr>
                <w:rFonts w:ascii="Times New Roman" w:hAnsi="Times New Roman" w:cs="Times New Roman"/>
                <w:sz w:val="24"/>
                <w:szCs w:val="24"/>
                <w:lang w:val="kk"/>
              </w:rPr>
              <w:t xml:space="preserve">Коммерциялық құпия дегеніміз не? </w:t>
            </w:r>
          </w:p>
          <w:p w14:paraId="04E9A7A9" w14:textId="77777777" w:rsidR="00285B9E" w:rsidRPr="00F2434C" w:rsidRDefault="00285B9E" w:rsidP="00285B9E">
            <w:pPr>
              <w:spacing w:after="0" w:line="240" w:lineRule="auto"/>
              <w:jc w:val="both"/>
              <w:rPr>
                <w:rFonts w:ascii="Times New Roman" w:hAnsi="Times New Roman" w:cs="Times New Roman"/>
                <w:sz w:val="24"/>
                <w:szCs w:val="24"/>
              </w:rPr>
            </w:pPr>
          </w:p>
          <w:p w14:paraId="12D1ABE1"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Құқықтық қамтамасыз ету департаменті</w:t>
            </w:r>
          </w:p>
          <w:p w14:paraId="1871CC7B" w14:textId="77777777" w:rsidR="00285B9E" w:rsidRPr="00D247C9" w:rsidRDefault="00285B9E" w:rsidP="00285B9E">
            <w:pPr>
              <w:spacing w:after="0" w:line="240" w:lineRule="auto"/>
              <w:jc w:val="both"/>
              <w:rPr>
                <w:rFonts w:ascii="Times New Roman" w:eastAsia="Times New Roman" w:hAnsi="Times New Roman" w:cs="Times New Roman"/>
                <w:sz w:val="24"/>
                <w:szCs w:val="24"/>
              </w:rPr>
            </w:pPr>
          </w:p>
        </w:tc>
        <w:tc>
          <w:tcPr>
            <w:tcW w:w="4820" w:type="dxa"/>
          </w:tcPr>
          <w:p w14:paraId="3AEEDC60" w14:textId="4949348C" w:rsidR="00285B9E" w:rsidRPr="00D247C9" w:rsidRDefault="00285B9E" w:rsidP="00285B9E">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ҚР Кәсіпкерлік кодексінің 28-бабының 3 және 4-тармақтарына сәйкес, ақпаратты қолжетімділік санаттарына жатқызу тәртібін, коммерциялық құпияны құрайтын ақпаратты сақтау және пайдалану шарттарын кәсіпкерлік субъектісі айқындайды. Кәсіпкерлік субъектісінің мұндай ақпаратты қорғау бойынша қабылдайтын шаралары мыналарды қамтуы мүмкін: мәліметтер тізбесін белгілеу; ақпаратпен жұмыс істеу тәртібін белгілеу және оның сақталуын бақылау арқылы қолжетімділікті шектеу; құпияға қол жеткізген тұлғаларды және (немесе) ол берілген немесе жолданған тұлғаларды есепке алу. ҚМГ-да коммерциялық немесе ҚР заңнамасымен қорғалатын өзге де құпияны құрайтын ақпараттың тізбесі ҚМГ Директорлар кеңесінің 2018 жылғы 31 мамырдағы шешімімен бекітілген.</w:t>
            </w:r>
          </w:p>
        </w:tc>
      </w:tr>
      <w:tr w:rsidR="009806F2" w:rsidRPr="00D247C9" w14:paraId="1CD6B876" w14:textId="77777777" w:rsidTr="00472311">
        <w:trPr>
          <w:trHeight w:val="1978"/>
        </w:trPr>
        <w:tc>
          <w:tcPr>
            <w:tcW w:w="710" w:type="dxa"/>
            <w:shd w:val="clear" w:color="auto" w:fill="auto"/>
            <w:noWrap/>
          </w:tcPr>
          <w:p w14:paraId="3DE688F1"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81</w:t>
            </w:r>
          </w:p>
        </w:tc>
        <w:tc>
          <w:tcPr>
            <w:tcW w:w="2551" w:type="dxa"/>
            <w:shd w:val="clear" w:color="auto" w:fill="auto"/>
            <w:noWrap/>
          </w:tcPr>
          <w:p w14:paraId="50205B0B"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найти контакты подразделений?</w:t>
            </w:r>
          </w:p>
          <w:p w14:paraId="04519881"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495448BB"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Управление документационного обеспечения</w:t>
            </w:r>
          </w:p>
        </w:tc>
        <w:tc>
          <w:tcPr>
            <w:tcW w:w="4819" w:type="dxa"/>
            <w:shd w:val="clear" w:color="auto" w:fill="auto"/>
            <w:noWrap/>
          </w:tcPr>
          <w:p w14:paraId="41770CCB" w14:textId="77777777" w:rsidR="009806F2" w:rsidRPr="00D247C9" w:rsidRDefault="009806F2" w:rsidP="009806F2">
            <w:pPr>
              <w:pStyle w:val="a3"/>
              <w:spacing w:before="0" w:beforeAutospacing="0" w:after="0" w:afterAutospacing="0"/>
              <w:jc w:val="both"/>
            </w:pPr>
            <w:r w:rsidRPr="00D247C9">
              <w:t>Контактная информация структурных подразделений</w:t>
            </w:r>
            <w:r w:rsidRPr="00D247C9">
              <w:rPr>
                <w:lang w:val="kk-KZ"/>
              </w:rPr>
              <w:t xml:space="preserve"> </w:t>
            </w:r>
            <w:r w:rsidRPr="00D247C9">
              <w:t>и организаций группы КМГ размещена:</w:t>
            </w:r>
          </w:p>
          <w:p w14:paraId="0F329FF1" w14:textId="77777777" w:rsidR="009806F2" w:rsidRPr="00D247C9" w:rsidRDefault="009806F2" w:rsidP="009806F2">
            <w:pPr>
              <w:numPr>
                <w:ilvl w:val="0"/>
                <w:numId w:val="17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официальном интернет-ресурсе компании;</w:t>
            </w:r>
            <w:r w:rsidRPr="00D247C9">
              <w:rPr>
                <w:rFonts w:ascii="Times New Roman" w:hAnsi="Times New Roman" w:cs="Times New Roman"/>
                <w:sz w:val="24"/>
                <w:szCs w:val="24"/>
              </w:rPr>
              <w:t xml:space="preserve"> </w:t>
            </w:r>
          </w:p>
          <w:p w14:paraId="242E8C03" w14:textId="77777777" w:rsidR="009806F2" w:rsidRPr="00D247C9" w:rsidRDefault="009806F2" w:rsidP="009806F2">
            <w:pPr>
              <w:numPr>
                <w:ilvl w:val="0"/>
                <w:numId w:val="17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разделе «Контакты»;</w:t>
            </w:r>
            <w:r w:rsidRPr="00D247C9">
              <w:rPr>
                <w:rFonts w:ascii="Times New Roman" w:hAnsi="Times New Roman" w:cs="Times New Roman"/>
                <w:sz w:val="24"/>
                <w:szCs w:val="24"/>
              </w:rPr>
              <w:t xml:space="preserve"> </w:t>
            </w:r>
          </w:p>
          <w:p w14:paraId="28BE100E" w14:textId="77777777" w:rsidR="009806F2" w:rsidRPr="00D247C9" w:rsidRDefault="009806F2" w:rsidP="009806F2">
            <w:pPr>
              <w:numPr>
                <w:ilvl w:val="0"/>
                <w:numId w:val="17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в публичной корпоративной отчётности.</w:t>
            </w:r>
            <w:r w:rsidRPr="00D247C9">
              <w:rPr>
                <w:rFonts w:ascii="Times New Roman" w:hAnsi="Times New Roman" w:cs="Times New Roman"/>
                <w:sz w:val="24"/>
                <w:szCs w:val="24"/>
              </w:rPr>
              <w:t xml:space="preserve"> </w:t>
            </w:r>
          </w:p>
          <w:p w14:paraId="1E7AAF12"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https://www.kmg.kz/ru/contacts/ https://ar2024.kmg.kz/ru/appendix/contacts.</w:t>
            </w:r>
          </w:p>
        </w:tc>
        <w:tc>
          <w:tcPr>
            <w:tcW w:w="2693" w:type="dxa"/>
          </w:tcPr>
          <w:p w14:paraId="5D33F13C"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Бөлімшелердің байланыс телефондарын қайдан табуға болады?</w:t>
            </w:r>
          </w:p>
          <w:p w14:paraId="2CBA7BF1"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01A4EB8E" w14:textId="09318AAC" w:rsidR="009806F2" w:rsidRPr="00D247C9" w:rsidRDefault="00285B9E" w:rsidP="00285B9E">
            <w:pPr>
              <w:pStyle w:val="a3"/>
              <w:spacing w:before="0" w:beforeAutospacing="0" w:after="0" w:afterAutospacing="0"/>
              <w:jc w:val="both"/>
            </w:pPr>
            <w:r w:rsidRPr="00F2434C">
              <w:rPr>
                <w:color w:val="000000"/>
                <w:lang w:val="kk"/>
              </w:rPr>
              <w:t>Құжаттамалық қамтамасыз ету басқармасы</w:t>
            </w:r>
          </w:p>
        </w:tc>
        <w:tc>
          <w:tcPr>
            <w:tcW w:w="4820" w:type="dxa"/>
          </w:tcPr>
          <w:p w14:paraId="639B120A" w14:textId="60BE5A8E" w:rsidR="009806F2" w:rsidRPr="00D247C9" w:rsidRDefault="009806F2" w:rsidP="009806F2">
            <w:pPr>
              <w:pStyle w:val="a3"/>
              <w:spacing w:before="0" w:beforeAutospacing="0" w:after="0" w:afterAutospacing="0"/>
              <w:jc w:val="both"/>
            </w:pPr>
            <w:r w:rsidRPr="00D247C9">
              <w:t xml:space="preserve">ҚМГ </w:t>
            </w:r>
            <w:r w:rsidRPr="00D247C9">
              <w:rPr>
                <w:lang w:val="kk-KZ"/>
              </w:rPr>
              <w:t xml:space="preserve">тобының құрылымдық </w:t>
            </w:r>
            <w:r w:rsidRPr="00D247C9">
              <w:t>бөлімшелері</w:t>
            </w:r>
            <w:r w:rsidRPr="00D247C9">
              <w:rPr>
                <w:lang w:val="kk-KZ"/>
              </w:rPr>
              <w:t xml:space="preserve"> ммен ұйымдарының</w:t>
            </w:r>
            <w:r w:rsidRPr="00D247C9">
              <w:t xml:space="preserve"> байланыс деректері:</w:t>
            </w:r>
          </w:p>
          <w:p w14:paraId="4F0FF4EE" w14:textId="77777777" w:rsidR="009806F2" w:rsidRPr="00D247C9" w:rsidRDefault="009806F2" w:rsidP="009806F2">
            <w:pPr>
              <w:numPr>
                <w:ilvl w:val="0"/>
                <w:numId w:val="180"/>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t xml:space="preserve">компанияның </w:t>
            </w:r>
            <w:r w:rsidRPr="00D247C9">
              <w:rPr>
                <w:rFonts w:ascii="Times New Roman" w:eastAsia="Times New Roman" w:hAnsi="Times New Roman" w:cs="Times New Roman"/>
                <w:sz w:val="24"/>
                <w:szCs w:val="24"/>
              </w:rPr>
              <w:t xml:space="preserve">ресми </w:t>
            </w:r>
            <w:r w:rsidRPr="00D247C9">
              <w:rPr>
                <w:rFonts w:ascii="Times New Roman" w:eastAsia="Times New Roman" w:hAnsi="Times New Roman" w:cs="Times New Roman"/>
                <w:sz w:val="24"/>
                <w:szCs w:val="24"/>
                <w:lang w:val="kk-KZ"/>
              </w:rPr>
              <w:t>интернет-ресурсында</w:t>
            </w:r>
            <w:r w:rsidRPr="00D247C9">
              <w:rPr>
                <w:rFonts w:ascii="Times New Roman" w:eastAsia="Times New Roman" w:hAnsi="Times New Roman" w:cs="Times New Roman"/>
                <w:sz w:val="24"/>
                <w:szCs w:val="24"/>
              </w:rPr>
              <w:t>;</w:t>
            </w:r>
            <w:r w:rsidRPr="00D247C9">
              <w:rPr>
                <w:rFonts w:ascii="Times New Roman" w:hAnsi="Times New Roman" w:cs="Times New Roman"/>
                <w:sz w:val="24"/>
                <w:szCs w:val="24"/>
              </w:rPr>
              <w:t xml:space="preserve"> </w:t>
            </w:r>
          </w:p>
          <w:p w14:paraId="32342C7F" w14:textId="77777777" w:rsidR="009806F2" w:rsidRPr="00D247C9" w:rsidRDefault="009806F2" w:rsidP="009806F2">
            <w:pPr>
              <w:numPr>
                <w:ilvl w:val="0"/>
                <w:numId w:val="18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«Байланыс» бөлімінде; </w:t>
            </w:r>
          </w:p>
          <w:p w14:paraId="169BDC68" w14:textId="77777777" w:rsidR="009806F2" w:rsidRPr="00D247C9" w:rsidRDefault="009806F2" w:rsidP="009806F2">
            <w:pPr>
              <w:numPr>
                <w:ilvl w:val="0"/>
                <w:numId w:val="180"/>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ашық </w:t>
            </w:r>
            <w:r w:rsidRPr="00D247C9">
              <w:rPr>
                <w:rFonts w:ascii="Times New Roman" w:eastAsia="Times New Roman" w:hAnsi="Times New Roman" w:cs="Times New Roman"/>
                <w:sz w:val="24"/>
                <w:szCs w:val="24"/>
                <w:lang w:val="kk-KZ"/>
              </w:rPr>
              <w:t xml:space="preserve">корпоративтік </w:t>
            </w:r>
            <w:r w:rsidRPr="00D247C9">
              <w:rPr>
                <w:rFonts w:ascii="Times New Roman" w:eastAsia="Times New Roman" w:hAnsi="Times New Roman" w:cs="Times New Roman"/>
                <w:sz w:val="24"/>
                <w:szCs w:val="24"/>
              </w:rPr>
              <w:t>есептілікте орналастырылған.</w:t>
            </w:r>
          </w:p>
          <w:p w14:paraId="74633435" w14:textId="77777777" w:rsidR="009806F2" w:rsidRPr="00D247C9" w:rsidRDefault="009806F2" w:rsidP="009806F2">
            <w:pPr>
              <w:pStyle w:val="a3"/>
              <w:spacing w:before="0" w:beforeAutospacing="0" w:after="0" w:afterAutospacing="0"/>
              <w:jc w:val="both"/>
              <w:rPr>
                <w:color w:val="000000"/>
              </w:rPr>
            </w:pPr>
            <w:r w:rsidRPr="00D247C9">
              <w:rPr>
                <w:color w:val="000000"/>
              </w:rPr>
              <w:t>https://www.kmg.kz/ru/contacts/ https://ar2024.kmg.kz/ru/appendix/contacts.</w:t>
            </w:r>
          </w:p>
        </w:tc>
      </w:tr>
      <w:tr w:rsidR="00472311" w:rsidRPr="00D247C9" w14:paraId="6CF2730C" w14:textId="77777777" w:rsidTr="007A7C32">
        <w:trPr>
          <w:trHeight w:val="300"/>
        </w:trPr>
        <w:tc>
          <w:tcPr>
            <w:tcW w:w="15593" w:type="dxa"/>
            <w:gridSpan w:val="5"/>
          </w:tcPr>
          <w:p w14:paraId="746F4D39" w14:textId="2FDC21D8" w:rsidR="00472311" w:rsidRPr="00942C3A" w:rsidRDefault="00472311" w:rsidP="009806F2">
            <w:pPr>
              <w:spacing w:after="0" w:line="240" w:lineRule="auto"/>
              <w:jc w:val="center"/>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rPr>
              <w:t xml:space="preserve">  </w:t>
            </w:r>
            <w:r w:rsidRPr="00D247C9">
              <w:rPr>
                <w:rFonts w:ascii="Times New Roman" w:eastAsia="Times New Roman" w:hAnsi="Times New Roman" w:cs="Times New Roman"/>
                <w:b/>
                <w:color w:val="000000"/>
                <w:sz w:val="24"/>
                <w:szCs w:val="24"/>
              </w:rPr>
              <w:t>X. Прочие вопросы граждан</w:t>
            </w:r>
            <w:r w:rsidR="00942C3A">
              <w:rPr>
                <w:rFonts w:ascii="Times New Roman" w:eastAsia="Times New Roman" w:hAnsi="Times New Roman" w:cs="Times New Roman"/>
                <w:b/>
                <w:color w:val="000000"/>
                <w:sz w:val="24"/>
                <w:szCs w:val="24"/>
                <w:lang w:val="kk-KZ"/>
              </w:rPr>
              <w:t xml:space="preserve"> / Азаматтардың өзге де мәселелері</w:t>
            </w:r>
          </w:p>
        </w:tc>
      </w:tr>
      <w:tr w:rsidR="00285B9E" w:rsidRPr="00D247C9" w14:paraId="41182D36" w14:textId="77777777" w:rsidTr="00472311">
        <w:trPr>
          <w:trHeight w:val="300"/>
        </w:trPr>
        <w:tc>
          <w:tcPr>
            <w:tcW w:w="710" w:type="dxa"/>
            <w:shd w:val="clear" w:color="auto" w:fill="auto"/>
            <w:noWrap/>
          </w:tcPr>
          <w:p w14:paraId="2C349091"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82</w:t>
            </w:r>
          </w:p>
        </w:tc>
        <w:tc>
          <w:tcPr>
            <w:tcW w:w="2551" w:type="dxa"/>
            <w:shd w:val="clear" w:color="auto" w:fill="auto"/>
            <w:noWrap/>
          </w:tcPr>
          <w:p w14:paraId="779AD23B"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Почему повышаются цены на топливо?</w:t>
            </w:r>
          </w:p>
          <w:p w14:paraId="09800D2F"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10867F59"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12D02073"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Изменение розничных цен на нефтепродукты обусловлено совокупностью</w:t>
            </w:r>
            <w:r w:rsidRPr="00D247C9">
              <w:rPr>
                <w:color w:val="0D0D0D"/>
                <w:lang w:val="kk-KZ"/>
              </w:rPr>
              <w:t xml:space="preserve"> </w:t>
            </w:r>
            <w:r w:rsidRPr="00D247C9">
              <w:rPr>
                <w:color w:val="0D0D0D"/>
              </w:rPr>
              <w:t>экономических, рыночных и регуляторных факторов, включая:</w:t>
            </w:r>
          </w:p>
          <w:p w14:paraId="55798835"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динамику мировых цен на нефть и нефтепродукты;</w:t>
            </w:r>
          </w:p>
          <w:p w14:paraId="326B4E71"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стоимость переработки и транспортировки сырья;</w:t>
            </w:r>
          </w:p>
          <w:p w14:paraId="59AD222F"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налоговую нагрузку и государственное регулирование отрасли;</w:t>
            </w:r>
          </w:p>
          <w:p w14:paraId="62055CCF"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соотношение спроса и предложения на внутреннем рынке;</w:t>
            </w:r>
          </w:p>
          <w:p w14:paraId="02C65515"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курсовые колебания национальной валюты;</w:t>
            </w:r>
          </w:p>
          <w:p w14:paraId="0DBABEFA"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необходимость обеспечения устойчивой работы нефтеперерабатывающих</w:t>
            </w:r>
            <w:r w:rsidRPr="00D247C9">
              <w:rPr>
                <w:color w:val="0D0D0D"/>
                <w:lang w:val="kk-KZ"/>
              </w:rPr>
              <w:t xml:space="preserve"> </w:t>
            </w:r>
            <w:r w:rsidRPr="00D247C9">
              <w:rPr>
                <w:color w:val="0D0D0D"/>
              </w:rPr>
              <w:t>и логистических мощностей.</w:t>
            </w:r>
          </w:p>
          <w:p w14:paraId="503D4713"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При этом вопросы ценового регулирования в сфере нефтепродуктов</w:t>
            </w:r>
            <w:r w:rsidRPr="00D247C9">
              <w:rPr>
                <w:color w:val="0D0D0D"/>
                <w:lang w:val="kk-KZ"/>
              </w:rPr>
              <w:t xml:space="preserve"> </w:t>
            </w:r>
            <w:r w:rsidRPr="00D247C9">
              <w:rPr>
                <w:color w:val="0D0D0D"/>
              </w:rPr>
              <w:t>относятся к компетенции уполномоченных государственных органов</w:t>
            </w:r>
            <w:r w:rsidRPr="00D247C9">
              <w:rPr>
                <w:color w:val="0D0D0D"/>
              </w:rPr>
              <w:br/>
              <w:t>Республики Казахстан.</w:t>
            </w:r>
          </w:p>
          <w:p w14:paraId="59DC94F8"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lastRenderedPageBreak/>
              <w:t>Организации группы КМГ осуществляют деятельность</w:t>
            </w:r>
            <w:r w:rsidRPr="00D247C9">
              <w:rPr>
                <w:color w:val="0D0D0D"/>
                <w:lang w:val="kk-KZ"/>
              </w:rPr>
              <w:t xml:space="preserve"> </w:t>
            </w:r>
            <w:r w:rsidRPr="00D247C9">
              <w:rPr>
                <w:color w:val="0D0D0D"/>
              </w:rPr>
              <w:t>в рамках действующего законодательства и рыночных условий.</w:t>
            </w:r>
          </w:p>
          <w:p w14:paraId="7E4BCB9A" w14:textId="77777777" w:rsidR="00285B9E" w:rsidRPr="00D247C9" w:rsidRDefault="00285B9E" w:rsidP="00285B9E">
            <w:pPr>
              <w:pStyle w:val="a3"/>
              <w:spacing w:before="0" w:beforeAutospacing="0" w:after="0" w:afterAutospacing="0"/>
              <w:jc w:val="both"/>
              <w:rPr>
                <w:color w:val="000000"/>
              </w:rPr>
            </w:pPr>
            <w:r w:rsidRPr="00D247C9">
              <w:rPr>
                <w:color w:val="000000"/>
              </w:rPr>
              <w:t>Факторы: рынок, логистика, налоги/акцизы, спрос/предложение и др. По сети Qazaq Oil: https://qazaqoil.kz/ru/contacts (call</w:t>
            </w:r>
            <w:r w:rsidRPr="00D247C9">
              <w:rPr>
                <w:color w:val="000000"/>
              </w:rPr>
              <w:noBreakHyphen/>
              <w:t>центр 8 (800) 080-09-11).</w:t>
            </w:r>
          </w:p>
        </w:tc>
        <w:tc>
          <w:tcPr>
            <w:tcW w:w="2693" w:type="dxa"/>
          </w:tcPr>
          <w:p w14:paraId="3E553F5E"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Неліктен жанармай бағасы көтеріліп жатыр?</w:t>
            </w:r>
          </w:p>
          <w:p w14:paraId="676CDE26"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7D1DE69C" w14:textId="56935250" w:rsidR="00285B9E" w:rsidRPr="00D247C9" w:rsidRDefault="00285B9E" w:rsidP="00285B9E">
            <w:pPr>
              <w:pStyle w:val="a3"/>
              <w:shd w:val="clear" w:color="auto" w:fill="FFFFFF"/>
              <w:spacing w:before="0" w:beforeAutospacing="0" w:after="0" w:afterAutospacing="0"/>
              <w:jc w:val="both"/>
              <w:rPr>
                <w:color w:val="0D0D0D"/>
              </w:rPr>
            </w:pPr>
            <w:r w:rsidRPr="00F2434C">
              <w:rPr>
                <w:color w:val="000000"/>
                <w:lang w:val="kk"/>
              </w:rPr>
              <w:t>Мұнай және мұнай өнімдері маркетингі департаменті</w:t>
            </w:r>
          </w:p>
        </w:tc>
        <w:tc>
          <w:tcPr>
            <w:tcW w:w="4820" w:type="dxa"/>
          </w:tcPr>
          <w:p w14:paraId="3CCEC729" w14:textId="28667186"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Мұнай өнімдерінің бөлшек сауда бағаларының өзгеруіне бірқатар экономикалық, нарықтық және реттеуші факторлар себеп болады, оның ішінде:</w:t>
            </w:r>
          </w:p>
          <w:p w14:paraId="63BB3F3E"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мұнай мен мұнай өнімдерінің әлемдік бағаларының динамикасы;</w:t>
            </w:r>
          </w:p>
          <w:p w14:paraId="21761514"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шикізатты өңдеу және тасымалдау құны;</w:t>
            </w:r>
          </w:p>
          <w:p w14:paraId="4A1354CA"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салық жүктемесі және саланың мемлекеттік реттелуі;</w:t>
            </w:r>
          </w:p>
          <w:p w14:paraId="62A8AFE2"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ішкі нарықтағы сұраныс пен ұсыныстың арақатынасы;</w:t>
            </w:r>
          </w:p>
          <w:p w14:paraId="7C705D85"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ұлттық валюта бағамының құбылуы;</w:t>
            </w:r>
          </w:p>
          <w:p w14:paraId="7DC0B125" w14:textId="77777777" w:rsidR="00285B9E" w:rsidRPr="00D247C9" w:rsidRDefault="00285B9E" w:rsidP="00285B9E">
            <w:pPr>
              <w:pStyle w:val="a3"/>
              <w:numPr>
                <w:ilvl w:val="0"/>
                <w:numId w:val="1"/>
              </w:numPr>
              <w:shd w:val="clear" w:color="auto" w:fill="FFFFFF"/>
              <w:spacing w:before="0" w:beforeAutospacing="0" w:after="0" w:afterAutospacing="0"/>
              <w:ind w:left="0" w:firstLine="0"/>
              <w:jc w:val="both"/>
              <w:rPr>
                <w:color w:val="0D0D0D"/>
              </w:rPr>
            </w:pPr>
            <w:r w:rsidRPr="00D247C9">
              <w:rPr>
                <w:color w:val="0D0D0D"/>
              </w:rPr>
              <w:t>мұнай өңдеу және логистикалық қуаттардың тұрақты жұмысын қамтамасыз ету қажеттілігі.</w:t>
            </w:r>
          </w:p>
          <w:p w14:paraId="6458E621"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Бұл ретте мұнай өнімдері саласындағы бағаны реттеу мәселелері Қазақстан Республикасының уәкілетті мемлекеттік органдарының құзыретіне жатады.</w:t>
            </w:r>
          </w:p>
          <w:p w14:paraId="41816C69"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ҚМГ тобының ұйымдары өз қызметін қолданыстағы заңнама мен нарықтық жағдайлар шеңберінде жүзеге асырады.</w:t>
            </w:r>
          </w:p>
          <w:p w14:paraId="1D28CB9E"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D0D0D"/>
                <w:sz w:val="24"/>
                <w:szCs w:val="24"/>
              </w:rPr>
              <w:lastRenderedPageBreak/>
              <w:t xml:space="preserve">Факторлар: нарық, логистика, салықтар/акциздер, сұраныс/ұсыныс және т.б. Qazaq Oil желісі бойынша: </w:t>
            </w:r>
            <w:hyperlink r:id="rId72" w:tgtFrame="_blank" w:history="1">
              <w:r w:rsidRPr="00D247C9">
                <w:rPr>
                  <w:rFonts w:ascii="Times New Roman" w:eastAsia="Times New Roman" w:hAnsi="Times New Roman" w:cs="Times New Roman"/>
                  <w:color w:val="0D0D0D"/>
                  <w:sz w:val="24"/>
                  <w:szCs w:val="24"/>
                </w:rPr>
                <w:t>https://qazaqoil.kz/kz/contacts</w:t>
              </w:r>
            </w:hyperlink>
            <w:r w:rsidRPr="00D247C9">
              <w:rPr>
                <w:rFonts w:ascii="Times New Roman" w:eastAsia="Times New Roman" w:hAnsi="Times New Roman" w:cs="Times New Roman"/>
                <w:color w:val="0D0D0D"/>
                <w:sz w:val="24"/>
                <w:szCs w:val="24"/>
              </w:rPr>
              <w:t xml:space="preserve"> (байланыс орталығы 8 (800) 080-09-11).</w:t>
            </w:r>
          </w:p>
        </w:tc>
      </w:tr>
      <w:tr w:rsidR="00285B9E" w:rsidRPr="00D80CAF" w14:paraId="30D9FD73" w14:textId="77777777" w:rsidTr="00472311">
        <w:trPr>
          <w:trHeight w:val="300"/>
        </w:trPr>
        <w:tc>
          <w:tcPr>
            <w:tcW w:w="710" w:type="dxa"/>
            <w:shd w:val="clear" w:color="auto" w:fill="auto"/>
            <w:noWrap/>
          </w:tcPr>
          <w:p w14:paraId="578B4F07"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83</w:t>
            </w:r>
          </w:p>
        </w:tc>
        <w:tc>
          <w:tcPr>
            <w:tcW w:w="2551" w:type="dxa"/>
            <w:shd w:val="clear" w:color="auto" w:fill="auto"/>
            <w:noWrap/>
          </w:tcPr>
          <w:p w14:paraId="1663944A"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Планируется ли строительство новых НПЗ?</w:t>
            </w:r>
          </w:p>
          <w:p w14:paraId="053C9F12"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01AF3442"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переработки нефти и нефтехимии</w:t>
            </w:r>
          </w:p>
        </w:tc>
        <w:tc>
          <w:tcPr>
            <w:tcW w:w="4819" w:type="dxa"/>
            <w:shd w:val="clear" w:color="auto" w:fill="auto"/>
            <w:noWrap/>
          </w:tcPr>
          <w:p w14:paraId="39747CBA"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Вопросы строительства новых нефтеперерабатывающих заводов рассматриваются в рамках государственной энергетической политики и стратегических планов развития нефтегазовой отрасли Республики Казахстан.</w:t>
            </w:r>
          </w:p>
          <w:p w14:paraId="44E1C09E"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Решения о реализации таких проектов принимаются:</w:t>
            </w:r>
          </w:p>
          <w:p w14:paraId="23A73E19" w14:textId="77777777" w:rsidR="00285B9E" w:rsidRPr="00D247C9" w:rsidRDefault="00285B9E" w:rsidP="00285B9E">
            <w:pPr>
              <w:pStyle w:val="a3"/>
              <w:numPr>
                <w:ilvl w:val="0"/>
                <w:numId w:val="3"/>
              </w:numPr>
              <w:shd w:val="clear" w:color="auto" w:fill="FFFFFF"/>
              <w:spacing w:before="0" w:beforeAutospacing="0" w:after="0" w:afterAutospacing="0"/>
              <w:ind w:left="0" w:firstLine="0"/>
              <w:jc w:val="both"/>
              <w:rPr>
                <w:color w:val="0D0D0D"/>
              </w:rPr>
            </w:pPr>
            <w:r w:rsidRPr="00D247C9">
              <w:rPr>
                <w:color w:val="0D0D0D"/>
              </w:rPr>
              <w:t>на уровне Правительства Республики Казахстан;</w:t>
            </w:r>
          </w:p>
          <w:p w14:paraId="6206109C" w14:textId="77777777" w:rsidR="00285B9E" w:rsidRPr="00D247C9" w:rsidRDefault="00285B9E" w:rsidP="00285B9E">
            <w:pPr>
              <w:pStyle w:val="a3"/>
              <w:numPr>
                <w:ilvl w:val="0"/>
                <w:numId w:val="3"/>
              </w:numPr>
              <w:shd w:val="clear" w:color="auto" w:fill="FFFFFF"/>
              <w:spacing w:before="0" w:beforeAutospacing="0" w:after="0" w:afterAutospacing="0"/>
              <w:ind w:left="0" w:firstLine="0"/>
              <w:jc w:val="both"/>
              <w:rPr>
                <w:color w:val="0D0D0D"/>
              </w:rPr>
            </w:pPr>
            <w:r w:rsidRPr="00D247C9">
              <w:rPr>
                <w:color w:val="0D0D0D"/>
              </w:rPr>
              <w:t>с учётом прогноза внутреннего спроса на нефтепродукты;</w:t>
            </w:r>
          </w:p>
          <w:p w14:paraId="1DB80E1C" w14:textId="77777777" w:rsidR="00285B9E" w:rsidRPr="00D247C9" w:rsidRDefault="00285B9E" w:rsidP="00285B9E">
            <w:pPr>
              <w:pStyle w:val="a3"/>
              <w:numPr>
                <w:ilvl w:val="0"/>
                <w:numId w:val="3"/>
              </w:numPr>
              <w:shd w:val="clear" w:color="auto" w:fill="FFFFFF"/>
              <w:spacing w:before="0" w:beforeAutospacing="0" w:after="0" w:afterAutospacing="0"/>
              <w:ind w:left="0" w:firstLine="0"/>
              <w:jc w:val="both"/>
              <w:rPr>
                <w:color w:val="0D0D0D"/>
              </w:rPr>
            </w:pPr>
            <w:r w:rsidRPr="00D247C9">
              <w:rPr>
                <w:color w:val="0D0D0D"/>
              </w:rPr>
              <w:t>экономической целесообразности инвестиций;</w:t>
            </w:r>
          </w:p>
          <w:p w14:paraId="39020F0E" w14:textId="77777777" w:rsidR="00285B9E" w:rsidRPr="00D247C9" w:rsidRDefault="00285B9E" w:rsidP="00285B9E">
            <w:pPr>
              <w:pStyle w:val="a3"/>
              <w:numPr>
                <w:ilvl w:val="0"/>
                <w:numId w:val="3"/>
              </w:numPr>
              <w:shd w:val="clear" w:color="auto" w:fill="FFFFFF"/>
              <w:spacing w:before="0" w:beforeAutospacing="0" w:after="0" w:afterAutospacing="0"/>
              <w:ind w:left="0" w:firstLine="0"/>
              <w:jc w:val="both"/>
              <w:rPr>
                <w:color w:val="0D0D0D"/>
              </w:rPr>
            </w:pPr>
            <w:r w:rsidRPr="00D247C9">
              <w:rPr>
                <w:color w:val="0D0D0D"/>
              </w:rPr>
              <w:t>экологических требований и технологических возможностей.</w:t>
            </w:r>
          </w:p>
          <w:p w14:paraId="1F085F7C"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Информация о планируемых инфраструктурных проектах раскрывается в официальных стратегических документах и публичной отчётности отраслевых организаций.</w:t>
            </w:r>
          </w:p>
          <w:p w14:paraId="1F43D1E5"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Строительство/модернизация НПЗ — по официальным публикациям и годовым отчётам: https://www.kmg.kz/ru/investors/reporting.</w:t>
            </w:r>
          </w:p>
        </w:tc>
        <w:tc>
          <w:tcPr>
            <w:tcW w:w="2693" w:type="dxa"/>
          </w:tcPr>
          <w:p w14:paraId="6CC9A03A"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Жаңа МӨЗ салу жоспарланып отыр ма?</w:t>
            </w:r>
          </w:p>
          <w:p w14:paraId="0E14B0C2"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478DD1E1" w14:textId="4ACDB44E" w:rsidR="00285B9E" w:rsidRPr="00D247C9" w:rsidRDefault="00285B9E" w:rsidP="00285B9E">
            <w:pPr>
              <w:pStyle w:val="a3"/>
              <w:shd w:val="clear" w:color="auto" w:fill="FFFFFF"/>
              <w:spacing w:before="0" w:beforeAutospacing="0" w:after="0" w:afterAutospacing="0"/>
              <w:jc w:val="both"/>
              <w:rPr>
                <w:color w:val="0D0D0D"/>
                <w:lang w:val="kk-KZ"/>
              </w:rPr>
            </w:pPr>
            <w:r w:rsidRPr="00F2434C">
              <w:rPr>
                <w:color w:val="000000"/>
                <w:lang w:val="kk"/>
              </w:rPr>
              <w:t>Мұнай өңдеу және мұнай-химия департаменті</w:t>
            </w:r>
          </w:p>
        </w:tc>
        <w:tc>
          <w:tcPr>
            <w:tcW w:w="4820" w:type="dxa"/>
          </w:tcPr>
          <w:p w14:paraId="07D7FA5D" w14:textId="7F24F311"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color w:val="0D0D0D"/>
                <w:lang w:val="kk-KZ"/>
              </w:rPr>
              <w:t>Жаңа мұнай өңдеу зауыттарын салу мәселесі Қазақстан Республикасының мемлекеттік энергетикалық саясаты және мұнай-газ саласын дамытудың стратегиялық жоспарлары шеңберінде қаралады.</w:t>
            </w:r>
          </w:p>
          <w:p w14:paraId="03AC6FCC" w14:textId="77777777"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color w:val="0D0D0D"/>
                <w:lang w:val="kk-KZ"/>
              </w:rPr>
              <w:t>Мұндай жобаларды іске асыру туралы шешімдер:</w:t>
            </w:r>
          </w:p>
          <w:p w14:paraId="09498675" w14:textId="77777777" w:rsidR="00285B9E" w:rsidRPr="00D247C9" w:rsidRDefault="00285B9E" w:rsidP="00285B9E">
            <w:pPr>
              <w:pStyle w:val="a3"/>
              <w:numPr>
                <w:ilvl w:val="0"/>
                <w:numId w:val="5"/>
              </w:numPr>
              <w:shd w:val="clear" w:color="auto" w:fill="FFFFFF"/>
              <w:spacing w:before="0" w:beforeAutospacing="0" w:after="0" w:afterAutospacing="0"/>
              <w:ind w:left="0" w:firstLine="0"/>
              <w:jc w:val="both"/>
              <w:rPr>
                <w:color w:val="0D0D0D"/>
                <w:lang w:val="kk-KZ"/>
              </w:rPr>
            </w:pPr>
            <w:r w:rsidRPr="00D247C9">
              <w:rPr>
                <w:color w:val="0D0D0D"/>
                <w:lang w:val="kk-KZ"/>
              </w:rPr>
              <w:t>Қазақстан Республикасы Үкіметі деңгейінде;</w:t>
            </w:r>
          </w:p>
          <w:p w14:paraId="64B7E375" w14:textId="77777777" w:rsidR="00285B9E" w:rsidRPr="00D247C9" w:rsidRDefault="00285B9E" w:rsidP="00285B9E">
            <w:pPr>
              <w:pStyle w:val="a3"/>
              <w:numPr>
                <w:ilvl w:val="0"/>
                <w:numId w:val="5"/>
              </w:numPr>
              <w:shd w:val="clear" w:color="auto" w:fill="FFFFFF"/>
              <w:spacing w:before="0" w:beforeAutospacing="0" w:after="0" w:afterAutospacing="0"/>
              <w:ind w:left="0" w:firstLine="0"/>
              <w:jc w:val="both"/>
              <w:rPr>
                <w:color w:val="0D0D0D"/>
                <w:lang w:val="kk-KZ"/>
              </w:rPr>
            </w:pPr>
            <w:r w:rsidRPr="00D247C9">
              <w:rPr>
                <w:color w:val="0D0D0D"/>
                <w:lang w:val="kk-KZ"/>
              </w:rPr>
              <w:t>мұнай өнімдеріне ішкі сұраныс болжамы;</w:t>
            </w:r>
          </w:p>
          <w:p w14:paraId="7D9DFF1A" w14:textId="77777777" w:rsidR="00285B9E" w:rsidRPr="00D247C9" w:rsidRDefault="00285B9E" w:rsidP="00285B9E">
            <w:pPr>
              <w:pStyle w:val="a3"/>
              <w:numPr>
                <w:ilvl w:val="0"/>
                <w:numId w:val="5"/>
              </w:numPr>
              <w:shd w:val="clear" w:color="auto" w:fill="FFFFFF"/>
              <w:spacing w:before="0" w:beforeAutospacing="0" w:after="0" w:afterAutospacing="0"/>
              <w:ind w:left="0" w:firstLine="0"/>
              <w:jc w:val="both"/>
              <w:rPr>
                <w:color w:val="0D0D0D"/>
                <w:lang w:val="kk-KZ"/>
              </w:rPr>
            </w:pPr>
            <w:r w:rsidRPr="00D247C9">
              <w:rPr>
                <w:color w:val="0D0D0D"/>
                <w:lang w:val="kk-KZ"/>
              </w:rPr>
              <w:t>инвестициялардың экономикалық орындылығы;</w:t>
            </w:r>
          </w:p>
          <w:p w14:paraId="31509576" w14:textId="77777777" w:rsidR="00285B9E" w:rsidRPr="00D247C9" w:rsidRDefault="00285B9E" w:rsidP="00285B9E">
            <w:pPr>
              <w:pStyle w:val="a3"/>
              <w:numPr>
                <w:ilvl w:val="0"/>
                <w:numId w:val="5"/>
              </w:numPr>
              <w:shd w:val="clear" w:color="auto" w:fill="FFFFFF"/>
              <w:spacing w:before="0" w:beforeAutospacing="0" w:after="0" w:afterAutospacing="0"/>
              <w:ind w:left="0" w:firstLine="0"/>
              <w:jc w:val="both"/>
              <w:rPr>
                <w:color w:val="0D0D0D"/>
                <w:lang w:val="kk-KZ"/>
              </w:rPr>
            </w:pPr>
            <w:r w:rsidRPr="00D247C9">
              <w:rPr>
                <w:color w:val="0D0D0D"/>
                <w:lang w:val="kk-KZ"/>
              </w:rPr>
              <w:t>экологиялық талаптар және технологиялық мүмкіндіктер</w:t>
            </w:r>
            <w:r w:rsidRPr="00A3649B">
              <w:rPr>
                <w:color w:val="0D0D0D"/>
                <w:lang w:val="kk-KZ"/>
              </w:rPr>
              <w:t xml:space="preserve"> </w:t>
            </w:r>
            <w:r w:rsidRPr="00D247C9">
              <w:rPr>
                <w:color w:val="0D0D0D"/>
                <w:lang w:val="kk-KZ"/>
              </w:rPr>
              <w:t>ескеріле отырыпқабылданады.</w:t>
            </w:r>
          </w:p>
          <w:p w14:paraId="7B82A402" w14:textId="77777777"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lang w:val="kk-KZ"/>
              </w:rPr>
              <w:t>Жоспарланған инфрақұрылымдық жобалар туралы ақпарат ресми стратегиялық құжаттарда және салалық ұйымдардың жария есептілігінде ашылады.</w:t>
            </w:r>
          </w:p>
          <w:p w14:paraId="5DDAE041"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hAnsi="Times New Roman" w:cs="Times New Roman"/>
                <w:lang w:val="kk-KZ"/>
              </w:rPr>
              <w:t>МӨЗ салу/жаңғырту — ресми жарияланымдар мен жылдық есептер бойынша</w:t>
            </w:r>
            <w:r w:rsidRPr="00A3649B">
              <w:rPr>
                <w:rFonts w:ascii="Times New Roman" w:hAnsi="Times New Roman" w:cs="Times New Roman"/>
                <w:color w:val="000000"/>
                <w:lang w:val="kk-KZ"/>
              </w:rPr>
              <w:t xml:space="preserve"> https://www.kmg.kz/ru/investors/reporting</w:t>
            </w:r>
            <w:r w:rsidRPr="00D247C9">
              <w:rPr>
                <w:rFonts w:ascii="Times New Roman" w:hAnsi="Times New Roman" w:cs="Times New Roman"/>
                <w:lang w:val="kk-KZ"/>
              </w:rPr>
              <w:t>.</w:t>
            </w:r>
          </w:p>
        </w:tc>
      </w:tr>
      <w:tr w:rsidR="00285B9E" w:rsidRPr="00D247C9" w14:paraId="4BA2F5A0" w14:textId="77777777" w:rsidTr="00472311">
        <w:trPr>
          <w:trHeight w:val="300"/>
        </w:trPr>
        <w:tc>
          <w:tcPr>
            <w:tcW w:w="710" w:type="dxa"/>
            <w:shd w:val="clear" w:color="auto" w:fill="auto"/>
            <w:noWrap/>
          </w:tcPr>
          <w:p w14:paraId="35DCE478"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84</w:t>
            </w:r>
          </w:p>
        </w:tc>
        <w:tc>
          <w:tcPr>
            <w:tcW w:w="2551" w:type="dxa"/>
            <w:shd w:val="clear" w:color="auto" w:fill="auto"/>
            <w:noWrap/>
          </w:tcPr>
          <w:p w14:paraId="76359234"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Будет ли газификация моего населённого пункта?</w:t>
            </w:r>
          </w:p>
          <w:p w14:paraId="0036C117"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4F9A4DEC"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по добыче нефти и газа</w:t>
            </w:r>
          </w:p>
        </w:tc>
        <w:tc>
          <w:tcPr>
            <w:tcW w:w="4819" w:type="dxa"/>
            <w:shd w:val="clear" w:color="auto" w:fill="auto"/>
            <w:noWrap/>
          </w:tcPr>
          <w:p w14:paraId="6DAC23E9" w14:textId="77777777"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color w:val="0D0D0D"/>
                <w:lang w:val="kk-KZ"/>
              </w:rPr>
              <w:lastRenderedPageBreak/>
              <w:t>Газификация населённых пунктов осуществляется</w:t>
            </w:r>
            <w:r w:rsidRPr="00D247C9">
              <w:rPr>
                <w:color w:val="0D0D0D"/>
                <w:lang w:val="kk-KZ"/>
              </w:rPr>
              <w:br/>
            </w:r>
            <w:r w:rsidRPr="00D247C9">
              <w:rPr>
                <w:color w:val="0D0D0D"/>
                <w:lang w:val="kk-KZ"/>
              </w:rPr>
              <w:lastRenderedPageBreak/>
              <w:t>в рамках государственных и региональных программ развития газоснабжения.</w:t>
            </w:r>
          </w:p>
          <w:p w14:paraId="7FEA8D50" w14:textId="77777777"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color w:val="0D0D0D"/>
                <w:lang w:val="kk-KZ"/>
              </w:rPr>
              <w:t>Перечень населённых пунктов, подлежащих газификации, определяется:</w:t>
            </w:r>
          </w:p>
          <w:p w14:paraId="643C3703" w14:textId="77777777" w:rsidR="00285B9E" w:rsidRPr="00D247C9" w:rsidRDefault="00285B9E" w:rsidP="00285B9E">
            <w:pPr>
              <w:pStyle w:val="a3"/>
              <w:numPr>
                <w:ilvl w:val="0"/>
                <w:numId w:val="6"/>
              </w:numPr>
              <w:shd w:val="clear" w:color="auto" w:fill="FFFFFF"/>
              <w:spacing w:before="0" w:beforeAutospacing="0" w:after="0" w:afterAutospacing="0"/>
              <w:ind w:left="0" w:firstLine="0"/>
              <w:jc w:val="both"/>
              <w:rPr>
                <w:color w:val="0D0D0D"/>
                <w:lang w:val="kk-KZ"/>
              </w:rPr>
            </w:pPr>
            <w:r w:rsidRPr="00D247C9">
              <w:rPr>
                <w:color w:val="0D0D0D"/>
                <w:lang w:val="kk-KZ"/>
              </w:rPr>
              <w:t>Правительством Республики Казахстан;</w:t>
            </w:r>
          </w:p>
          <w:p w14:paraId="75175F27" w14:textId="77777777" w:rsidR="00285B9E" w:rsidRPr="00D247C9" w:rsidRDefault="00285B9E" w:rsidP="00285B9E">
            <w:pPr>
              <w:pStyle w:val="a3"/>
              <w:numPr>
                <w:ilvl w:val="0"/>
                <w:numId w:val="6"/>
              </w:numPr>
              <w:shd w:val="clear" w:color="auto" w:fill="FFFFFF"/>
              <w:spacing w:before="0" w:beforeAutospacing="0" w:after="0" w:afterAutospacing="0"/>
              <w:ind w:left="0" w:firstLine="0"/>
              <w:jc w:val="both"/>
              <w:rPr>
                <w:color w:val="0D0D0D"/>
                <w:lang w:val="kk-KZ"/>
              </w:rPr>
            </w:pPr>
            <w:r w:rsidRPr="00D247C9">
              <w:rPr>
                <w:color w:val="0D0D0D"/>
                <w:lang w:val="kk-KZ"/>
              </w:rPr>
              <w:t>уполномоченными государственными органами;</w:t>
            </w:r>
          </w:p>
          <w:p w14:paraId="1CAA5F0B" w14:textId="77777777" w:rsidR="00285B9E" w:rsidRPr="00D247C9" w:rsidRDefault="00285B9E" w:rsidP="00285B9E">
            <w:pPr>
              <w:pStyle w:val="a3"/>
              <w:numPr>
                <w:ilvl w:val="0"/>
                <w:numId w:val="6"/>
              </w:numPr>
              <w:shd w:val="clear" w:color="auto" w:fill="FFFFFF"/>
              <w:spacing w:before="0" w:beforeAutospacing="0" w:after="0" w:afterAutospacing="0"/>
              <w:ind w:left="0" w:right="72" w:firstLine="0"/>
              <w:jc w:val="both"/>
              <w:rPr>
                <w:color w:val="0D0D0D"/>
                <w:lang w:val="kk-KZ"/>
              </w:rPr>
            </w:pPr>
            <w:r w:rsidRPr="00D247C9">
              <w:rPr>
                <w:color w:val="0D0D0D"/>
                <w:lang w:val="kk-KZ"/>
              </w:rPr>
              <w:t>местными исполнительными органами на основании технико-экономических расчётов и инвестиционных планов.</w:t>
            </w:r>
          </w:p>
          <w:p w14:paraId="4F0CF6D9" w14:textId="77777777"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color w:val="0D0D0D"/>
                <w:lang w:val="kk-KZ"/>
              </w:rPr>
              <w:t>Для получения актуальной информации рекомендуется обращаться в местный исполнительный орган или региональную газораспределительную организацию.</w:t>
            </w:r>
          </w:p>
          <w:p w14:paraId="3F66B21B"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D0D0D"/>
                <w:sz w:val="24"/>
                <w:szCs w:val="24"/>
                <w:lang w:val="kk-KZ"/>
              </w:rPr>
              <w:t>Газификация — компетенция QazaqGaz и акиматов. Контакты: https://qazaqgaz.kz/ru/kontakty (e</w:t>
            </w:r>
            <w:r w:rsidRPr="00D247C9">
              <w:rPr>
                <w:rFonts w:ascii="Times New Roman" w:eastAsia="Times New Roman" w:hAnsi="Times New Roman" w:cs="Times New Roman"/>
                <w:color w:val="0D0D0D"/>
                <w:sz w:val="24"/>
                <w:szCs w:val="24"/>
                <w:lang w:val="kk-KZ"/>
              </w:rPr>
              <w:noBreakHyphen/>
              <w:t>mail info@qg.kz).</w:t>
            </w:r>
          </w:p>
        </w:tc>
        <w:tc>
          <w:tcPr>
            <w:tcW w:w="2693" w:type="dxa"/>
          </w:tcPr>
          <w:p w14:paraId="508AE628"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Менің елді мекенім газдандырыла ма?</w:t>
            </w:r>
          </w:p>
          <w:p w14:paraId="7BAC73DB"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361FBB18" w14:textId="21E584E8" w:rsidR="00285B9E" w:rsidRPr="00D247C9" w:rsidRDefault="00285B9E" w:rsidP="00285B9E">
            <w:pPr>
              <w:pStyle w:val="a3"/>
              <w:shd w:val="clear" w:color="auto" w:fill="FFFFFF"/>
              <w:spacing w:before="0" w:beforeAutospacing="0" w:after="0" w:afterAutospacing="0"/>
              <w:jc w:val="both"/>
              <w:rPr>
                <w:color w:val="0D0D0D"/>
                <w:lang w:val="kk-KZ"/>
              </w:rPr>
            </w:pPr>
            <w:r w:rsidRPr="00F2434C">
              <w:rPr>
                <w:color w:val="000000"/>
                <w:lang w:val="kk"/>
              </w:rPr>
              <w:lastRenderedPageBreak/>
              <w:t>Мұнай және газ өндіру департаменті</w:t>
            </w:r>
          </w:p>
        </w:tc>
        <w:tc>
          <w:tcPr>
            <w:tcW w:w="4820" w:type="dxa"/>
          </w:tcPr>
          <w:p w14:paraId="61CB9664" w14:textId="26B98493"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color w:val="0D0D0D"/>
                <w:lang w:val="kk-KZ"/>
              </w:rPr>
              <w:lastRenderedPageBreak/>
              <w:t xml:space="preserve">Елді мекендерді газдандыру газбен жабдықтаудың мемлекеттік және өңірлік </w:t>
            </w:r>
            <w:r w:rsidRPr="00D247C9">
              <w:rPr>
                <w:color w:val="0D0D0D"/>
                <w:lang w:val="kk-KZ"/>
              </w:rPr>
              <w:lastRenderedPageBreak/>
              <w:t>бағдарламалары шеңберінде жүзеге асырылады.</w:t>
            </w:r>
          </w:p>
          <w:p w14:paraId="5A555956" w14:textId="77777777"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color w:val="0D0D0D"/>
                <w:lang w:val="kk-KZ"/>
              </w:rPr>
              <w:t>Газдандырылатын елді мекендер тізімін:</w:t>
            </w:r>
          </w:p>
          <w:p w14:paraId="17511E5F" w14:textId="77777777" w:rsidR="00285B9E" w:rsidRPr="00D247C9" w:rsidRDefault="00285B9E" w:rsidP="00285B9E">
            <w:pPr>
              <w:pStyle w:val="a3"/>
              <w:numPr>
                <w:ilvl w:val="0"/>
                <w:numId w:val="8"/>
              </w:numPr>
              <w:shd w:val="clear" w:color="auto" w:fill="FFFFFF"/>
              <w:spacing w:before="0" w:beforeAutospacing="0" w:after="0" w:afterAutospacing="0"/>
              <w:ind w:left="0" w:firstLine="0"/>
              <w:jc w:val="both"/>
              <w:rPr>
                <w:color w:val="0D0D0D"/>
                <w:lang w:val="kk-KZ"/>
              </w:rPr>
            </w:pPr>
            <w:r w:rsidRPr="00D247C9">
              <w:rPr>
                <w:color w:val="0D0D0D"/>
                <w:lang w:val="kk-KZ"/>
              </w:rPr>
              <w:t>Қазақстан Республикасының Үкіметі;</w:t>
            </w:r>
          </w:p>
          <w:p w14:paraId="1E06EC18" w14:textId="77777777" w:rsidR="00285B9E" w:rsidRPr="00D247C9" w:rsidRDefault="00285B9E" w:rsidP="00285B9E">
            <w:pPr>
              <w:pStyle w:val="a3"/>
              <w:numPr>
                <w:ilvl w:val="0"/>
                <w:numId w:val="8"/>
              </w:numPr>
              <w:shd w:val="clear" w:color="auto" w:fill="FFFFFF"/>
              <w:spacing w:before="0" w:beforeAutospacing="0" w:after="0" w:afterAutospacing="0"/>
              <w:ind w:left="0" w:firstLine="0"/>
              <w:jc w:val="both"/>
              <w:rPr>
                <w:color w:val="0D0D0D"/>
                <w:lang w:val="kk-KZ"/>
              </w:rPr>
            </w:pPr>
            <w:r w:rsidRPr="00D247C9">
              <w:rPr>
                <w:color w:val="0D0D0D"/>
                <w:lang w:val="kk-KZ"/>
              </w:rPr>
              <w:t>уәкілетті мемлекеттік органдар;</w:t>
            </w:r>
          </w:p>
          <w:p w14:paraId="0A9C166F" w14:textId="77777777" w:rsidR="00285B9E" w:rsidRPr="00D247C9" w:rsidRDefault="00285B9E" w:rsidP="00285B9E">
            <w:pPr>
              <w:pStyle w:val="a3"/>
              <w:numPr>
                <w:ilvl w:val="0"/>
                <w:numId w:val="8"/>
              </w:numPr>
              <w:shd w:val="clear" w:color="auto" w:fill="FFFFFF"/>
              <w:spacing w:before="0" w:beforeAutospacing="0" w:after="0" w:afterAutospacing="0"/>
              <w:ind w:left="0" w:firstLine="0"/>
              <w:jc w:val="both"/>
              <w:rPr>
                <w:color w:val="0D0D0D"/>
                <w:lang w:val="kk-KZ"/>
              </w:rPr>
            </w:pPr>
            <w:r w:rsidRPr="00D247C9">
              <w:rPr>
                <w:color w:val="0D0D0D"/>
                <w:lang w:val="kk-KZ"/>
              </w:rPr>
              <w:t>жергілікті атқарушы органдар  техникалық-экономикалық есептеулер мен инвестициялық жоспарлар негізінде айқындайды.</w:t>
            </w:r>
          </w:p>
          <w:p w14:paraId="21155F44" w14:textId="77777777" w:rsidR="00285B9E" w:rsidRPr="00D247C9" w:rsidRDefault="00285B9E" w:rsidP="00285B9E">
            <w:pPr>
              <w:pStyle w:val="a3"/>
              <w:shd w:val="clear" w:color="auto" w:fill="FFFFFF"/>
              <w:spacing w:before="0" w:beforeAutospacing="0" w:after="0" w:afterAutospacing="0"/>
              <w:jc w:val="both"/>
              <w:rPr>
                <w:color w:val="0D0D0D"/>
                <w:lang w:val="kk-KZ"/>
              </w:rPr>
            </w:pPr>
            <w:r w:rsidRPr="00D247C9">
              <w:rPr>
                <w:color w:val="0D0D0D"/>
                <w:lang w:val="kk-KZ"/>
              </w:rPr>
              <w:t>Өзекті ақпаратты алу үшін жергілікті атқарушы органға немесе өңірлік газ тарату ұйымына жүгіну ұсынылады.</w:t>
            </w:r>
          </w:p>
          <w:p w14:paraId="4BF47D5B" w14:textId="77777777" w:rsidR="00285B9E" w:rsidRPr="00D247C9" w:rsidRDefault="00285B9E" w:rsidP="00285B9E">
            <w:pPr>
              <w:spacing w:after="0" w:line="240" w:lineRule="auto"/>
              <w:jc w:val="both"/>
              <w:rPr>
                <w:rFonts w:ascii="Times New Roman" w:eastAsia="Times New Roman" w:hAnsi="Times New Roman" w:cs="Times New Roman"/>
                <w:color w:val="0D0D0D"/>
                <w:sz w:val="24"/>
                <w:szCs w:val="24"/>
                <w:lang w:val="kk-KZ"/>
              </w:rPr>
            </w:pPr>
            <w:r w:rsidRPr="00D247C9">
              <w:rPr>
                <w:rFonts w:ascii="Times New Roman" w:eastAsia="Times New Roman" w:hAnsi="Times New Roman" w:cs="Times New Roman"/>
                <w:color w:val="0D0D0D"/>
                <w:sz w:val="24"/>
                <w:szCs w:val="24"/>
                <w:lang w:val="kk-KZ"/>
              </w:rPr>
              <w:t xml:space="preserve">Газдандыру — QazaqGaz бен әкімдіктердің құзыреті. </w:t>
            </w:r>
          </w:p>
          <w:p w14:paraId="7D79FB19"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D0D0D"/>
                <w:sz w:val="24"/>
                <w:szCs w:val="24"/>
                <w:lang w:val="kk-KZ"/>
              </w:rPr>
              <w:t xml:space="preserve">Байланыс деректері: </w:t>
            </w:r>
            <w:hyperlink r:id="rId73" w:tgtFrame="_blank" w:history="1">
              <w:r w:rsidRPr="00D247C9">
                <w:rPr>
                  <w:rFonts w:ascii="Times New Roman" w:eastAsia="Times New Roman" w:hAnsi="Times New Roman" w:cs="Times New Roman"/>
                  <w:color w:val="0D0D0D"/>
                  <w:sz w:val="24"/>
                  <w:szCs w:val="24"/>
                  <w:lang w:val="kk-KZ"/>
                </w:rPr>
                <w:t>https://qazaqgaz.kz/kz/kontakty</w:t>
              </w:r>
            </w:hyperlink>
            <w:r w:rsidRPr="00D247C9">
              <w:rPr>
                <w:rFonts w:ascii="Times New Roman" w:eastAsia="Times New Roman" w:hAnsi="Times New Roman" w:cs="Times New Roman"/>
                <w:color w:val="0D0D0D"/>
                <w:sz w:val="24"/>
                <w:szCs w:val="24"/>
                <w:lang w:val="kk-KZ"/>
              </w:rPr>
              <w:t xml:space="preserve"> (e-mail: info@qg.kz).</w:t>
            </w:r>
          </w:p>
        </w:tc>
      </w:tr>
      <w:tr w:rsidR="00285B9E" w:rsidRPr="00D247C9" w14:paraId="2B334BA6" w14:textId="77777777" w:rsidTr="00472311">
        <w:trPr>
          <w:trHeight w:val="300"/>
        </w:trPr>
        <w:tc>
          <w:tcPr>
            <w:tcW w:w="710" w:type="dxa"/>
            <w:shd w:val="clear" w:color="auto" w:fill="auto"/>
            <w:noWrap/>
          </w:tcPr>
          <w:p w14:paraId="45B5EB98"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85</w:t>
            </w:r>
          </w:p>
        </w:tc>
        <w:tc>
          <w:tcPr>
            <w:tcW w:w="2551" w:type="dxa"/>
            <w:shd w:val="clear" w:color="auto" w:fill="auto"/>
            <w:noWrap/>
          </w:tcPr>
          <w:p w14:paraId="6F1BF258"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КМГ участвует в развитии регионов?</w:t>
            </w:r>
          </w:p>
          <w:p w14:paraId="1E2D08CA"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p>
          <w:p w14:paraId="40B6F9BC"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Департамента управления человеческими ресурсами</w:t>
            </w:r>
          </w:p>
        </w:tc>
        <w:tc>
          <w:tcPr>
            <w:tcW w:w="4819" w:type="dxa"/>
            <w:shd w:val="clear" w:color="auto" w:fill="auto"/>
            <w:noWrap/>
          </w:tcPr>
          <w:p w14:paraId="46977EA8"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t>Организации группы КМГ вносят значительный вклад в социально-экономическое развитие регионов присутствия, включая:</w:t>
            </w:r>
          </w:p>
          <w:p w14:paraId="3CE2D94F" w14:textId="77777777" w:rsidR="00285B9E" w:rsidRPr="00D247C9" w:rsidRDefault="00285B9E" w:rsidP="00285B9E">
            <w:pPr>
              <w:pStyle w:val="a3"/>
              <w:numPr>
                <w:ilvl w:val="0"/>
                <w:numId w:val="9"/>
              </w:numPr>
              <w:shd w:val="clear" w:color="auto" w:fill="FFFFFF"/>
              <w:spacing w:before="0" w:beforeAutospacing="0" w:after="0" w:afterAutospacing="0"/>
              <w:ind w:left="0" w:firstLine="0"/>
              <w:jc w:val="both"/>
              <w:rPr>
                <w:color w:val="0D0D0D"/>
              </w:rPr>
            </w:pPr>
            <w:r w:rsidRPr="00D247C9">
              <w:rPr>
                <w:color w:val="0D0D0D"/>
              </w:rPr>
              <w:t>реализацию инфраструктурных и производственных проектов;</w:t>
            </w:r>
          </w:p>
          <w:p w14:paraId="65B78337" w14:textId="77777777" w:rsidR="00285B9E" w:rsidRPr="00D247C9" w:rsidRDefault="00285B9E" w:rsidP="00285B9E">
            <w:pPr>
              <w:pStyle w:val="a3"/>
              <w:numPr>
                <w:ilvl w:val="0"/>
                <w:numId w:val="9"/>
              </w:numPr>
              <w:shd w:val="clear" w:color="auto" w:fill="FFFFFF"/>
              <w:spacing w:before="0" w:beforeAutospacing="0" w:after="0" w:afterAutospacing="0"/>
              <w:ind w:left="0" w:firstLine="0"/>
              <w:jc w:val="both"/>
              <w:rPr>
                <w:color w:val="0D0D0D"/>
              </w:rPr>
            </w:pPr>
            <w:r w:rsidRPr="00D247C9">
              <w:rPr>
                <w:color w:val="0D0D0D"/>
              </w:rPr>
              <w:t>создание рабочих мест и развитие местного содержания;</w:t>
            </w:r>
          </w:p>
          <w:p w14:paraId="4C31B4D0" w14:textId="77777777" w:rsidR="00285B9E" w:rsidRPr="00D247C9" w:rsidRDefault="00285B9E" w:rsidP="00285B9E">
            <w:pPr>
              <w:pStyle w:val="a3"/>
              <w:numPr>
                <w:ilvl w:val="0"/>
                <w:numId w:val="9"/>
              </w:numPr>
              <w:shd w:val="clear" w:color="auto" w:fill="FFFFFF"/>
              <w:spacing w:before="0" w:beforeAutospacing="0" w:after="0" w:afterAutospacing="0"/>
              <w:ind w:left="0" w:firstLine="0"/>
              <w:jc w:val="both"/>
              <w:rPr>
                <w:color w:val="0D0D0D"/>
              </w:rPr>
            </w:pPr>
            <w:r w:rsidRPr="00D247C9">
              <w:rPr>
                <w:color w:val="0D0D0D"/>
              </w:rPr>
              <w:t>финансирование социальных инициатив, образования, спорта и здравоохранения;</w:t>
            </w:r>
          </w:p>
          <w:p w14:paraId="29F2759E" w14:textId="77777777" w:rsidR="00285B9E" w:rsidRPr="00D247C9" w:rsidRDefault="00285B9E" w:rsidP="00285B9E">
            <w:pPr>
              <w:pStyle w:val="a3"/>
              <w:numPr>
                <w:ilvl w:val="0"/>
                <w:numId w:val="9"/>
              </w:numPr>
              <w:shd w:val="clear" w:color="auto" w:fill="FFFFFF"/>
              <w:spacing w:before="0" w:beforeAutospacing="0" w:after="0" w:afterAutospacing="0"/>
              <w:ind w:left="0" w:firstLine="0"/>
              <w:jc w:val="both"/>
              <w:rPr>
                <w:color w:val="0D0D0D"/>
              </w:rPr>
            </w:pPr>
            <w:r w:rsidRPr="00D247C9">
              <w:rPr>
                <w:color w:val="0D0D0D"/>
              </w:rPr>
              <w:t>участие в экологических и общественных программах;</w:t>
            </w:r>
          </w:p>
          <w:p w14:paraId="5596F102" w14:textId="77777777" w:rsidR="00285B9E" w:rsidRPr="00D247C9" w:rsidRDefault="00285B9E" w:rsidP="00285B9E">
            <w:pPr>
              <w:pStyle w:val="a3"/>
              <w:numPr>
                <w:ilvl w:val="0"/>
                <w:numId w:val="9"/>
              </w:numPr>
              <w:shd w:val="clear" w:color="auto" w:fill="FFFFFF"/>
              <w:spacing w:before="0" w:beforeAutospacing="0" w:after="0" w:afterAutospacing="0"/>
              <w:ind w:left="0" w:firstLine="0"/>
              <w:jc w:val="both"/>
              <w:rPr>
                <w:color w:val="0D0D0D"/>
              </w:rPr>
            </w:pPr>
            <w:r w:rsidRPr="00D247C9">
              <w:rPr>
                <w:color w:val="0D0D0D"/>
              </w:rPr>
              <w:t>налоговые и иные обязательные платежи в бюджеты всех уровней.</w:t>
            </w:r>
          </w:p>
          <w:p w14:paraId="1AA8C5ED" w14:textId="77777777" w:rsidR="00285B9E" w:rsidRPr="00D247C9" w:rsidRDefault="00285B9E" w:rsidP="00285B9E">
            <w:pPr>
              <w:pStyle w:val="a3"/>
              <w:shd w:val="clear" w:color="auto" w:fill="FFFFFF"/>
              <w:spacing w:before="0" w:beforeAutospacing="0" w:after="0" w:afterAutospacing="0"/>
              <w:jc w:val="both"/>
              <w:rPr>
                <w:color w:val="0D0D0D"/>
              </w:rPr>
            </w:pPr>
            <w:r w:rsidRPr="00D247C9">
              <w:rPr>
                <w:color w:val="0D0D0D"/>
              </w:rPr>
              <w:lastRenderedPageBreak/>
              <w:t>Данная деятельность осуществляется во взаимодействии с государственными органами и местными исполнительными органами.</w:t>
            </w:r>
          </w:p>
          <w:p w14:paraId="57BDD3A9" w14:textId="77777777" w:rsidR="00285B9E" w:rsidRPr="00D247C9" w:rsidRDefault="00285B9E" w:rsidP="00285B9E">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 xml:space="preserve">Участие в развитии регионов раскрывается в отчётности/КСО: </w:t>
            </w:r>
            <w:r w:rsidRPr="00D247C9">
              <w:rPr>
                <w:rFonts w:ascii="Times New Roman" w:hAnsi="Times New Roman" w:cs="Times New Roman"/>
                <w:sz w:val="24"/>
              </w:rPr>
              <w:t>https://www.kmg.kz/ru/investors/reporting</w:t>
            </w:r>
            <w:r w:rsidRPr="00D247C9">
              <w:rPr>
                <w:rFonts w:ascii="Times New Roman" w:eastAsia="Times New Roman" w:hAnsi="Times New Roman" w:cs="Times New Roman"/>
                <w:color w:val="000000"/>
                <w:sz w:val="24"/>
                <w:szCs w:val="24"/>
              </w:rPr>
              <w:t xml:space="preserve"> </w:t>
            </w:r>
          </w:p>
          <w:p w14:paraId="286DEDF0" w14:textId="77777777" w:rsidR="00285B9E" w:rsidRPr="00D247C9" w:rsidRDefault="00285B9E" w:rsidP="00285B9E">
            <w:pPr>
              <w:pStyle w:val="a3"/>
              <w:spacing w:before="0" w:beforeAutospacing="0" w:after="0" w:afterAutospacing="0"/>
              <w:jc w:val="both"/>
            </w:pPr>
            <w:r w:rsidRPr="00D247C9">
              <w:rPr>
                <w:color w:val="000000"/>
              </w:rPr>
              <w:t>контакт sustainability@kmg.kz.</w:t>
            </w:r>
          </w:p>
        </w:tc>
        <w:tc>
          <w:tcPr>
            <w:tcW w:w="2693" w:type="dxa"/>
          </w:tcPr>
          <w:p w14:paraId="7D2884EE"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ҚМГ өңірлерді дамытуға қалай қатысады?</w:t>
            </w:r>
          </w:p>
          <w:p w14:paraId="168097B3" w14:textId="77777777" w:rsidR="00285B9E" w:rsidRPr="00F2434C" w:rsidRDefault="00285B9E" w:rsidP="00285B9E">
            <w:pPr>
              <w:spacing w:after="0" w:line="240" w:lineRule="auto"/>
              <w:jc w:val="both"/>
              <w:rPr>
                <w:rFonts w:ascii="Times New Roman" w:eastAsia="Times New Roman" w:hAnsi="Times New Roman" w:cs="Times New Roman"/>
                <w:color w:val="000000"/>
                <w:sz w:val="24"/>
                <w:szCs w:val="24"/>
              </w:rPr>
            </w:pPr>
          </w:p>
          <w:p w14:paraId="4E8564B6" w14:textId="5E485D9B" w:rsidR="00285B9E" w:rsidRPr="00D247C9" w:rsidRDefault="00285B9E" w:rsidP="00285B9E">
            <w:pPr>
              <w:pStyle w:val="a3"/>
              <w:spacing w:before="0" w:beforeAutospacing="0" w:after="0" w:afterAutospacing="0"/>
              <w:rPr>
                <w:color w:val="0D0D0D"/>
              </w:rPr>
            </w:pPr>
            <w:r w:rsidRPr="00F2434C">
              <w:rPr>
                <w:color w:val="000000"/>
                <w:lang w:val="kk"/>
              </w:rPr>
              <w:t>Адами ресурстарды басқару департаменті</w:t>
            </w:r>
          </w:p>
        </w:tc>
        <w:tc>
          <w:tcPr>
            <w:tcW w:w="4820" w:type="dxa"/>
          </w:tcPr>
          <w:p w14:paraId="1C4DC71D" w14:textId="7A594A54" w:rsidR="00285B9E" w:rsidRPr="00D247C9" w:rsidRDefault="00285B9E" w:rsidP="00285B9E">
            <w:pPr>
              <w:pStyle w:val="a3"/>
              <w:spacing w:before="0" w:beforeAutospacing="0" w:after="0" w:afterAutospacing="0"/>
              <w:rPr>
                <w:color w:val="0D0D0D"/>
              </w:rPr>
            </w:pPr>
            <w:r w:rsidRPr="00D247C9">
              <w:rPr>
                <w:color w:val="0D0D0D"/>
              </w:rPr>
              <w:t>ҚМГ тобының ұйымдары қатысу өңірлерінің әлеуметтік-экономикалық дамуына, оның ішінде:</w:t>
            </w:r>
          </w:p>
          <w:p w14:paraId="6EDC5C7A" w14:textId="77777777" w:rsidR="00285B9E" w:rsidRPr="00D247C9" w:rsidRDefault="00285B9E" w:rsidP="00285B9E">
            <w:pPr>
              <w:pStyle w:val="a3"/>
              <w:numPr>
                <w:ilvl w:val="0"/>
                <w:numId w:val="246"/>
              </w:numPr>
              <w:spacing w:before="0" w:beforeAutospacing="0" w:after="0" w:afterAutospacing="0"/>
              <w:rPr>
                <w:color w:val="0D0D0D"/>
              </w:rPr>
            </w:pPr>
            <w:r w:rsidRPr="00D247C9">
              <w:rPr>
                <w:color w:val="0D0D0D"/>
              </w:rPr>
              <w:t>инфрақұрылымдық және өндірістік жобаларды іске асыру</w:t>
            </w:r>
            <w:r w:rsidRPr="00D247C9">
              <w:rPr>
                <w:color w:val="0D0D0D"/>
                <w:lang w:val="kk-KZ"/>
              </w:rPr>
              <w:t>ға</w:t>
            </w:r>
            <w:r w:rsidRPr="00D247C9">
              <w:rPr>
                <w:color w:val="0D0D0D"/>
              </w:rPr>
              <w:t>;</w:t>
            </w:r>
          </w:p>
          <w:p w14:paraId="16D4B653" w14:textId="77777777" w:rsidR="00285B9E" w:rsidRPr="00D247C9" w:rsidRDefault="00285B9E" w:rsidP="00285B9E">
            <w:pPr>
              <w:pStyle w:val="a3"/>
              <w:numPr>
                <w:ilvl w:val="0"/>
                <w:numId w:val="246"/>
              </w:numPr>
              <w:spacing w:before="0" w:beforeAutospacing="0" w:after="0" w:afterAutospacing="0"/>
              <w:rPr>
                <w:color w:val="0D0D0D"/>
              </w:rPr>
            </w:pPr>
            <w:r w:rsidRPr="00D247C9">
              <w:rPr>
                <w:color w:val="0D0D0D"/>
              </w:rPr>
              <w:t>жұмыс орындарын құру</w:t>
            </w:r>
            <w:r w:rsidRPr="00D247C9">
              <w:rPr>
                <w:color w:val="0D0D0D"/>
                <w:lang w:val="kk-KZ"/>
              </w:rPr>
              <w:t>ға</w:t>
            </w:r>
            <w:r w:rsidRPr="00D247C9">
              <w:rPr>
                <w:color w:val="0D0D0D"/>
              </w:rPr>
              <w:t xml:space="preserve"> және жергілікті қамтуды дамыту</w:t>
            </w:r>
            <w:r w:rsidRPr="00D247C9">
              <w:rPr>
                <w:color w:val="0D0D0D"/>
                <w:lang w:val="kk-KZ"/>
              </w:rPr>
              <w:t>ға</w:t>
            </w:r>
            <w:r w:rsidRPr="00D247C9">
              <w:rPr>
                <w:color w:val="0D0D0D"/>
              </w:rPr>
              <w:t>;</w:t>
            </w:r>
          </w:p>
          <w:p w14:paraId="79634752" w14:textId="77777777" w:rsidR="00285B9E" w:rsidRPr="00D247C9" w:rsidRDefault="00285B9E" w:rsidP="00285B9E">
            <w:pPr>
              <w:pStyle w:val="a3"/>
              <w:numPr>
                <w:ilvl w:val="0"/>
                <w:numId w:val="246"/>
              </w:numPr>
              <w:spacing w:before="0" w:beforeAutospacing="0" w:after="0" w:afterAutospacing="0"/>
              <w:rPr>
                <w:color w:val="0D0D0D"/>
              </w:rPr>
            </w:pPr>
            <w:r w:rsidRPr="00D247C9">
              <w:rPr>
                <w:color w:val="0D0D0D"/>
              </w:rPr>
              <w:t>әлеуметтік бастамаларды, білім беруді, спортты және денсаулық сақтауды қаржыландыру</w:t>
            </w:r>
            <w:r w:rsidRPr="00D247C9">
              <w:rPr>
                <w:color w:val="0D0D0D"/>
                <w:lang w:val="kk-KZ"/>
              </w:rPr>
              <w:t>ға</w:t>
            </w:r>
            <w:r w:rsidRPr="00D247C9">
              <w:rPr>
                <w:color w:val="0D0D0D"/>
              </w:rPr>
              <w:t>;</w:t>
            </w:r>
          </w:p>
          <w:p w14:paraId="70B40554" w14:textId="77777777" w:rsidR="00285B9E" w:rsidRPr="00D247C9" w:rsidRDefault="00285B9E" w:rsidP="00285B9E">
            <w:pPr>
              <w:pStyle w:val="a3"/>
              <w:numPr>
                <w:ilvl w:val="0"/>
                <w:numId w:val="246"/>
              </w:numPr>
              <w:spacing w:before="0" w:beforeAutospacing="0" w:after="0" w:afterAutospacing="0"/>
              <w:rPr>
                <w:color w:val="0D0D0D"/>
              </w:rPr>
            </w:pPr>
            <w:r w:rsidRPr="00D247C9">
              <w:rPr>
                <w:color w:val="0D0D0D"/>
              </w:rPr>
              <w:t>экологиялық және қоғамдық бағдарламаларға қатысу</w:t>
            </w:r>
            <w:r w:rsidRPr="00D247C9">
              <w:rPr>
                <w:color w:val="0D0D0D"/>
                <w:lang w:val="kk-KZ"/>
              </w:rPr>
              <w:t>ға</w:t>
            </w:r>
            <w:r w:rsidRPr="00D247C9">
              <w:rPr>
                <w:color w:val="0D0D0D"/>
              </w:rPr>
              <w:t>;</w:t>
            </w:r>
          </w:p>
          <w:p w14:paraId="453D6120" w14:textId="77777777" w:rsidR="00285B9E" w:rsidRPr="00D247C9" w:rsidRDefault="00285B9E" w:rsidP="00285B9E">
            <w:pPr>
              <w:pStyle w:val="a3"/>
              <w:numPr>
                <w:ilvl w:val="0"/>
                <w:numId w:val="246"/>
              </w:numPr>
              <w:spacing w:before="0" w:beforeAutospacing="0" w:after="0" w:afterAutospacing="0"/>
              <w:rPr>
                <w:color w:val="0D0D0D"/>
              </w:rPr>
            </w:pPr>
            <w:r w:rsidRPr="00D247C9">
              <w:rPr>
                <w:color w:val="0D0D0D"/>
              </w:rPr>
              <w:t xml:space="preserve">барлық деңгейдегі бюджеттерге салықтық және басқа да міндетті </w:t>
            </w:r>
            <w:r w:rsidRPr="00D247C9">
              <w:rPr>
                <w:color w:val="0D0D0D"/>
              </w:rPr>
              <w:lastRenderedPageBreak/>
              <w:t>төлемдерді төлеу</w:t>
            </w:r>
            <w:r w:rsidRPr="00D247C9">
              <w:rPr>
                <w:color w:val="0D0D0D"/>
                <w:lang w:val="kk-KZ"/>
              </w:rPr>
              <w:t>ге</w:t>
            </w:r>
            <w:r w:rsidRPr="00D247C9">
              <w:rPr>
                <w:color w:val="0D0D0D"/>
              </w:rPr>
              <w:t xml:space="preserve"> елеулі үлес қосады.</w:t>
            </w:r>
          </w:p>
          <w:p w14:paraId="5EC3DAF8" w14:textId="77777777" w:rsidR="00285B9E" w:rsidRPr="00D247C9" w:rsidRDefault="00285B9E" w:rsidP="00285B9E">
            <w:pPr>
              <w:pStyle w:val="a3"/>
              <w:spacing w:before="0" w:beforeAutospacing="0" w:after="0" w:afterAutospacing="0"/>
              <w:jc w:val="both"/>
              <w:rPr>
                <w:color w:val="0D0D0D"/>
              </w:rPr>
            </w:pPr>
            <w:r w:rsidRPr="00D247C9">
              <w:rPr>
                <w:color w:val="0D0D0D"/>
              </w:rPr>
              <w:t>Бұл қызмет мемлекеттік органдармен және жергілікті атқарушы органдармен өзара іс-қимыл жасау арқылы жүзеге асырылады.</w:t>
            </w:r>
          </w:p>
          <w:p w14:paraId="1AB44DD6" w14:textId="77777777" w:rsidR="00285B9E" w:rsidRPr="00D247C9" w:rsidRDefault="00285B9E" w:rsidP="00285B9E">
            <w:pPr>
              <w:pStyle w:val="a3"/>
              <w:spacing w:before="0" w:beforeAutospacing="0" w:after="0" w:afterAutospacing="0"/>
              <w:jc w:val="both"/>
              <w:rPr>
                <w:color w:val="0D0D0D"/>
              </w:rPr>
            </w:pPr>
            <w:r w:rsidRPr="00D247C9">
              <w:rPr>
                <w:color w:val="0D0D0D"/>
              </w:rPr>
              <w:t xml:space="preserve">Өңірлерді дамытуға қатысу туралы ақпарат есептілікте/КӘЖ-де ашылады: </w:t>
            </w:r>
            <w:hyperlink r:id="rId74" w:tgtFrame="_blank" w:history="1">
              <w:r w:rsidRPr="00D247C9">
                <w:rPr>
                  <w:color w:val="0D0D0D"/>
                </w:rPr>
                <w:t>https://www.kmg.kz/kz/investors/reporting</w:t>
              </w:r>
            </w:hyperlink>
            <w:r w:rsidRPr="00D247C9">
              <w:rPr>
                <w:color w:val="0D0D0D"/>
              </w:rPr>
              <w:t xml:space="preserve"> </w:t>
            </w:r>
          </w:p>
          <w:p w14:paraId="121ADA3F" w14:textId="77777777" w:rsidR="00285B9E" w:rsidRPr="00D247C9" w:rsidRDefault="00285B9E" w:rsidP="00285B9E">
            <w:pPr>
              <w:pStyle w:val="a3"/>
              <w:spacing w:before="0" w:beforeAutospacing="0" w:after="0" w:afterAutospacing="0"/>
              <w:jc w:val="both"/>
            </w:pPr>
            <w:r w:rsidRPr="00D247C9">
              <w:rPr>
                <w:color w:val="0D0D0D"/>
              </w:rPr>
              <w:t>Байланыс үшін: sustainability@kmg.kz.</w:t>
            </w:r>
          </w:p>
        </w:tc>
      </w:tr>
      <w:tr w:rsidR="009806F2" w:rsidRPr="00D247C9" w14:paraId="5FB73AF8" w14:textId="77777777" w:rsidTr="00472311">
        <w:trPr>
          <w:trHeight w:val="300"/>
        </w:trPr>
        <w:tc>
          <w:tcPr>
            <w:tcW w:w="710" w:type="dxa"/>
            <w:shd w:val="clear" w:color="auto" w:fill="auto"/>
            <w:noWrap/>
          </w:tcPr>
          <w:p w14:paraId="69E9F1F3"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86</w:t>
            </w:r>
          </w:p>
        </w:tc>
        <w:tc>
          <w:tcPr>
            <w:tcW w:w="2551" w:type="dxa"/>
            <w:shd w:val="clear" w:color="auto" w:fill="auto"/>
            <w:noWrap/>
          </w:tcPr>
          <w:p w14:paraId="4EF3DE87"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получить официальную справочную информацию?</w:t>
            </w:r>
          </w:p>
          <w:p w14:paraId="7CACC66B"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p w14:paraId="0B44EDDC"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6E65D57B" w14:textId="77777777" w:rsidR="009806F2" w:rsidRPr="00D247C9" w:rsidRDefault="009806F2" w:rsidP="009806F2">
            <w:pPr>
              <w:pStyle w:val="a3"/>
              <w:shd w:val="clear" w:color="auto" w:fill="FFFFFF"/>
              <w:spacing w:before="0" w:beforeAutospacing="0" w:after="0" w:afterAutospacing="0"/>
              <w:jc w:val="both"/>
              <w:rPr>
                <w:color w:val="0D0D0D"/>
              </w:rPr>
            </w:pPr>
            <w:r w:rsidRPr="00D247C9">
              <w:rPr>
                <w:color w:val="0D0D0D"/>
              </w:rPr>
              <w:t>Достоверную и актуальную информацию о деятельности АО НК «КазМунайГаз» можно получить из официальных источников компании:</w:t>
            </w:r>
          </w:p>
          <w:p w14:paraId="53BBB13D" w14:textId="77777777" w:rsidR="009806F2" w:rsidRPr="00D247C9" w:rsidRDefault="009806F2" w:rsidP="009806F2">
            <w:pPr>
              <w:pStyle w:val="a3"/>
              <w:numPr>
                <w:ilvl w:val="0"/>
                <w:numId w:val="11"/>
              </w:numPr>
              <w:shd w:val="clear" w:color="auto" w:fill="FFFFFF"/>
              <w:spacing w:before="0" w:beforeAutospacing="0" w:after="0" w:afterAutospacing="0"/>
              <w:ind w:left="0" w:firstLine="0"/>
              <w:jc w:val="both"/>
              <w:rPr>
                <w:color w:val="0D0D0D"/>
              </w:rPr>
            </w:pPr>
            <w:r w:rsidRPr="00D247C9">
              <w:rPr>
                <w:color w:val="0D0D0D"/>
              </w:rPr>
              <w:t>на официальном интернет-ресурсе КМГ;</w:t>
            </w:r>
          </w:p>
          <w:p w14:paraId="628B5E2E" w14:textId="77777777" w:rsidR="009806F2" w:rsidRPr="00D247C9" w:rsidRDefault="009806F2" w:rsidP="009806F2">
            <w:pPr>
              <w:pStyle w:val="a3"/>
              <w:numPr>
                <w:ilvl w:val="0"/>
                <w:numId w:val="11"/>
              </w:numPr>
              <w:shd w:val="clear" w:color="auto" w:fill="FFFFFF"/>
              <w:spacing w:before="0" w:beforeAutospacing="0" w:after="0" w:afterAutospacing="0"/>
              <w:ind w:left="0" w:firstLine="0"/>
              <w:jc w:val="both"/>
              <w:rPr>
                <w:color w:val="0D0D0D"/>
              </w:rPr>
            </w:pPr>
            <w:r w:rsidRPr="00D247C9">
              <w:rPr>
                <w:color w:val="0D0D0D"/>
              </w:rPr>
              <w:t>в годовых отчётах и отчётах об устойчивом развитии;</w:t>
            </w:r>
          </w:p>
          <w:p w14:paraId="17A8EF91" w14:textId="77777777" w:rsidR="009806F2" w:rsidRPr="00D247C9" w:rsidRDefault="009806F2" w:rsidP="009806F2">
            <w:pPr>
              <w:pStyle w:val="a3"/>
              <w:numPr>
                <w:ilvl w:val="0"/>
                <w:numId w:val="11"/>
              </w:numPr>
              <w:shd w:val="clear" w:color="auto" w:fill="FFFFFF"/>
              <w:spacing w:before="0" w:beforeAutospacing="0" w:after="0" w:afterAutospacing="0"/>
              <w:ind w:left="0" w:firstLine="0"/>
              <w:jc w:val="both"/>
              <w:rPr>
                <w:color w:val="0D0D0D"/>
              </w:rPr>
            </w:pPr>
            <w:r w:rsidRPr="00D247C9">
              <w:rPr>
                <w:color w:val="0D0D0D"/>
              </w:rPr>
              <w:t>в официальных пресс-релизах и публикациях;</w:t>
            </w:r>
          </w:p>
          <w:p w14:paraId="46FB53E2" w14:textId="77777777" w:rsidR="009806F2" w:rsidRPr="00D247C9" w:rsidRDefault="009806F2" w:rsidP="009806F2">
            <w:pPr>
              <w:pStyle w:val="a3"/>
              <w:numPr>
                <w:ilvl w:val="0"/>
                <w:numId w:val="11"/>
              </w:numPr>
              <w:shd w:val="clear" w:color="auto" w:fill="FFFFFF"/>
              <w:spacing w:before="0" w:beforeAutospacing="0" w:after="0" w:afterAutospacing="0"/>
              <w:ind w:left="0" w:firstLine="0"/>
              <w:jc w:val="both"/>
              <w:rPr>
                <w:color w:val="0D0D0D"/>
              </w:rPr>
            </w:pPr>
            <w:r w:rsidRPr="00D247C9">
              <w:rPr>
                <w:color w:val="0D0D0D"/>
              </w:rPr>
              <w:t>через контакт-центры и каналы обратной связи;</w:t>
            </w:r>
          </w:p>
          <w:p w14:paraId="32CDE682" w14:textId="77777777" w:rsidR="009806F2" w:rsidRPr="00D247C9" w:rsidRDefault="009806F2" w:rsidP="009806F2">
            <w:pPr>
              <w:pStyle w:val="a3"/>
              <w:numPr>
                <w:ilvl w:val="0"/>
                <w:numId w:val="11"/>
              </w:numPr>
              <w:shd w:val="clear" w:color="auto" w:fill="FFFFFF"/>
              <w:spacing w:before="0" w:beforeAutospacing="0" w:after="0" w:afterAutospacing="0"/>
              <w:ind w:left="0" w:firstLine="0"/>
              <w:jc w:val="both"/>
              <w:rPr>
                <w:color w:val="0D0D0D"/>
              </w:rPr>
            </w:pPr>
            <w:r w:rsidRPr="00D247C9">
              <w:rPr>
                <w:color w:val="0D0D0D"/>
              </w:rPr>
              <w:t>посредством направления официального обращения в установленном законодательством порядке.</w:t>
            </w:r>
          </w:p>
          <w:p w14:paraId="2010E82A" w14:textId="77777777" w:rsidR="009806F2" w:rsidRPr="00D247C9" w:rsidRDefault="009806F2" w:rsidP="009806F2">
            <w:pPr>
              <w:pStyle w:val="a3"/>
              <w:shd w:val="clear" w:color="auto" w:fill="FFFFFF"/>
              <w:spacing w:before="0" w:beforeAutospacing="0" w:after="0" w:afterAutospacing="0"/>
              <w:jc w:val="both"/>
              <w:rPr>
                <w:color w:val="0D0D0D"/>
              </w:rPr>
            </w:pPr>
            <w:r w:rsidRPr="00D247C9">
              <w:rPr>
                <w:color w:val="0D0D0D"/>
              </w:rPr>
              <w:t>Использование официальных источников обеспечивает получение проверенной информации и исключает риск распространения недостоверных сведений.</w:t>
            </w:r>
          </w:p>
          <w:p w14:paraId="43A74C0E" w14:textId="77777777" w:rsidR="009806F2" w:rsidRDefault="009806F2" w:rsidP="009806F2">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Официальная справка: сайт https://www.kmg.kz, контакты https://www.kmg.kz/ru/contacts/ (e</w:t>
            </w:r>
            <w:r w:rsidRPr="00D247C9">
              <w:rPr>
                <w:rFonts w:ascii="Times New Roman" w:eastAsia="Times New Roman" w:hAnsi="Times New Roman" w:cs="Times New Roman"/>
                <w:color w:val="000000"/>
                <w:sz w:val="24"/>
                <w:szCs w:val="24"/>
              </w:rPr>
              <w:noBreakHyphen/>
            </w:r>
            <w:r w:rsidRPr="00D247C9">
              <w:rPr>
                <w:rFonts w:ascii="Times New Roman" w:eastAsia="Times New Roman" w:hAnsi="Times New Roman" w:cs="Times New Roman"/>
                <w:sz w:val="24"/>
                <w:szCs w:val="24"/>
              </w:rPr>
              <w:t xml:space="preserve">mail: </w:t>
            </w:r>
            <w:hyperlink r:id="rId75" w:history="1">
              <w:r w:rsidRPr="00D247C9">
                <w:rPr>
                  <w:rStyle w:val="a4"/>
                  <w:rFonts w:ascii="Times New Roman" w:eastAsia="Times New Roman" w:hAnsi="Times New Roman" w:cs="Times New Roman"/>
                  <w:color w:val="auto"/>
                  <w:sz w:val="24"/>
                  <w:szCs w:val="24"/>
                  <w:u w:val="none"/>
                </w:rPr>
                <w:t>Astana@kmg.kz</w:t>
              </w:r>
            </w:hyperlink>
            <w:r w:rsidRPr="00D247C9">
              <w:rPr>
                <w:rFonts w:ascii="Times New Roman" w:eastAsia="Times New Roman" w:hAnsi="Times New Roman" w:cs="Times New Roman"/>
                <w:sz w:val="24"/>
                <w:szCs w:val="24"/>
              </w:rPr>
              <w:t xml:space="preserve">). </w:t>
            </w:r>
          </w:p>
          <w:p w14:paraId="041D82CA" w14:textId="77777777" w:rsidR="009806F2" w:rsidRPr="00D247C9" w:rsidRDefault="009806F2" w:rsidP="009806F2">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 xml:space="preserve">Отчёты: </w:t>
            </w:r>
            <w:r w:rsidRPr="00D247C9">
              <w:rPr>
                <w:rFonts w:ascii="Times New Roman" w:hAnsi="Times New Roman" w:cs="Times New Roman"/>
                <w:sz w:val="24"/>
              </w:rPr>
              <w:t>https://www.kmg.kz/ru/investors/reporting</w:t>
            </w:r>
          </w:p>
        </w:tc>
        <w:tc>
          <w:tcPr>
            <w:tcW w:w="2693" w:type="dxa"/>
          </w:tcPr>
          <w:p w14:paraId="2D8FB830" w14:textId="77777777" w:rsidR="009806F2" w:rsidRDefault="0061301B" w:rsidP="009806F2">
            <w:pPr>
              <w:pStyle w:val="a3"/>
              <w:shd w:val="clear" w:color="auto" w:fill="FFFFFF"/>
              <w:spacing w:before="0" w:beforeAutospacing="0" w:after="0" w:afterAutospacing="0"/>
              <w:jc w:val="both"/>
              <w:rPr>
                <w:color w:val="000000"/>
                <w:lang w:val="kk"/>
              </w:rPr>
            </w:pPr>
            <w:r w:rsidRPr="00F2434C">
              <w:rPr>
                <w:color w:val="000000"/>
                <w:lang w:val="kk"/>
              </w:rPr>
              <w:t>Ресми анықтамалық ақпаратты қайдан алуға болады</w:t>
            </w:r>
            <w:r>
              <w:rPr>
                <w:color w:val="000000"/>
                <w:lang w:val="kk"/>
              </w:rPr>
              <w:t>?</w:t>
            </w:r>
          </w:p>
          <w:p w14:paraId="2C97BC89" w14:textId="256EFA94" w:rsidR="0061301B" w:rsidRPr="00D247C9" w:rsidRDefault="0061301B" w:rsidP="009806F2">
            <w:pPr>
              <w:pStyle w:val="a3"/>
              <w:shd w:val="clear" w:color="auto" w:fill="FFFFFF"/>
              <w:spacing w:before="0" w:beforeAutospacing="0" w:after="0" w:afterAutospacing="0"/>
              <w:jc w:val="both"/>
              <w:rPr>
                <w:color w:val="0D0D0D"/>
                <w:lang w:val="kk-KZ"/>
              </w:rPr>
            </w:pPr>
          </w:p>
        </w:tc>
        <w:tc>
          <w:tcPr>
            <w:tcW w:w="4820" w:type="dxa"/>
          </w:tcPr>
          <w:p w14:paraId="7B2F40B8" w14:textId="6E757F0B" w:rsidR="009806F2" w:rsidRPr="00D247C9" w:rsidRDefault="009806F2" w:rsidP="009806F2">
            <w:pPr>
              <w:pStyle w:val="a3"/>
              <w:shd w:val="clear" w:color="auto" w:fill="FFFFFF"/>
              <w:spacing w:before="0" w:beforeAutospacing="0" w:after="0" w:afterAutospacing="0"/>
              <w:jc w:val="both"/>
              <w:rPr>
                <w:color w:val="0D0D0D"/>
                <w:lang w:val="kk-KZ"/>
              </w:rPr>
            </w:pPr>
            <w:r w:rsidRPr="00D247C9">
              <w:rPr>
                <w:color w:val="0D0D0D"/>
                <w:lang w:val="kk-KZ"/>
              </w:rPr>
              <w:t>«ҚазМұнайГаз» ҰК АҚ қызметі туралы шынайы және өзекті ақпаратты компанияның ресми дереккөздерінен:</w:t>
            </w:r>
          </w:p>
          <w:p w14:paraId="5ED2BBAB" w14:textId="77777777" w:rsidR="009806F2" w:rsidRPr="00D247C9" w:rsidRDefault="009806F2" w:rsidP="009806F2">
            <w:pPr>
              <w:pStyle w:val="a3"/>
              <w:numPr>
                <w:ilvl w:val="0"/>
                <w:numId w:val="12"/>
              </w:numPr>
              <w:shd w:val="clear" w:color="auto" w:fill="FFFFFF"/>
              <w:spacing w:before="0" w:beforeAutospacing="0" w:after="0" w:afterAutospacing="0"/>
              <w:ind w:left="0" w:firstLine="0"/>
              <w:jc w:val="both"/>
              <w:rPr>
                <w:color w:val="0D0D0D"/>
                <w:lang w:val="kk-KZ"/>
              </w:rPr>
            </w:pPr>
            <w:r w:rsidRPr="00D247C9">
              <w:rPr>
                <w:color w:val="0D0D0D"/>
                <w:lang w:val="kk-KZ"/>
              </w:rPr>
              <w:t>компанияның ресми интернет-ресурсынан;</w:t>
            </w:r>
          </w:p>
          <w:p w14:paraId="55766D74" w14:textId="77777777" w:rsidR="009806F2" w:rsidRPr="00D247C9" w:rsidRDefault="009806F2" w:rsidP="009806F2">
            <w:pPr>
              <w:pStyle w:val="a3"/>
              <w:numPr>
                <w:ilvl w:val="0"/>
                <w:numId w:val="12"/>
              </w:numPr>
              <w:shd w:val="clear" w:color="auto" w:fill="FFFFFF"/>
              <w:spacing w:before="0" w:beforeAutospacing="0" w:after="0" w:afterAutospacing="0"/>
              <w:ind w:left="0" w:firstLine="0"/>
              <w:jc w:val="both"/>
              <w:rPr>
                <w:color w:val="0D0D0D"/>
                <w:lang w:val="kk-KZ"/>
              </w:rPr>
            </w:pPr>
            <w:r w:rsidRPr="00D247C9">
              <w:rPr>
                <w:color w:val="0D0D0D"/>
                <w:lang w:val="kk-KZ"/>
              </w:rPr>
              <w:t>жылдық есептерден және орнықты даму есептерінен;</w:t>
            </w:r>
          </w:p>
          <w:p w14:paraId="3B51EF48" w14:textId="77777777" w:rsidR="009806F2" w:rsidRPr="00D247C9" w:rsidRDefault="009806F2" w:rsidP="009806F2">
            <w:pPr>
              <w:pStyle w:val="a3"/>
              <w:numPr>
                <w:ilvl w:val="0"/>
                <w:numId w:val="12"/>
              </w:numPr>
              <w:shd w:val="clear" w:color="auto" w:fill="FFFFFF"/>
              <w:spacing w:before="0" w:beforeAutospacing="0" w:after="0" w:afterAutospacing="0"/>
              <w:ind w:left="0" w:firstLine="0"/>
              <w:jc w:val="both"/>
              <w:rPr>
                <w:color w:val="0D0D0D"/>
                <w:lang w:val="kk-KZ"/>
              </w:rPr>
            </w:pPr>
            <w:r w:rsidRPr="00D247C9">
              <w:rPr>
                <w:color w:val="0D0D0D"/>
                <w:lang w:val="kk-KZ"/>
              </w:rPr>
              <w:t>ресми баспасөз хабарлары мен жарияланымдардан;</w:t>
            </w:r>
          </w:p>
          <w:p w14:paraId="51556576" w14:textId="77777777" w:rsidR="009806F2" w:rsidRPr="00D247C9" w:rsidRDefault="009806F2" w:rsidP="009806F2">
            <w:pPr>
              <w:pStyle w:val="a3"/>
              <w:numPr>
                <w:ilvl w:val="0"/>
                <w:numId w:val="12"/>
              </w:numPr>
              <w:shd w:val="clear" w:color="auto" w:fill="FFFFFF"/>
              <w:spacing w:before="0" w:beforeAutospacing="0" w:after="0" w:afterAutospacing="0"/>
              <w:ind w:left="0" w:firstLine="0"/>
              <w:jc w:val="both"/>
              <w:rPr>
                <w:color w:val="0D0D0D"/>
                <w:lang w:val="kk-KZ"/>
              </w:rPr>
            </w:pPr>
            <w:r w:rsidRPr="00D247C9">
              <w:rPr>
                <w:color w:val="0D0D0D"/>
                <w:lang w:val="kk-KZ"/>
              </w:rPr>
              <w:t>байланыс орталықтары мен кері байланыс арналары арқылы;</w:t>
            </w:r>
          </w:p>
          <w:p w14:paraId="54224492" w14:textId="77777777" w:rsidR="009806F2" w:rsidRPr="00D247C9" w:rsidRDefault="009806F2" w:rsidP="009806F2">
            <w:pPr>
              <w:pStyle w:val="a3"/>
              <w:numPr>
                <w:ilvl w:val="0"/>
                <w:numId w:val="12"/>
              </w:numPr>
              <w:shd w:val="clear" w:color="auto" w:fill="FFFFFF"/>
              <w:spacing w:before="0" w:beforeAutospacing="0" w:after="0" w:afterAutospacing="0"/>
              <w:ind w:left="0" w:firstLine="0"/>
              <w:jc w:val="both"/>
              <w:rPr>
                <w:color w:val="0D0D0D"/>
                <w:lang w:val="kk-KZ"/>
              </w:rPr>
            </w:pPr>
            <w:r w:rsidRPr="00D247C9">
              <w:rPr>
                <w:color w:val="0D0D0D"/>
                <w:lang w:val="kk-KZ"/>
              </w:rPr>
              <w:t>заңнамада белгіленген тәртіппен ресми сұрау арқылы алуға болады.</w:t>
            </w:r>
          </w:p>
          <w:p w14:paraId="41AD73AC" w14:textId="77777777" w:rsidR="009806F2" w:rsidRPr="00D247C9" w:rsidRDefault="009806F2" w:rsidP="009806F2">
            <w:pPr>
              <w:pStyle w:val="a3"/>
              <w:shd w:val="clear" w:color="auto" w:fill="FFFFFF"/>
              <w:spacing w:before="0" w:beforeAutospacing="0" w:after="0" w:afterAutospacing="0"/>
              <w:jc w:val="both"/>
              <w:rPr>
                <w:color w:val="0D0D0D"/>
                <w:lang w:val="kk-KZ"/>
              </w:rPr>
            </w:pPr>
            <w:r w:rsidRPr="00D247C9">
              <w:rPr>
                <w:color w:val="0D0D0D"/>
                <w:lang w:val="kk-KZ"/>
              </w:rPr>
              <w:t>Ресми дереккөздерді пайдалану  сенімді ақпарат алуды қамтамасыз етеді және жалған мәліметтің таралу қаупін болдырмайды.</w:t>
            </w:r>
          </w:p>
          <w:p w14:paraId="363B7722" w14:textId="77777777" w:rsidR="009806F2" w:rsidRDefault="009806F2" w:rsidP="009806F2">
            <w:pPr>
              <w:pStyle w:val="a3"/>
              <w:spacing w:before="0" w:beforeAutospacing="0" w:after="0" w:afterAutospacing="0"/>
              <w:rPr>
                <w:lang w:val="kk-KZ"/>
              </w:rPr>
            </w:pPr>
            <w:r w:rsidRPr="00D247C9">
              <w:rPr>
                <w:color w:val="000000"/>
                <w:lang w:val="kk-KZ"/>
              </w:rPr>
              <w:t xml:space="preserve">Ресми анықтама: </w:t>
            </w:r>
            <w:hyperlink r:id="rId76" w:tgtFrame="_blank" w:history="1">
              <w:r w:rsidRPr="00D247C9">
                <w:rPr>
                  <w:color w:val="000000"/>
                  <w:lang w:val="kk-KZ"/>
                </w:rPr>
                <w:t>https://www.kmg.kz</w:t>
              </w:r>
            </w:hyperlink>
            <w:r w:rsidRPr="00D247C9">
              <w:rPr>
                <w:color w:val="000000"/>
                <w:lang w:val="kk-KZ"/>
              </w:rPr>
              <w:t xml:space="preserve"> сайты, Байланыс деректері </w:t>
            </w:r>
            <w:hyperlink r:id="rId77" w:tgtFrame="_blank" w:history="1">
              <w:r w:rsidRPr="00D247C9">
                <w:rPr>
                  <w:color w:val="000000"/>
                  <w:lang w:val="kk-KZ"/>
                </w:rPr>
                <w:t>https://www.kmg.kz/kz/contacts/</w:t>
              </w:r>
            </w:hyperlink>
            <w:r w:rsidRPr="00D247C9">
              <w:rPr>
                <w:color w:val="000000"/>
                <w:lang w:val="kk-KZ"/>
              </w:rPr>
              <w:t xml:space="preserve"> (e-mail: </w:t>
            </w:r>
            <w:hyperlink r:id="rId78" w:history="1">
              <w:r w:rsidRPr="00D247C9">
                <w:rPr>
                  <w:rStyle w:val="a4"/>
                  <w:color w:val="auto"/>
                  <w:lang w:val="kk-KZ"/>
                </w:rPr>
                <w:t>Astana@kmg.kz</w:t>
              </w:r>
            </w:hyperlink>
            <w:r w:rsidRPr="00D247C9">
              <w:rPr>
                <w:lang w:val="kk-KZ"/>
              </w:rPr>
              <w:t xml:space="preserve">). </w:t>
            </w:r>
          </w:p>
          <w:p w14:paraId="2256318A" w14:textId="77777777" w:rsidR="009806F2" w:rsidRPr="00D247C9" w:rsidRDefault="009806F2" w:rsidP="009806F2">
            <w:pPr>
              <w:pStyle w:val="a3"/>
              <w:spacing w:before="0" w:beforeAutospacing="0" w:after="0" w:afterAutospacing="0"/>
              <w:rPr>
                <w:color w:val="000000"/>
                <w:lang w:val="kk-KZ"/>
              </w:rPr>
            </w:pPr>
            <w:r w:rsidRPr="00D247C9">
              <w:rPr>
                <w:color w:val="000000"/>
                <w:lang w:val="kk-KZ"/>
              </w:rPr>
              <w:t xml:space="preserve">Есептер: </w:t>
            </w:r>
            <w:hyperlink r:id="rId79" w:tgtFrame="_blank" w:history="1">
              <w:r w:rsidRPr="00D247C9">
                <w:rPr>
                  <w:color w:val="000000"/>
                  <w:lang w:val="kk-KZ"/>
                </w:rPr>
                <w:t>https://www.kmg.kz/kz/investors/reporting/</w:t>
              </w:r>
            </w:hyperlink>
          </w:p>
        </w:tc>
      </w:tr>
      <w:tr w:rsidR="00472311" w:rsidRPr="00D247C9" w14:paraId="1FD79152" w14:textId="77777777" w:rsidTr="009C75C0">
        <w:trPr>
          <w:trHeight w:val="300"/>
        </w:trPr>
        <w:tc>
          <w:tcPr>
            <w:tcW w:w="15593" w:type="dxa"/>
            <w:gridSpan w:val="5"/>
          </w:tcPr>
          <w:p w14:paraId="135E3302" w14:textId="746F8C61" w:rsidR="00472311" w:rsidRPr="00942C3A" w:rsidRDefault="00472311" w:rsidP="009806F2">
            <w:pPr>
              <w:pStyle w:val="a3"/>
              <w:spacing w:before="0" w:beforeAutospacing="0" w:after="0" w:afterAutospacing="0"/>
              <w:jc w:val="center"/>
              <w:rPr>
                <w:b/>
                <w:lang w:val="kk-KZ"/>
              </w:rPr>
            </w:pPr>
            <w:r w:rsidRPr="00D247C9">
              <w:rPr>
                <w:color w:val="000000"/>
              </w:rPr>
              <w:t xml:space="preserve">  </w:t>
            </w:r>
            <w:r w:rsidRPr="00D247C9">
              <w:rPr>
                <w:b/>
                <w:bCs/>
              </w:rPr>
              <w:t>XI. Земельные и имущественные вопросы</w:t>
            </w:r>
            <w:r w:rsidR="00942C3A">
              <w:rPr>
                <w:b/>
                <w:bCs/>
                <w:lang w:val="kk-KZ"/>
              </w:rPr>
              <w:t xml:space="preserve"> / Жер және мүліктік мәселелер</w:t>
            </w:r>
          </w:p>
        </w:tc>
      </w:tr>
      <w:tr w:rsidR="0061301B" w:rsidRPr="00A27E3B" w14:paraId="63CF0E21" w14:textId="77777777" w:rsidTr="00472311">
        <w:trPr>
          <w:trHeight w:val="300"/>
        </w:trPr>
        <w:tc>
          <w:tcPr>
            <w:tcW w:w="710" w:type="dxa"/>
            <w:shd w:val="clear" w:color="auto" w:fill="auto"/>
            <w:noWrap/>
          </w:tcPr>
          <w:p w14:paraId="2BEEB61B" w14:textId="77777777" w:rsidR="0061301B" w:rsidRPr="00D247C9" w:rsidRDefault="0061301B" w:rsidP="0061301B">
            <w:pPr>
              <w:spacing w:after="0" w:line="240" w:lineRule="auto"/>
              <w:rPr>
                <w:rFonts w:ascii="Times New Roman" w:eastAsia="Times New Roman" w:hAnsi="Times New Roman" w:cs="Times New Roman"/>
                <w:b/>
                <w:color w:val="000000"/>
                <w:sz w:val="24"/>
                <w:szCs w:val="24"/>
              </w:rPr>
            </w:pPr>
            <w:r w:rsidRPr="00D247C9">
              <w:rPr>
                <w:rFonts w:ascii="Times New Roman" w:eastAsia="Times New Roman" w:hAnsi="Times New Roman" w:cs="Times New Roman"/>
                <w:color w:val="000000"/>
                <w:sz w:val="24"/>
                <w:szCs w:val="24"/>
              </w:rPr>
              <w:lastRenderedPageBreak/>
              <w:t>87</w:t>
            </w:r>
          </w:p>
        </w:tc>
        <w:tc>
          <w:tcPr>
            <w:tcW w:w="2551" w:type="dxa"/>
            <w:shd w:val="clear" w:color="auto" w:fill="auto"/>
          </w:tcPr>
          <w:p w14:paraId="7FCCEFF0"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Будет ли изъят земельный участок под проект КМГ?</w:t>
            </w:r>
            <w:r w:rsidRPr="00D247C9">
              <w:rPr>
                <w:rFonts w:ascii="Times New Roman" w:hAnsi="Times New Roman" w:cs="Times New Roman"/>
                <w:sz w:val="24"/>
                <w:szCs w:val="24"/>
              </w:rPr>
              <w:t xml:space="preserve"> </w:t>
            </w:r>
          </w:p>
          <w:p w14:paraId="741DCAFD"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36012F0B"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Управление административной работы</w:t>
            </w:r>
          </w:p>
          <w:p w14:paraId="66767875" w14:textId="77777777" w:rsidR="0061301B" w:rsidRPr="00D247C9" w:rsidRDefault="0061301B" w:rsidP="0061301B">
            <w:pPr>
              <w:spacing w:after="0" w:line="240" w:lineRule="auto"/>
              <w:jc w:val="center"/>
              <w:rPr>
                <w:rFonts w:ascii="Times New Roman" w:eastAsia="Times New Roman" w:hAnsi="Times New Roman" w:cs="Times New Roman"/>
                <w:b/>
                <w:color w:val="000000"/>
                <w:sz w:val="24"/>
                <w:szCs w:val="24"/>
                <w:lang w:val="kk-KZ"/>
              </w:rPr>
            </w:pPr>
          </w:p>
        </w:tc>
        <w:tc>
          <w:tcPr>
            <w:tcW w:w="4819" w:type="dxa"/>
            <w:shd w:val="clear" w:color="auto" w:fill="auto"/>
          </w:tcPr>
          <w:p w14:paraId="69F81AEF" w14:textId="77777777" w:rsidR="0061301B" w:rsidRPr="00D247C9" w:rsidRDefault="0061301B" w:rsidP="0061301B">
            <w:pPr>
              <w:pStyle w:val="a3"/>
              <w:spacing w:before="0" w:beforeAutospacing="0" w:after="0" w:afterAutospacing="0"/>
              <w:jc w:val="both"/>
            </w:pPr>
            <w:r w:rsidRPr="00D247C9">
              <w:t>Изъятие земельных участков — не «решение компании», а правовая процедура, которая проводится уполномоченными госорганами в порядке, предусмотренном земельным законодательством. КМГ как инициатор проекта может выступать заинтересованной стороной, но изъятие допускается только при наличии установленных законом оснований и соблюдении процедур уведомления, оценки и компенсации.</w:t>
            </w:r>
          </w:p>
          <w:p w14:paraId="6E2E3B62" w14:textId="77777777" w:rsidR="0061301B" w:rsidRPr="00D247C9" w:rsidRDefault="0061301B" w:rsidP="0061301B">
            <w:pPr>
              <w:pStyle w:val="a3"/>
              <w:spacing w:before="0" w:beforeAutospacing="0" w:after="0" w:afterAutospacing="0"/>
              <w:jc w:val="both"/>
              <w:rPr>
                <w:b/>
                <w:color w:val="000000"/>
                <w:lang w:val="kk-KZ"/>
              </w:rPr>
            </w:pPr>
            <w:r w:rsidRPr="00D247C9">
              <w:t>Что важно для гражданина: официальное уведомление, документы об основании проекта, сведения о трассировке/границах, порядок оценки и сроков.</w:t>
            </w:r>
            <w:r w:rsidRPr="00D247C9">
              <w:rPr>
                <w:color w:val="0D0D0D"/>
              </w:rPr>
              <w:t xml:space="preserve"> </w:t>
            </w:r>
          </w:p>
        </w:tc>
        <w:tc>
          <w:tcPr>
            <w:tcW w:w="2693" w:type="dxa"/>
          </w:tcPr>
          <w:p w14:paraId="58DEB630"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ҚМГ жобасына жер учаскесі алынып қойыла ма? </w:t>
            </w:r>
          </w:p>
          <w:p w14:paraId="7300333D"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69BAA943"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Әкімшілік жұмыс басқармасы</w:t>
            </w:r>
          </w:p>
          <w:p w14:paraId="487D8961" w14:textId="77777777" w:rsidR="0061301B" w:rsidRPr="00D247C9" w:rsidRDefault="0061301B" w:rsidP="0061301B">
            <w:pPr>
              <w:pStyle w:val="a3"/>
              <w:shd w:val="clear" w:color="auto" w:fill="FFFFFF"/>
              <w:spacing w:before="0" w:beforeAutospacing="0" w:after="0" w:afterAutospacing="0"/>
              <w:jc w:val="both"/>
              <w:rPr>
                <w:lang w:val="kk-KZ"/>
              </w:rPr>
            </w:pPr>
          </w:p>
        </w:tc>
        <w:tc>
          <w:tcPr>
            <w:tcW w:w="4820" w:type="dxa"/>
            <w:shd w:val="clear" w:color="auto" w:fill="auto"/>
          </w:tcPr>
          <w:p w14:paraId="7EA90267" w14:textId="3288E31C" w:rsidR="0061301B" w:rsidRPr="00D247C9" w:rsidRDefault="0061301B" w:rsidP="0061301B">
            <w:pPr>
              <w:pStyle w:val="a3"/>
              <w:shd w:val="clear" w:color="auto" w:fill="FFFFFF"/>
              <w:spacing w:before="0" w:beforeAutospacing="0" w:after="0" w:afterAutospacing="0"/>
              <w:jc w:val="both"/>
              <w:rPr>
                <w:lang w:val="kk-KZ"/>
              </w:rPr>
            </w:pPr>
            <w:r w:rsidRPr="00D247C9">
              <w:rPr>
                <w:lang w:val="kk-KZ"/>
              </w:rPr>
              <w:t>Жер учаскелерін алып қою — «компанияның шешімі» емес, бұл жер заңнамасында көзделген тәртіппен уәкілетті мемлекеттік органдар жүргізетін құқықтық рәсім. ҚМГ жобаның бастамашысы ретінде мүдделі тарап бола алады, бірақ алып қоюға заңмен белгіленген негіздер болғанда және хабардар ету, бағалау мен өтемақы төлеу рәсімдері сақталған жағдайда ғана жол беріледі.</w:t>
            </w:r>
          </w:p>
          <w:p w14:paraId="34CE2786" w14:textId="77777777" w:rsidR="0061301B" w:rsidRPr="00D247C9" w:rsidRDefault="0061301B" w:rsidP="0061301B">
            <w:pPr>
              <w:spacing w:after="0" w:line="240" w:lineRule="auto"/>
              <w:jc w:val="both"/>
              <w:rPr>
                <w:rFonts w:ascii="Times New Roman" w:eastAsia="Times New Roman" w:hAnsi="Times New Roman" w:cs="Times New Roman"/>
                <w:b/>
                <w:color w:val="000000"/>
                <w:sz w:val="24"/>
                <w:szCs w:val="24"/>
                <w:lang w:val="kk-KZ"/>
              </w:rPr>
            </w:pPr>
            <w:r w:rsidRPr="00D247C9">
              <w:rPr>
                <w:rFonts w:ascii="Times New Roman" w:eastAsia="Times New Roman" w:hAnsi="Times New Roman" w:cs="Times New Roman"/>
                <w:sz w:val="24"/>
                <w:szCs w:val="24"/>
                <w:lang w:val="kk-KZ"/>
              </w:rPr>
              <w:t>Азамат үшін не маңызды: ресми хабарлама, жобаның негізі туралы құжаттар, трассалау/шекаралар туралы мәлімет, бағалау тәртібі мен мерзімдері</w:t>
            </w:r>
          </w:p>
        </w:tc>
      </w:tr>
      <w:tr w:rsidR="0061301B" w:rsidRPr="00D247C9" w14:paraId="653964CD" w14:textId="77777777" w:rsidTr="00472311">
        <w:trPr>
          <w:trHeight w:val="300"/>
        </w:trPr>
        <w:tc>
          <w:tcPr>
            <w:tcW w:w="710" w:type="dxa"/>
            <w:shd w:val="clear" w:color="auto" w:fill="auto"/>
            <w:noWrap/>
          </w:tcPr>
          <w:p w14:paraId="195DE8A6"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r w:rsidRPr="00D247C9">
              <w:rPr>
                <w:rFonts w:ascii="Times New Roman" w:hAnsi="Times New Roman" w:cs="Times New Roman"/>
                <w:sz w:val="24"/>
                <w:szCs w:val="24"/>
                <w:lang w:val="kk-KZ"/>
              </w:rPr>
              <w:br w:type="page"/>
            </w:r>
            <w:r w:rsidRPr="00D247C9">
              <w:rPr>
                <w:rFonts w:ascii="Times New Roman" w:eastAsia="Times New Roman" w:hAnsi="Times New Roman" w:cs="Times New Roman"/>
                <w:color w:val="000000"/>
                <w:sz w:val="24"/>
                <w:szCs w:val="24"/>
              </w:rPr>
              <w:t>88</w:t>
            </w:r>
          </w:p>
        </w:tc>
        <w:tc>
          <w:tcPr>
            <w:tcW w:w="2551" w:type="dxa"/>
            <w:shd w:val="clear" w:color="auto" w:fill="auto"/>
            <w:noWrap/>
          </w:tcPr>
          <w:p w14:paraId="42B2E7EB"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Как рассчитывается компенсация за изымаемое имущество?</w:t>
            </w:r>
            <w:r w:rsidRPr="00D247C9">
              <w:rPr>
                <w:rFonts w:ascii="Times New Roman" w:hAnsi="Times New Roman" w:cs="Times New Roman"/>
                <w:sz w:val="24"/>
                <w:szCs w:val="24"/>
              </w:rPr>
              <w:t xml:space="preserve"> </w:t>
            </w:r>
          </w:p>
          <w:p w14:paraId="64780460"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6B4CC731"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Управление административной работы</w:t>
            </w:r>
          </w:p>
          <w:p w14:paraId="7B82875A"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598F7EE8" w14:textId="77777777" w:rsidR="0061301B" w:rsidRPr="00D247C9" w:rsidRDefault="0061301B" w:rsidP="0061301B">
            <w:pPr>
              <w:pStyle w:val="a3"/>
              <w:spacing w:before="0" w:beforeAutospacing="0" w:after="0" w:afterAutospacing="0"/>
              <w:jc w:val="both"/>
            </w:pPr>
            <w:r w:rsidRPr="00D247C9">
              <w:t>Компенсация, как правило, рассчитывается исходя из рыночной стоимости земельного участка/улучшений (строений, насаждений) и иных подлежащих возмещению убытков в пределах, установленных законом. Учитываются правоустанавливающие документы, назначение земли, наличие зарегистрированных строений, фактические улучшения, а также ограничения/обременения.</w:t>
            </w:r>
          </w:p>
          <w:p w14:paraId="710463D1"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r w:rsidRPr="00D247C9">
              <w:rPr>
                <w:rFonts w:ascii="Times New Roman" w:hAnsi="Times New Roman" w:cs="Times New Roman"/>
                <w:color w:val="0D0D0D"/>
              </w:rPr>
              <w:t xml:space="preserve"> </w:t>
            </w:r>
          </w:p>
        </w:tc>
        <w:tc>
          <w:tcPr>
            <w:tcW w:w="2693" w:type="dxa"/>
          </w:tcPr>
          <w:p w14:paraId="38FC6427"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Алынған мүлік үшін өтемақы қалай есептеледі? </w:t>
            </w:r>
          </w:p>
          <w:p w14:paraId="459B0CD3"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6847E0A1"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Әкімшілік жұмыс басқармасы</w:t>
            </w:r>
          </w:p>
          <w:p w14:paraId="55B7C9EF" w14:textId="77777777" w:rsidR="0061301B" w:rsidRPr="00D247C9" w:rsidRDefault="0061301B" w:rsidP="0061301B">
            <w:pPr>
              <w:pStyle w:val="a3"/>
              <w:shd w:val="clear" w:color="auto" w:fill="FFFFFF"/>
              <w:spacing w:before="0" w:beforeAutospacing="0" w:after="0" w:afterAutospacing="0"/>
              <w:jc w:val="both"/>
            </w:pPr>
          </w:p>
        </w:tc>
        <w:tc>
          <w:tcPr>
            <w:tcW w:w="4820" w:type="dxa"/>
          </w:tcPr>
          <w:p w14:paraId="50764B73" w14:textId="130C30C6" w:rsidR="0061301B" w:rsidRPr="00D247C9" w:rsidRDefault="0061301B" w:rsidP="0061301B">
            <w:pPr>
              <w:pStyle w:val="a3"/>
              <w:shd w:val="clear" w:color="auto" w:fill="FFFFFF"/>
              <w:spacing w:before="0" w:beforeAutospacing="0" w:after="0" w:afterAutospacing="0"/>
              <w:jc w:val="both"/>
              <w:rPr>
                <w:color w:val="0D0D0D"/>
              </w:rPr>
            </w:pPr>
            <w:r w:rsidRPr="00D247C9">
              <w:t xml:space="preserve">Өтемақы, әдетте, жер учаскесінің/жақсартулардың (құрылыстардың, екпелердің) нарықтық құнына және заңмен белгіленген шектерде өтелуге жататын өзге де шығындарға сүйене отырып есептеледі. </w:t>
            </w:r>
            <w:r w:rsidRPr="00D247C9">
              <w:rPr>
                <w:lang w:val="kk-KZ"/>
              </w:rPr>
              <w:t>Қ</w:t>
            </w:r>
            <w:r w:rsidRPr="00D247C9">
              <w:t>ұқық белгілейтін құжаттар, жердің нысаналы мақсаты, тіркелген құрылыстардың б</w:t>
            </w:r>
            <w:r w:rsidRPr="00D247C9">
              <w:rPr>
                <w:lang w:val="kk-KZ"/>
              </w:rPr>
              <w:t>ар-жоғ</w:t>
            </w:r>
            <w:r w:rsidRPr="00D247C9">
              <w:t>ы, нақты жақсартулар, сондай-ақ шектеулер/ауыртпалықтар ескеріледі.</w:t>
            </w:r>
          </w:p>
        </w:tc>
      </w:tr>
      <w:tr w:rsidR="0061301B" w:rsidRPr="00D247C9" w14:paraId="11CE3020" w14:textId="77777777" w:rsidTr="00472311">
        <w:trPr>
          <w:trHeight w:val="300"/>
        </w:trPr>
        <w:tc>
          <w:tcPr>
            <w:tcW w:w="710" w:type="dxa"/>
            <w:shd w:val="clear" w:color="auto" w:fill="auto"/>
            <w:noWrap/>
          </w:tcPr>
          <w:p w14:paraId="65DCE722"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89</w:t>
            </w:r>
          </w:p>
        </w:tc>
        <w:tc>
          <w:tcPr>
            <w:tcW w:w="2551" w:type="dxa"/>
            <w:shd w:val="clear" w:color="auto" w:fill="auto"/>
            <w:noWrap/>
          </w:tcPr>
          <w:p w14:paraId="669BFB4F"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Кто проводит оценку ущерба?</w:t>
            </w:r>
            <w:r w:rsidRPr="00D247C9">
              <w:rPr>
                <w:rFonts w:ascii="Times New Roman" w:hAnsi="Times New Roman" w:cs="Times New Roman"/>
                <w:sz w:val="24"/>
                <w:szCs w:val="24"/>
              </w:rPr>
              <w:t xml:space="preserve"> </w:t>
            </w:r>
          </w:p>
          <w:p w14:paraId="0904FE7D"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1FA3AD65"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Управление административной работы</w:t>
            </w:r>
          </w:p>
          <w:p w14:paraId="653FC711"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5AC4CD09"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Оценку выполняет независимый оценщик (оценочная организация/специалист), действующий по правилам оценочной деятельности. При споре гражданин вправе заказать альтернативную независимую оценку, а разногласия решаются переговорами либо в судебном порядке.</w:t>
            </w:r>
          </w:p>
        </w:tc>
        <w:tc>
          <w:tcPr>
            <w:tcW w:w="2693" w:type="dxa"/>
          </w:tcPr>
          <w:p w14:paraId="2881627F"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Залалды бағалауды кім жүргізеді? </w:t>
            </w:r>
          </w:p>
          <w:p w14:paraId="06AC6C18"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1FBB92E9"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Әкімшілік жұмыс басқармасы</w:t>
            </w:r>
          </w:p>
          <w:p w14:paraId="2BC9FB83" w14:textId="77777777" w:rsidR="0061301B" w:rsidRPr="00D247C9" w:rsidRDefault="0061301B" w:rsidP="0061301B">
            <w:pPr>
              <w:pStyle w:val="a3"/>
              <w:spacing w:before="0" w:beforeAutospacing="0" w:after="0" w:afterAutospacing="0"/>
            </w:pPr>
          </w:p>
        </w:tc>
        <w:tc>
          <w:tcPr>
            <w:tcW w:w="4820" w:type="dxa"/>
          </w:tcPr>
          <w:p w14:paraId="4AFAC7C2" w14:textId="06CAC3E6" w:rsidR="0061301B" w:rsidRPr="00D247C9" w:rsidRDefault="0061301B" w:rsidP="0061301B">
            <w:pPr>
              <w:pStyle w:val="a3"/>
              <w:spacing w:before="0" w:beforeAutospacing="0" w:after="0" w:afterAutospacing="0"/>
              <w:rPr>
                <w:color w:val="000000"/>
                <w:lang w:val="kk-KZ"/>
              </w:rPr>
            </w:pPr>
            <w:r w:rsidRPr="00D247C9">
              <w:t>Бағалауды бағалау қызметінің ережелері бойынша әрекет ететін тәуелсіз бағалаушы (бағалау ұйымы/маман) орындайды. Дау туындаған жағдайда азамат баламалы тәуелсіз бағалауға тапсырыс беруге құқылы, ал келіспеушіліктер келіссөздер не сот тәртібімен шешіледі.</w:t>
            </w:r>
          </w:p>
        </w:tc>
      </w:tr>
      <w:tr w:rsidR="0061301B" w:rsidRPr="00D247C9" w14:paraId="643DFAD0" w14:textId="77777777" w:rsidTr="00472311">
        <w:trPr>
          <w:trHeight w:val="300"/>
        </w:trPr>
        <w:tc>
          <w:tcPr>
            <w:tcW w:w="710" w:type="dxa"/>
            <w:shd w:val="clear" w:color="auto" w:fill="auto"/>
            <w:noWrap/>
          </w:tcPr>
          <w:p w14:paraId="2E18FC84"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90</w:t>
            </w:r>
          </w:p>
        </w:tc>
        <w:tc>
          <w:tcPr>
            <w:tcW w:w="2551" w:type="dxa"/>
            <w:shd w:val="clear" w:color="auto" w:fill="auto"/>
            <w:noWrap/>
          </w:tcPr>
          <w:p w14:paraId="0F9C12F9"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Как урегулировать спор по сервитуту?</w:t>
            </w:r>
            <w:r w:rsidRPr="00D247C9">
              <w:rPr>
                <w:rFonts w:ascii="Times New Roman" w:hAnsi="Times New Roman" w:cs="Times New Roman"/>
                <w:sz w:val="24"/>
                <w:szCs w:val="24"/>
              </w:rPr>
              <w:t xml:space="preserve"> </w:t>
            </w:r>
          </w:p>
          <w:p w14:paraId="719084B7"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lastRenderedPageBreak/>
              <w:t>Управление административной работы</w:t>
            </w:r>
          </w:p>
          <w:p w14:paraId="50404B67"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4D99900D"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Департамент по правовому обеспечению</w:t>
            </w:r>
          </w:p>
        </w:tc>
        <w:tc>
          <w:tcPr>
            <w:tcW w:w="4819" w:type="dxa"/>
            <w:shd w:val="clear" w:color="auto" w:fill="auto"/>
            <w:noWrap/>
          </w:tcPr>
          <w:p w14:paraId="17381034" w14:textId="77777777" w:rsidR="0061301B" w:rsidRPr="00D247C9" w:rsidRDefault="0061301B" w:rsidP="0061301B">
            <w:pPr>
              <w:pStyle w:val="a3"/>
              <w:spacing w:before="0" w:beforeAutospacing="0" w:after="0" w:afterAutospacing="0"/>
              <w:jc w:val="both"/>
            </w:pPr>
            <w:r w:rsidRPr="00D247C9">
              <w:lastRenderedPageBreak/>
              <w:t xml:space="preserve">Сервитут устанавливается по соглашению сторон, решением местного исполнительного органа (акимата) или — </w:t>
            </w:r>
            <w:r w:rsidRPr="00D247C9">
              <w:lastRenderedPageBreak/>
              <w:t>при отсутствии соглашения — в судебном порядке</w:t>
            </w:r>
          </w:p>
          <w:p w14:paraId="5CD24752" w14:textId="77777777" w:rsidR="0061301B" w:rsidRPr="00D247C9" w:rsidRDefault="0061301B" w:rsidP="0061301B">
            <w:pPr>
              <w:pStyle w:val="a3"/>
              <w:spacing w:before="0" w:beforeAutospacing="0" w:after="0" w:afterAutospacing="0"/>
              <w:jc w:val="both"/>
            </w:pPr>
            <w:r w:rsidRPr="00D247C9">
              <w:t>Практически:</w:t>
            </w:r>
          </w:p>
          <w:p w14:paraId="0A0709FB" w14:textId="77777777" w:rsidR="0061301B" w:rsidRPr="00D247C9" w:rsidRDefault="0061301B" w:rsidP="0061301B">
            <w:pPr>
              <w:numPr>
                <w:ilvl w:val="0"/>
                <w:numId w:val="18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запросить у инициатора (или госоргана) схему/проект сервитута и правовое основание;</w:t>
            </w:r>
            <w:r w:rsidRPr="00D247C9">
              <w:rPr>
                <w:rFonts w:ascii="Times New Roman" w:hAnsi="Times New Roman" w:cs="Times New Roman"/>
                <w:sz w:val="24"/>
                <w:szCs w:val="24"/>
              </w:rPr>
              <w:t xml:space="preserve"> </w:t>
            </w:r>
          </w:p>
          <w:p w14:paraId="4B1698F5" w14:textId="77777777" w:rsidR="0061301B" w:rsidRPr="00D247C9" w:rsidRDefault="0061301B" w:rsidP="0061301B">
            <w:pPr>
              <w:numPr>
                <w:ilvl w:val="0"/>
                <w:numId w:val="18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обсудить условия: срок, площадь, режим использования, компенсация, доступ/проезд, восстановление нарушенного состояния;</w:t>
            </w:r>
            <w:r w:rsidRPr="00D247C9">
              <w:rPr>
                <w:rFonts w:ascii="Times New Roman" w:hAnsi="Times New Roman" w:cs="Times New Roman"/>
                <w:sz w:val="24"/>
                <w:szCs w:val="24"/>
              </w:rPr>
              <w:t xml:space="preserve"> </w:t>
            </w:r>
          </w:p>
          <w:p w14:paraId="3CF6C060" w14:textId="77777777" w:rsidR="0061301B" w:rsidRPr="00D247C9" w:rsidRDefault="0061301B" w:rsidP="0061301B">
            <w:pPr>
              <w:numPr>
                <w:ilvl w:val="0"/>
                <w:numId w:val="18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 недостижении согласия — обращаться в суд.</w:t>
            </w:r>
            <w:r w:rsidRPr="00D247C9">
              <w:rPr>
                <w:rFonts w:ascii="Times New Roman" w:hAnsi="Times New Roman" w:cs="Times New Roman"/>
                <w:sz w:val="24"/>
                <w:szCs w:val="24"/>
              </w:rPr>
              <w:t xml:space="preserve"> </w:t>
            </w:r>
          </w:p>
          <w:p w14:paraId="613F06C1" w14:textId="77777777" w:rsidR="0061301B" w:rsidRPr="00D247C9" w:rsidRDefault="0061301B" w:rsidP="0061301B">
            <w:pPr>
              <w:spacing w:after="0" w:line="240" w:lineRule="auto"/>
              <w:jc w:val="both"/>
              <w:rPr>
                <w:rFonts w:ascii="Times New Roman" w:eastAsia="Times New Roman" w:hAnsi="Times New Roman" w:cs="Times New Roman"/>
                <w:color w:val="0D0D0D"/>
                <w:sz w:val="24"/>
                <w:szCs w:val="24"/>
                <w:lang w:val="kk-KZ"/>
              </w:rPr>
            </w:pPr>
          </w:p>
        </w:tc>
        <w:tc>
          <w:tcPr>
            <w:tcW w:w="2693" w:type="dxa"/>
          </w:tcPr>
          <w:p w14:paraId="79FFC557"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Сервитут дауын қалай шешуге болады? </w:t>
            </w:r>
          </w:p>
          <w:p w14:paraId="64428C7F"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lastRenderedPageBreak/>
              <w:t>Әкімшілік жұмыс басқармасы</w:t>
            </w:r>
          </w:p>
          <w:p w14:paraId="6814C192"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0CFA10AC" w14:textId="7F52EB48" w:rsidR="0061301B" w:rsidRPr="00D247C9" w:rsidRDefault="0061301B" w:rsidP="0061301B">
            <w:pPr>
              <w:spacing w:after="0" w:line="240" w:lineRule="auto"/>
              <w:rPr>
                <w:rFonts w:ascii="Times New Roman" w:eastAsia="Times New Roman" w:hAnsi="Times New Roman" w:cs="Times New Roman"/>
                <w:bCs/>
                <w:sz w:val="24"/>
                <w:szCs w:val="24"/>
                <w:lang w:val="kk-KZ"/>
              </w:rPr>
            </w:pPr>
            <w:r w:rsidRPr="00F2434C">
              <w:rPr>
                <w:rFonts w:ascii="Times New Roman" w:eastAsia="Times New Roman" w:hAnsi="Times New Roman" w:cs="Times New Roman"/>
                <w:sz w:val="24"/>
                <w:szCs w:val="24"/>
                <w:lang w:val="kk"/>
              </w:rPr>
              <w:t>Құқықтық қамтамасыз ету департаменті</w:t>
            </w:r>
          </w:p>
        </w:tc>
        <w:tc>
          <w:tcPr>
            <w:tcW w:w="4820" w:type="dxa"/>
          </w:tcPr>
          <w:p w14:paraId="49F2F8D3" w14:textId="7EC2A9D3" w:rsidR="0061301B" w:rsidRPr="00D247C9" w:rsidRDefault="0061301B" w:rsidP="0061301B">
            <w:pPr>
              <w:spacing w:after="0" w:line="240" w:lineRule="auto"/>
              <w:rPr>
                <w:rFonts w:ascii="Times New Roman" w:eastAsia="Times New Roman" w:hAnsi="Times New Roman" w:cs="Times New Roman"/>
                <w:sz w:val="24"/>
                <w:szCs w:val="24"/>
                <w:lang w:val="kk-KZ"/>
              </w:rPr>
            </w:pPr>
            <w:r w:rsidRPr="00D247C9">
              <w:rPr>
                <w:rFonts w:ascii="Times New Roman" w:eastAsia="Times New Roman" w:hAnsi="Times New Roman" w:cs="Times New Roman"/>
                <w:bCs/>
                <w:sz w:val="24"/>
                <w:szCs w:val="24"/>
                <w:lang w:val="kk-KZ"/>
              </w:rPr>
              <w:lastRenderedPageBreak/>
              <w:t xml:space="preserve">Сервитут тараптардың келісімі бойынша, жергілікті атқарушы органның (әкімдіктің) </w:t>
            </w:r>
            <w:r w:rsidRPr="00D247C9">
              <w:rPr>
                <w:rFonts w:ascii="Times New Roman" w:eastAsia="Times New Roman" w:hAnsi="Times New Roman" w:cs="Times New Roman"/>
                <w:bCs/>
                <w:sz w:val="24"/>
                <w:szCs w:val="24"/>
                <w:lang w:val="kk-KZ"/>
              </w:rPr>
              <w:lastRenderedPageBreak/>
              <w:t>шешімімен немесе — келісім болмаған жағдайда — сот тәртібімен белгіленеді.</w:t>
            </w:r>
          </w:p>
          <w:p w14:paraId="094080E9" w14:textId="77777777" w:rsidR="0061301B" w:rsidRPr="00D247C9" w:rsidRDefault="0061301B" w:rsidP="0061301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Практикалық тұрғыдан:</w:t>
            </w:r>
          </w:p>
          <w:p w14:paraId="0A9E1E59" w14:textId="77777777" w:rsidR="0061301B" w:rsidRPr="00D247C9" w:rsidRDefault="0061301B" w:rsidP="0061301B">
            <w:pPr>
              <w:numPr>
                <w:ilvl w:val="0"/>
                <w:numId w:val="226"/>
              </w:numPr>
              <w:tabs>
                <w:tab w:val="clear" w:pos="720"/>
                <w:tab w:val="num" w:pos="314"/>
              </w:tabs>
              <w:spacing w:after="0" w:line="240" w:lineRule="auto"/>
              <w:ind w:left="0" w:firstLine="31"/>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t>б</w:t>
            </w:r>
            <w:r w:rsidRPr="00D247C9">
              <w:rPr>
                <w:rFonts w:ascii="Times New Roman" w:eastAsia="Times New Roman" w:hAnsi="Times New Roman" w:cs="Times New Roman"/>
                <w:bCs/>
                <w:sz w:val="24"/>
                <w:szCs w:val="24"/>
              </w:rPr>
              <w:t>астамашыдан (немесе мемлекеттік органнан) сервитуттың схемасын/жобасын және құқықтық негіздемесін сұрату;</w:t>
            </w:r>
          </w:p>
          <w:p w14:paraId="6EFEFC8B" w14:textId="77777777" w:rsidR="0061301B" w:rsidRPr="00D247C9" w:rsidRDefault="0061301B" w:rsidP="0061301B">
            <w:pPr>
              <w:numPr>
                <w:ilvl w:val="0"/>
                <w:numId w:val="226"/>
              </w:numPr>
              <w:tabs>
                <w:tab w:val="clear" w:pos="720"/>
                <w:tab w:val="num" w:pos="314"/>
              </w:tabs>
              <w:spacing w:after="0" w:line="240" w:lineRule="auto"/>
              <w:ind w:left="31" w:firstLine="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t>ш</w:t>
            </w:r>
            <w:r w:rsidRPr="00D247C9">
              <w:rPr>
                <w:rFonts w:ascii="Times New Roman" w:eastAsia="Times New Roman" w:hAnsi="Times New Roman" w:cs="Times New Roman"/>
                <w:bCs/>
                <w:sz w:val="24"/>
                <w:szCs w:val="24"/>
              </w:rPr>
              <w:t>арттарды талқылау: мерзімі, ауданы, пайдалану режимі, өтемақы, кіру/өту мүмкіндігі, бұзылған күйін қалпына келтіру;</w:t>
            </w:r>
          </w:p>
          <w:p w14:paraId="472B53E3" w14:textId="77777777" w:rsidR="0061301B" w:rsidRPr="00D247C9" w:rsidRDefault="0061301B" w:rsidP="0061301B">
            <w:pPr>
              <w:spacing w:after="0" w:line="240" w:lineRule="auto"/>
              <w:jc w:val="both"/>
              <w:rPr>
                <w:rFonts w:ascii="Times New Roman" w:eastAsia="Times New Roman" w:hAnsi="Times New Roman" w:cs="Times New Roman"/>
                <w:color w:val="0D0D0D"/>
                <w:sz w:val="24"/>
                <w:szCs w:val="24"/>
                <w:lang w:val="kk-KZ"/>
              </w:rPr>
            </w:pPr>
            <w:r w:rsidRPr="00D247C9">
              <w:rPr>
                <w:rFonts w:ascii="Times New Roman" w:eastAsia="Times New Roman" w:hAnsi="Times New Roman" w:cs="Times New Roman"/>
                <w:bCs/>
                <w:sz w:val="24"/>
                <w:szCs w:val="24"/>
                <w:lang w:val="kk-KZ"/>
              </w:rPr>
              <w:t>к</w:t>
            </w:r>
            <w:r w:rsidRPr="00D247C9">
              <w:rPr>
                <w:rFonts w:ascii="Times New Roman" w:eastAsia="Times New Roman" w:hAnsi="Times New Roman" w:cs="Times New Roman"/>
                <w:bCs/>
                <w:sz w:val="24"/>
                <w:szCs w:val="24"/>
              </w:rPr>
              <w:t>елісімге қол жеткізілмеген жағдайда — сотқа жүгіну.</w:t>
            </w:r>
          </w:p>
        </w:tc>
      </w:tr>
      <w:tr w:rsidR="0061301B" w:rsidRPr="00D247C9" w14:paraId="3251381B" w14:textId="77777777" w:rsidTr="00472311">
        <w:trPr>
          <w:trHeight w:val="300"/>
        </w:trPr>
        <w:tc>
          <w:tcPr>
            <w:tcW w:w="710" w:type="dxa"/>
            <w:shd w:val="clear" w:color="auto" w:fill="auto"/>
            <w:noWrap/>
          </w:tcPr>
          <w:p w14:paraId="38CBE51D"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91</w:t>
            </w:r>
          </w:p>
        </w:tc>
        <w:tc>
          <w:tcPr>
            <w:tcW w:w="2551" w:type="dxa"/>
            <w:shd w:val="clear" w:color="auto" w:fill="auto"/>
            <w:noWrap/>
          </w:tcPr>
          <w:p w14:paraId="0121646D"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Кто отвечает за охранные зоны трубопроводов?</w:t>
            </w:r>
            <w:r w:rsidRPr="00D247C9">
              <w:rPr>
                <w:rFonts w:ascii="Times New Roman" w:hAnsi="Times New Roman" w:cs="Times New Roman"/>
                <w:sz w:val="24"/>
                <w:szCs w:val="24"/>
              </w:rPr>
              <w:t xml:space="preserve"> </w:t>
            </w:r>
          </w:p>
          <w:p w14:paraId="791669BC"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6BE33DB8"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Депарамент транспортировки и логистики</w:t>
            </w:r>
          </w:p>
          <w:p w14:paraId="07C39AEE"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761B6344" w14:textId="77777777" w:rsidR="0061301B" w:rsidRPr="00D247C9" w:rsidRDefault="0061301B" w:rsidP="0061301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 xml:space="preserve">За соблюдение режима охранных зон отвечает эксплуатирующая организация трубопровода и уполномоченные органы в части контроля. Границы охранных зон устанавливаются нормативно и/или проектной документацией; информация доводится через схемы, предупреждающие знаки и взаимодействие с акиматами/земельными комиссиями (в зависимости от объекта). </w:t>
            </w:r>
          </w:p>
        </w:tc>
        <w:tc>
          <w:tcPr>
            <w:tcW w:w="2693" w:type="dxa"/>
          </w:tcPr>
          <w:p w14:paraId="59E596BC"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Құбырларды қорғау аймақтарына кім жауапты? </w:t>
            </w:r>
          </w:p>
          <w:p w14:paraId="57D48B1A"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0FE9585D"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Тасымалдау және логистика департаменті</w:t>
            </w:r>
          </w:p>
          <w:p w14:paraId="6B6DBDDE" w14:textId="77777777" w:rsidR="0061301B" w:rsidRPr="00D247C9" w:rsidRDefault="0061301B" w:rsidP="0061301B">
            <w:pPr>
              <w:pStyle w:val="a3"/>
              <w:spacing w:before="0" w:beforeAutospacing="0" w:after="0" w:afterAutospacing="0"/>
              <w:jc w:val="both"/>
            </w:pPr>
          </w:p>
        </w:tc>
        <w:tc>
          <w:tcPr>
            <w:tcW w:w="4820" w:type="dxa"/>
          </w:tcPr>
          <w:p w14:paraId="13BC1A7F" w14:textId="705E4443" w:rsidR="0061301B" w:rsidRPr="00D247C9" w:rsidRDefault="0061301B" w:rsidP="0061301B">
            <w:pPr>
              <w:pStyle w:val="a3"/>
              <w:spacing w:before="0" w:beforeAutospacing="0" w:after="0" w:afterAutospacing="0"/>
              <w:jc w:val="both"/>
              <w:rPr>
                <w:bCs/>
              </w:rPr>
            </w:pPr>
            <w:r w:rsidRPr="00D247C9">
              <w:t>Күзет аймақтары режимінің сақталуына құбырды пайдаланушы ұйым және бақылау бөлігінде уәкілетті органдар жауапты болады. Күзет аймақтарының шекаралары нормативтік және/немесе жобалау құжаттамасы</w:t>
            </w:r>
            <w:r w:rsidRPr="00D247C9">
              <w:rPr>
                <w:lang w:val="kk-KZ"/>
              </w:rPr>
              <w:t>нда</w:t>
            </w:r>
            <w:r w:rsidRPr="00D247C9">
              <w:t xml:space="preserve"> белгіленеді; ақпарат схемалар, ескерту белгілері және әкімдіктермен/жер комиссияларымен (объектіге байланысты) өзара іс-қимыл жасау арқылы жеткізіледі.</w:t>
            </w:r>
          </w:p>
        </w:tc>
      </w:tr>
      <w:tr w:rsidR="0061301B" w:rsidRPr="00D247C9" w14:paraId="2030016C" w14:textId="77777777" w:rsidTr="00472311">
        <w:trPr>
          <w:trHeight w:val="300"/>
        </w:trPr>
        <w:tc>
          <w:tcPr>
            <w:tcW w:w="710" w:type="dxa"/>
            <w:shd w:val="clear" w:color="auto" w:fill="auto"/>
            <w:noWrap/>
          </w:tcPr>
          <w:p w14:paraId="70E21F99"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92</w:t>
            </w:r>
          </w:p>
        </w:tc>
        <w:tc>
          <w:tcPr>
            <w:tcW w:w="2551" w:type="dxa"/>
            <w:shd w:val="clear" w:color="auto" w:fill="auto"/>
            <w:noWrap/>
          </w:tcPr>
          <w:p w14:paraId="2DE32ED6"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Можно ли вести строительство рядом с нефтепроводом?</w:t>
            </w:r>
            <w:r w:rsidRPr="00D247C9">
              <w:rPr>
                <w:rFonts w:ascii="Times New Roman" w:hAnsi="Times New Roman" w:cs="Times New Roman"/>
                <w:sz w:val="24"/>
                <w:szCs w:val="24"/>
              </w:rPr>
              <w:t xml:space="preserve"> </w:t>
            </w:r>
          </w:p>
          <w:p w14:paraId="7F88A420"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380D5E68" w14:textId="77777777" w:rsidR="0061301B" w:rsidRPr="00D247C9" w:rsidRDefault="0061301B" w:rsidP="0061301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Департамент транспортировки и логистики</w:t>
            </w:r>
          </w:p>
        </w:tc>
        <w:tc>
          <w:tcPr>
            <w:tcW w:w="4819" w:type="dxa"/>
            <w:shd w:val="clear" w:color="auto" w:fill="auto"/>
            <w:noWrap/>
          </w:tcPr>
          <w:p w14:paraId="73EB7C24" w14:textId="77777777" w:rsidR="0061301B" w:rsidRPr="00D247C9" w:rsidRDefault="0061301B" w:rsidP="0061301B">
            <w:pPr>
              <w:pStyle w:val="a3"/>
              <w:spacing w:before="0" w:beforeAutospacing="0" w:after="0" w:afterAutospacing="0"/>
              <w:jc w:val="both"/>
              <w:rPr>
                <w:bCs/>
              </w:rPr>
            </w:pPr>
            <w:r w:rsidRPr="00D247C9">
              <w:rPr>
                <w:bCs/>
              </w:rPr>
              <w:t>Строительство возможно только при соблюдении режима охранной зоны и получении необходимых согласований (в зависимости от вида работ). Несанкционированные земляные/строительные работы в охранных зонах создают риск аварий и могут повлечь административную/гражданско-правовую ответственность.</w:t>
            </w:r>
          </w:p>
          <w:p w14:paraId="2C067268" w14:textId="77777777" w:rsidR="0061301B" w:rsidRPr="00D247C9" w:rsidRDefault="0061301B" w:rsidP="0061301B">
            <w:pPr>
              <w:pStyle w:val="a3"/>
              <w:spacing w:before="0" w:beforeAutospacing="0" w:after="0" w:afterAutospacing="0"/>
              <w:jc w:val="both"/>
              <w:rPr>
                <w:bCs/>
              </w:rPr>
            </w:pPr>
            <w:r w:rsidRPr="00D247C9">
              <w:rPr>
                <w:bCs/>
              </w:rPr>
              <w:t>Рекомендация: до начала работ запросить у эксплуатирующей организации условия и ограничения, а также согласовать проект.</w:t>
            </w:r>
          </w:p>
          <w:p w14:paraId="0E5FC70B" w14:textId="77777777" w:rsidR="0061301B" w:rsidRPr="00D247C9" w:rsidRDefault="0061301B" w:rsidP="0061301B">
            <w:pPr>
              <w:spacing w:after="0" w:line="240" w:lineRule="auto"/>
              <w:jc w:val="both"/>
              <w:rPr>
                <w:rFonts w:ascii="Times New Roman" w:eastAsia="Times New Roman" w:hAnsi="Times New Roman" w:cs="Times New Roman"/>
                <w:bCs/>
                <w:sz w:val="24"/>
                <w:szCs w:val="24"/>
              </w:rPr>
            </w:pPr>
          </w:p>
        </w:tc>
        <w:tc>
          <w:tcPr>
            <w:tcW w:w="2693" w:type="dxa"/>
          </w:tcPr>
          <w:p w14:paraId="05EF9B31"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Мұнай құбырының жанында құрылыс жүргізуге бола ма? </w:t>
            </w:r>
          </w:p>
          <w:p w14:paraId="54214B24"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34ECCDD0" w14:textId="1C4C8197" w:rsidR="0061301B" w:rsidRPr="00D247C9" w:rsidRDefault="0061301B" w:rsidP="0061301B">
            <w:pPr>
              <w:pStyle w:val="a3"/>
              <w:spacing w:before="0" w:beforeAutospacing="0" w:after="0" w:afterAutospacing="0"/>
              <w:jc w:val="both"/>
              <w:rPr>
                <w:bCs/>
              </w:rPr>
            </w:pPr>
            <w:r w:rsidRPr="00F2434C">
              <w:rPr>
                <w:lang w:val="kk"/>
              </w:rPr>
              <w:t>Тасымалдау және логистика департаменті</w:t>
            </w:r>
          </w:p>
        </w:tc>
        <w:tc>
          <w:tcPr>
            <w:tcW w:w="4820" w:type="dxa"/>
          </w:tcPr>
          <w:p w14:paraId="0B639A83" w14:textId="6C19CD7B" w:rsidR="0061301B" w:rsidRPr="00D247C9" w:rsidRDefault="0061301B" w:rsidP="0061301B">
            <w:pPr>
              <w:pStyle w:val="a3"/>
              <w:spacing w:before="0" w:beforeAutospacing="0" w:after="0" w:afterAutospacing="0"/>
              <w:jc w:val="both"/>
              <w:rPr>
                <w:bCs/>
              </w:rPr>
            </w:pPr>
            <w:r w:rsidRPr="00D247C9">
              <w:rPr>
                <w:bCs/>
              </w:rPr>
              <w:t>Құрылыс жұмыстары тек күзет аймағы режимі сақта</w:t>
            </w:r>
            <w:r w:rsidRPr="00D247C9">
              <w:rPr>
                <w:bCs/>
                <w:lang w:val="kk-KZ"/>
              </w:rPr>
              <w:t>л</w:t>
            </w:r>
            <w:r w:rsidRPr="00D247C9">
              <w:rPr>
                <w:bCs/>
              </w:rPr>
              <w:t>ған және қажетті келісімдер ал</w:t>
            </w:r>
            <w:r w:rsidRPr="00D247C9">
              <w:rPr>
                <w:bCs/>
                <w:lang w:val="kk-KZ"/>
              </w:rPr>
              <w:t>ын</w:t>
            </w:r>
            <w:r w:rsidRPr="00D247C9">
              <w:rPr>
                <w:bCs/>
              </w:rPr>
              <w:t>ған жағдайда</w:t>
            </w:r>
            <w:r w:rsidRPr="00D247C9">
              <w:rPr>
                <w:bCs/>
                <w:lang w:val="kk-KZ"/>
              </w:rPr>
              <w:t xml:space="preserve"> ғана</w:t>
            </w:r>
            <w:r w:rsidRPr="00D247C9">
              <w:rPr>
                <w:bCs/>
              </w:rPr>
              <w:t xml:space="preserve"> (жұмыс түріне </w:t>
            </w:r>
            <w:r w:rsidRPr="00D247C9">
              <w:rPr>
                <w:bCs/>
                <w:lang w:val="kk-KZ"/>
              </w:rPr>
              <w:t>қарай</w:t>
            </w:r>
            <w:r w:rsidRPr="00D247C9">
              <w:rPr>
                <w:bCs/>
              </w:rPr>
              <w:t>) мүмкін болады. Күзет аймақтарында</w:t>
            </w:r>
            <w:r w:rsidRPr="00D247C9">
              <w:rPr>
                <w:bCs/>
                <w:lang w:val="kk-KZ"/>
              </w:rPr>
              <w:t>ғы</w:t>
            </w:r>
            <w:r w:rsidRPr="00D247C9">
              <w:rPr>
                <w:bCs/>
              </w:rPr>
              <w:t xml:space="preserve"> рұқсатсыз жер/құрылыс жұмыстары а</w:t>
            </w:r>
            <w:r w:rsidRPr="00D247C9">
              <w:rPr>
                <w:bCs/>
                <w:lang w:val="kk-KZ"/>
              </w:rPr>
              <w:t>вариялар</w:t>
            </w:r>
            <w:r w:rsidRPr="00D247C9">
              <w:rPr>
                <w:bCs/>
              </w:rPr>
              <w:t xml:space="preserve"> қаупін тудырады және әкімшілік/азаматтық-құқықтық жауаптылыққа әкеп соғуы мүмкін.</w:t>
            </w:r>
          </w:p>
          <w:p w14:paraId="072B38D5" w14:textId="77777777" w:rsidR="0061301B" w:rsidRPr="00D247C9" w:rsidRDefault="0061301B" w:rsidP="0061301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Ұсыным: жұмысты бастамас бұрын пайдаланушы ұйымнан шарттар мен шектеулерді сұрату, сондай-ақ жобаны келісу қажет.</w:t>
            </w:r>
          </w:p>
        </w:tc>
      </w:tr>
      <w:tr w:rsidR="0061301B" w:rsidRPr="00A27E3B" w14:paraId="4516B02E" w14:textId="77777777" w:rsidTr="00472311">
        <w:trPr>
          <w:trHeight w:val="300"/>
        </w:trPr>
        <w:tc>
          <w:tcPr>
            <w:tcW w:w="710" w:type="dxa"/>
            <w:shd w:val="clear" w:color="auto" w:fill="auto"/>
            <w:noWrap/>
          </w:tcPr>
          <w:p w14:paraId="6CB34EFE" w14:textId="77777777" w:rsidR="0061301B" w:rsidRPr="00D247C9" w:rsidRDefault="0061301B" w:rsidP="0061301B">
            <w:pPr>
              <w:pStyle w:val="a3"/>
              <w:spacing w:before="0" w:beforeAutospacing="0" w:after="0" w:afterAutospacing="0"/>
              <w:rPr>
                <w:color w:val="0D0D0D"/>
                <w:lang w:val="kk-KZ"/>
              </w:rPr>
            </w:pPr>
            <w:r w:rsidRPr="00D247C9">
              <w:rPr>
                <w:color w:val="000000"/>
              </w:rPr>
              <w:t>93</w:t>
            </w:r>
          </w:p>
        </w:tc>
        <w:tc>
          <w:tcPr>
            <w:tcW w:w="2551" w:type="dxa"/>
            <w:shd w:val="clear" w:color="auto" w:fill="auto"/>
          </w:tcPr>
          <w:p w14:paraId="35EA6068" w14:textId="77777777" w:rsidR="0061301B" w:rsidRPr="00D247C9" w:rsidRDefault="0061301B" w:rsidP="0061301B">
            <w:pPr>
              <w:spacing w:after="0" w:line="240" w:lineRule="auto"/>
              <w:jc w:val="both"/>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 xml:space="preserve">Куда обращаться по поводу повреждения имущества при работах? </w:t>
            </w:r>
          </w:p>
          <w:p w14:paraId="7B81529D" w14:textId="77777777" w:rsidR="0061301B" w:rsidRPr="00D247C9" w:rsidRDefault="0061301B" w:rsidP="0061301B">
            <w:pPr>
              <w:spacing w:after="0" w:line="240" w:lineRule="auto"/>
              <w:jc w:val="both"/>
              <w:rPr>
                <w:rFonts w:ascii="Times New Roman" w:eastAsia="Times New Roman" w:hAnsi="Times New Roman" w:cs="Times New Roman"/>
                <w:bCs/>
                <w:sz w:val="24"/>
                <w:szCs w:val="24"/>
                <w:lang w:val="kk-KZ"/>
              </w:rPr>
            </w:pPr>
          </w:p>
          <w:p w14:paraId="2B4B5343" w14:textId="77777777" w:rsidR="0061301B" w:rsidRPr="00D247C9" w:rsidRDefault="0061301B" w:rsidP="0061301B">
            <w:pPr>
              <w:spacing w:after="0" w:line="240" w:lineRule="auto"/>
              <w:jc w:val="both"/>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Департамент производственной безопасности</w:t>
            </w:r>
          </w:p>
          <w:p w14:paraId="03C5FF7E" w14:textId="77777777" w:rsidR="0061301B" w:rsidRPr="00D247C9" w:rsidRDefault="0061301B" w:rsidP="0061301B">
            <w:pPr>
              <w:pStyle w:val="a3"/>
              <w:spacing w:before="0" w:beforeAutospacing="0" w:after="0" w:afterAutospacing="0"/>
              <w:jc w:val="center"/>
              <w:rPr>
                <w:bCs/>
                <w:lang w:val="kk-KZ"/>
              </w:rPr>
            </w:pPr>
          </w:p>
        </w:tc>
        <w:tc>
          <w:tcPr>
            <w:tcW w:w="4819" w:type="dxa"/>
            <w:shd w:val="clear" w:color="auto" w:fill="auto"/>
          </w:tcPr>
          <w:p w14:paraId="5DE7498E" w14:textId="77777777" w:rsidR="0061301B" w:rsidRPr="00D247C9" w:rsidRDefault="0061301B" w:rsidP="0061301B">
            <w:pPr>
              <w:numPr>
                <w:ilvl w:val="0"/>
                <w:numId w:val="187"/>
              </w:numPr>
              <w:spacing w:after="0" w:line="240" w:lineRule="auto"/>
              <w:ind w:left="0" w:firstLine="0"/>
              <w:jc w:val="both"/>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 xml:space="preserve">Немедленно зафиксировать факт (фото/видео, свидетели, дата/время, координаты/адрес); </w:t>
            </w:r>
          </w:p>
          <w:p w14:paraId="0CFDC30D" w14:textId="77777777" w:rsidR="0061301B" w:rsidRPr="00D247C9" w:rsidRDefault="0061301B" w:rsidP="0061301B">
            <w:pPr>
              <w:numPr>
                <w:ilvl w:val="0"/>
                <w:numId w:val="187"/>
              </w:numPr>
              <w:spacing w:after="0" w:line="240" w:lineRule="auto"/>
              <w:ind w:left="0" w:firstLine="0"/>
              <w:jc w:val="both"/>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 xml:space="preserve">вызвать представителей подрядчика/эксплуатирующей организации и составить акт; </w:t>
            </w:r>
          </w:p>
          <w:p w14:paraId="7E3083DD" w14:textId="77777777" w:rsidR="0061301B" w:rsidRPr="00D247C9" w:rsidRDefault="0061301B" w:rsidP="0061301B">
            <w:pPr>
              <w:numPr>
                <w:ilvl w:val="0"/>
                <w:numId w:val="187"/>
              </w:numPr>
              <w:spacing w:after="0" w:line="240" w:lineRule="auto"/>
              <w:ind w:left="0" w:firstLine="0"/>
              <w:jc w:val="both"/>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 xml:space="preserve">при необходимости — обратиться в полицию/ДСЧС (если есть угроза безопасности) и в акимат; </w:t>
            </w:r>
          </w:p>
          <w:p w14:paraId="263FB3B1" w14:textId="77777777" w:rsidR="0061301B" w:rsidRPr="00D247C9" w:rsidRDefault="0061301B" w:rsidP="0061301B">
            <w:pPr>
              <w:numPr>
                <w:ilvl w:val="0"/>
                <w:numId w:val="187"/>
              </w:numPr>
              <w:spacing w:after="0" w:line="240" w:lineRule="auto"/>
              <w:ind w:left="0" w:firstLine="0"/>
              <w:jc w:val="both"/>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 xml:space="preserve">направить претензию виновной стороне с расчетом ущерба (оценка/чеки/сметы); </w:t>
            </w:r>
          </w:p>
          <w:p w14:paraId="74DD5142" w14:textId="77777777" w:rsidR="0061301B" w:rsidRPr="00D247C9" w:rsidRDefault="0061301B" w:rsidP="0061301B">
            <w:pPr>
              <w:numPr>
                <w:ilvl w:val="0"/>
                <w:numId w:val="187"/>
              </w:numPr>
              <w:spacing w:after="0" w:line="240" w:lineRule="auto"/>
              <w:ind w:left="0" w:firstLine="0"/>
              <w:jc w:val="both"/>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 xml:space="preserve">при отказе возместить — обращаться в суд. </w:t>
            </w:r>
          </w:p>
        </w:tc>
        <w:tc>
          <w:tcPr>
            <w:tcW w:w="2693" w:type="dxa"/>
          </w:tcPr>
          <w:p w14:paraId="3E144BB5" w14:textId="77777777" w:rsidR="0061301B" w:rsidRPr="00A27E3B" w:rsidRDefault="0061301B" w:rsidP="0061301B">
            <w:pPr>
              <w:spacing w:after="0" w:line="240" w:lineRule="auto"/>
              <w:jc w:val="both"/>
              <w:rPr>
                <w:rFonts w:ascii="Times New Roman" w:hAnsi="Times New Roman" w:cs="Times New Roman"/>
                <w:sz w:val="24"/>
                <w:szCs w:val="24"/>
                <w:lang w:val="kk-KZ"/>
              </w:rPr>
            </w:pPr>
            <w:r w:rsidRPr="00F2434C">
              <w:rPr>
                <w:rFonts w:ascii="Times New Roman" w:eastAsia="Times New Roman" w:hAnsi="Times New Roman" w:cs="Times New Roman"/>
                <w:sz w:val="24"/>
                <w:szCs w:val="24"/>
                <w:lang w:val="kk"/>
              </w:rPr>
              <w:t xml:space="preserve">Жұмыс кезінде мүліктің зақымданғаны жөнінде қайда жүгінуге болады? </w:t>
            </w:r>
          </w:p>
          <w:p w14:paraId="2BA92E08" w14:textId="77777777" w:rsidR="0061301B" w:rsidRPr="00A27E3B" w:rsidRDefault="0061301B" w:rsidP="0061301B">
            <w:pPr>
              <w:spacing w:after="0" w:line="240" w:lineRule="auto"/>
              <w:jc w:val="both"/>
              <w:rPr>
                <w:rFonts w:ascii="Times New Roman" w:eastAsia="Times New Roman" w:hAnsi="Times New Roman" w:cs="Times New Roman"/>
                <w:sz w:val="24"/>
                <w:szCs w:val="24"/>
                <w:lang w:val="kk-KZ"/>
              </w:rPr>
            </w:pPr>
          </w:p>
          <w:p w14:paraId="1457A321"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Өндірістік қауіпсіздік департаменті</w:t>
            </w:r>
          </w:p>
          <w:p w14:paraId="54B12306" w14:textId="77777777" w:rsidR="0061301B" w:rsidRPr="00D247C9" w:rsidRDefault="0061301B" w:rsidP="0061301B">
            <w:pPr>
              <w:pStyle w:val="af2"/>
              <w:numPr>
                <w:ilvl w:val="1"/>
                <w:numId w:val="187"/>
              </w:numPr>
              <w:tabs>
                <w:tab w:val="clear" w:pos="1440"/>
                <w:tab w:val="num" w:pos="322"/>
              </w:tabs>
              <w:spacing w:after="0" w:line="240" w:lineRule="auto"/>
              <w:ind w:left="322" w:hanging="283"/>
              <w:rPr>
                <w:rFonts w:ascii="Times New Roman" w:eastAsia="Times New Roman" w:hAnsi="Times New Roman" w:cs="Times New Roman"/>
                <w:bCs/>
                <w:sz w:val="24"/>
                <w:szCs w:val="24"/>
                <w:lang w:val="kk-KZ"/>
              </w:rPr>
            </w:pPr>
          </w:p>
        </w:tc>
        <w:tc>
          <w:tcPr>
            <w:tcW w:w="4820" w:type="dxa"/>
            <w:shd w:val="clear" w:color="auto" w:fill="auto"/>
          </w:tcPr>
          <w:p w14:paraId="69834783" w14:textId="7BA06E37" w:rsidR="0061301B" w:rsidRPr="00D247C9" w:rsidRDefault="0061301B" w:rsidP="0061301B">
            <w:pPr>
              <w:pStyle w:val="af2"/>
              <w:numPr>
                <w:ilvl w:val="1"/>
                <w:numId w:val="187"/>
              </w:numPr>
              <w:tabs>
                <w:tab w:val="clear" w:pos="1440"/>
                <w:tab w:val="num" w:pos="322"/>
              </w:tabs>
              <w:spacing w:after="0" w:line="240" w:lineRule="auto"/>
              <w:ind w:left="322" w:hanging="283"/>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Фактіні дереу тіркеу (фото/видео, куәгерлер, күні/уақыты, координаттары/мекенжайы);</w:t>
            </w:r>
          </w:p>
          <w:p w14:paraId="6C5B5437" w14:textId="77777777" w:rsidR="0061301B" w:rsidRPr="00D247C9" w:rsidRDefault="0061301B" w:rsidP="0061301B">
            <w:pPr>
              <w:pStyle w:val="af2"/>
              <w:numPr>
                <w:ilvl w:val="1"/>
                <w:numId w:val="187"/>
              </w:numPr>
              <w:spacing w:after="0" w:line="240" w:lineRule="auto"/>
              <w:ind w:left="322" w:hanging="283"/>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мердігердің/пайдаланушы ұйымның өкілдерін шақырып, акт жасау;</w:t>
            </w:r>
          </w:p>
          <w:p w14:paraId="06BAA3D7" w14:textId="77777777" w:rsidR="0061301B" w:rsidRPr="00D247C9" w:rsidRDefault="0061301B" w:rsidP="0061301B">
            <w:pPr>
              <w:pStyle w:val="af2"/>
              <w:numPr>
                <w:ilvl w:val="1"/>
                <w:numId w:val="187"/>
              </w:numPr>
              <w:spacing w:after="0" w:line="240" w:lineRule="auto"/>
              <w:ind w:left="322" w:hanging="283"/>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қажет болған жағдайда — полицияға/ТЖД-ға (егер қауіпсіздікке қатер төнсе) және әкімдікке жүгіну;</w:t>
            </w:r>
          </w:p>
          <w:p w14:paraId="412C2B46" w14:textId="77777777" w:rsidR="0061301B" w:rsidRPr="00D247C9" w:rsidRDefault="0061301B" w:rsidP="0061301B">
            <w:pPr>
              <w:pStyle w:val="af2"/>
              <w:numPr>
                <w:ilvl w:val="1"/>
                <w:numId w:val="187"/>
              </w:numPr>
              <w:spacing w:after="0" w:line="240" w:lineRule="auto"/>
              <w:ind w:left="322" w:hanging="283"/>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кінәлі тарапқа келтірілген залалды есептеумен (бағалау/түбіртектер/сметалар) кінәрат-талап  жолдау;</w:t>
            </w:r>
          </w:p>
          <w:p w14:paraId="5684F0CC" w14:textId="77777777" w:rsidR="0061301B" w:rsidRPr="00D247C9" w:rsidRDefault="0061301B" w:rsidP="0061301B">
            <w:pPr>
              <w:pStyle w:val="af2"/>
              <w:numPr>
                <w:ilvl w:val="1"/>
                <w:numId w:val="187"/>
              </w:numPr>
              <w:spacing w:after="0" w:line="240" w:lineRule="auto"/>
              <w:ind w:left="322" w:hanging="283"/>
              <w:rPr>
                <w:rFonts w:ascii="Times New Roman" w:eastAsia="Times New Roman" w:hAnsi="Times New Roman" w:cs="Times New Roman"/>
                <w:bCs/>
                <w:sz w:val="24"/>
                <w:szCs w:val="24"/>
                <w:lang w:val="kk-KZ"/>
              </w:rPr>
            </w:pPr>
            <w:r w:rsidRPr="00D247C9">
              <w:rPr>
                <w:rFonts w:ascii="Times New Roman" w:eastAsia="Times New Roman" w:hAnsi="Times New Roman" w:cs="Times New Roman"/>
                <w:bCs/>
                <w:sz w:val="24"/>
                <w:szCs w:val="24"/>
                <w:lang w:val="kk-KZ"/>
              </w:rPr>
              <w:t>өтеуден бас тартқан жағдайда — сотқа жүгіну.</w:t>
            </w:r>
          </w:p>
        </w:tc>
      </w:tr>
      <w:tr w:rsidR="00472311" w:rsidRPr="00D247C9" w14:paraId="2D481426" w14:textId="77777777" w:rsidTr="0088263C">
        <w:trPr>
          <w:trHeight w:val="300"/>
        </w:trPr>
        <w:tc>
          <w:tcPr>
            <w:tcW w:w="15593" w:type="dxa"/>
            <w:gridSpan w:val="5"/>
          </w:tcPr>
          <w:p w14:paraId="1271A809" w14:textId="6EF6F547" w:rsidR="00472311" w:rsidRPr="00942C3A" w:rsidRDefault="00472311" w:rsidP="009806F2">
            <w:pPr>
              <w:pStyle w:val="a3"/>
              <w:shd w:val="clear" w:color="auto" w:fill="FFFFFF"/>
              <w:spacing w:before="0" w:beforeAutospacing="0" w:after="0" w:afterAutospacing="0"/>
              <w:jc w:val="center"/>
              <w:rPr>
                <w:color w:val="0D0D0D"/>
                <w:lang w:val="kk-KZ"/>
              </w:rPr>
            </w:pPr>
            <w:r w:rsidRPr="00D247C9">
              <w:rPr>
                <w:b/>
                <w:bCs/>
              </w:rPr>
              <w:t>XII. Взаимодействие с населением в регионах</w:t>
            </w:r>
            <w:r w:rsidR="00942C3A">
              <w:rPr>
                <w:b/>
                <w:bCs/>
                <w:lang w:val="kk-KZ"/>
              </w:rPr>
              <w:t xml:space="preserve"> / Өңірлердегі халықпен өзара іс-қимыл жасау</w:t>
            </w:r>
          </w:p>
        </w:tc>
      </w:tr>
      <w:tr w:rsidR="0061301B" w:rsidRPr="00D247C9" w14:paraId="44189509" w14:textId="77777777" w:rsidTr="00472311">
        <w:trPr>
          <w:trHeight w:val="300"/>
        </w:trPr>
        <w:tc>
          <w:tcPr>
            <w:tcW w:w="710" w:type="dxa"/>
            <w:shd w:val="clear" w:color="auto" w:fill="auto"/>
            <w:noWrap/>
          </w:tcPr>
          <w:p w14:paraId="4139B618"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94</w:t>
            </w:r>
          </w:p>
        </w:tc>
        <w:tc>
          <w:tcPr>
            <w:tcW w:w="2551" w:type="dxa"/>
            <w:shd w:val="clear" w:color="auto" w:fill="auto"/>
            <w:noWrap/>
          </w:tcPr>
          <w:p w14:paraId="5E0B8AB6"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Почему шумят установки / компрессорные станции?</w:t>
            </w:r>
            <w:r w:rsidRPr="00D247C9">
              <w:rPr>
                <w:rFonts w:ascii="Times New Roman" w:hAnsi="Times New Roman" w:cs="Times New Roman"/>
                <w:sz w:val="24"/>
                <w:szCs w:val="24"/>
              </w:rPr>
              <w:t xml:space="preserve"> </w:t>
            </w:r>
          </w:p>
          <w:p w14:paraId="7BD559B5"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42DF5CAE"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lang w:val="kk-KZ"/>
              </w:rPr>
              <w:t>Департамент производственной безопасности</w:t>
            </w:r>
          </w:p>
        </w:tc>
        <w:tc>
          <w:tcPr>
            <w:tcW w:w="4819" w:type="dxa"/>
            <w:shd w:val="clear" w:color="auto" w:fill="auto"/>
            <w:noWrap/>
          </w:tcPr>
          <w:p w14:paraId="0DF356A8" w14:textId="77777777" w:rsidR="0061301B" w:rsidRPr="00D247C9" w:rsidRDefault="0061301B" w:rsidP="0061301B">
            <w:pPr>
              <w:pStyle w:val="a3"/>
              <w:spacing w:before="0" w:beforeAutospacing="0" w:after="0" w:afterAutospacing="0"/>
              <w:jc w:val="both"/>
            </w:pPr>
            <w:r w:rsidRPr="00D247C9">
              <w:t>Шум может быть связан с технологическими режимами (компримирование газа, работа вентсистем, пуско-наладка, аварийная продувка/сброс давления). Для объектов устанавливаются санитарные/экологические нормативы и режимы мониторинга.</w:t>
            </w:r>
          </w:p>
          <w:p w14:paraId="4B501D88" w14:textId="77777777" w:rsidR="0061301B" w:rsidRPr="00D247C9" w:rsidRDefault="0061301B" w:rsidP="0061301B">
            <w:pPr>
              <w:pStyle w:val="a3"/>
              <w:spacing w:before="0" w:beforeAutospacing="0" w:after="0" w:afterAutospacing="0"/>
              <w:jc w:val="both"/>
            </w:pPr>
            <w:r w:rsidRPr="00D247C9">
              <w:t>Что делает КМГ/ДЗО: проведение замеров, внедрение шумозащитных мероприятий (экраны, глушители, режимы работы), информирование населения при работах повышенной шумности, если это предусмотрено проектом/процедурами.</w:t>
            </w:r>
          </w:p>
          <w:p w14:paraId="5B89D494" w14:textId="77777777" w:rsidR="0061301B" w:rsidRPr="00D247C9" w:rsidRDefault="0061301B" w:rsidP="0061301B">
            <w:pPr>
              <w:pStyle w:val="a3"/>
              <w:shd w:val="clear" w:color="auto" w:fill="FFFFFF"/>
              <w:spacing w:before="0" w:beforeAutospacing="0" w:after="0" w:afterAutospacing="0"/>
              <w:jc w:val="both"/>
              <w:rPr>
                <w:color w:val="0D0D0D"/>
              </w:rPr>
            </w:pPr>
          </w:p>
        </w:tc>
        <w:tc>
          <w:tcPr>
            <w:tcW w:w="2693" w:type="dxa"/>
          </w:tcPr>
          <w:p w14:paraId="29592420"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Неліктен қондырғылар / компрессорлық станциялар шу шығарады? </w:t>
            </w:r>
          </w:p>
          <w:p w14:paraId="5BCBB7BD"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3154BEE1"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2F16CAFA" w14:textId="1B2B82D3" w:rsidR="0061301B" w:rsidRPr="00D247C9" w:rsidRDefault="0061301B" w:rsidP="0061301B">
            <w:pPr>
              <w:pStyle w:val="a3"/>
              <w:spacing w:before="0" w:beforeAutospacing="0" w:after="0" w:afterAutospacing="0"/>
              <w:rPr>
                <w:bCs/>
              </w:rPr>
            </w:pPr>
            <w:r w:rsidRPr="00F2434C">
              <w:rPr>
                <w:lang w:val="kk"/>
              </w:rPr>
              <w:t>Өндірістік қауіпсіздік департаменті</w:t>
            </w:r>
          </w:p>
        </w:tc>
        <w:tc>
          <w:tcPr>
            <w:tcW w:w="4820" w:type="dxa"/>
          </w:tcPr>
          <w:p w14:paraId="51AD1A5D" w14:textId="0E6E0DDF" w:rsidR="0061301B" w:rsidRPr="00D247C9" w:rsidRDefault="0061301B" w:rsidP="0061301B">
            <w:pPr>
              <w:pStyle w:val="a3"/>
              <w:spacing w:before="0" w:beforeAutospacing="0" w:after="0" w:afterAutospacing="0"/>
            </w:pPr>
            <w:r w:rsidRPr="00D247C9">
              <w:rPr>
                <w:bCs/>
              </w:rPr>
              <w:t>Шуыл технологиялық режимдерге (газды компримирлеу (сығу), желдету жүйелерінің жұмысы, іске қосу-реттеу жұмыстары, а</w:t>
            </w:r>
            <w:r w:rsidRPr="00D247C9">
              <w:rPr>
                <w:bCs/>
                <w:lang w:val="kk-KZ"/>
              </w:rPr>
              <w:t>вариял</w:t>
            </w:r>
            <w:r w:rsidRPr="00D247C9">
              <w:rPr>
                <w:bCs/>
              </w:rPr>
              <w:t>ық үрлеу/қысымды түсіру) байланысты болуы мүмкін. Объектілер үшін санитарлық-экологиялық нормативтер мен мониторинг режимдері белгіленеді.</w:t>
            </w:r>
          </w:p>
          <w:p w14:paraId="78D95180" w14:textId="77777777" w:rsidR="0061301B" w:rsidRPr="00D247C9" w:rsidRDefault="0061301B" w:rsidP="0061301B">
            <w:pPr>
              <w:pStyle w:val="a3"/>
              <w:shd w:val="clear" w:color="auto" w:fill="FFFFFF"/>
              <w:spacing w:before="0" w:beforeAutospacing="0" w:after="0" w:afterAutospacing="0"/>
              <w:jc w:val="both"/>
              <w:rPr>
                <w:color w:val="0D0D0D"/>
                <w:lang w:val="kk-KZ"/>
              </w:rPr>
            </w:pPr>
            <w:r w:rsidRPr="00D247C9">
              <w:rPr>
                <w:bCs/>
              </w:rPr>
              <w:t xml:space="preserve">ҚМГ/ЕҰ (еншілес ұйымдар) не істейді: өлшеулер жүргізу, шудан қорғау шараларын (экрандар, дыбыс басқыштар, жұмыс режимдері) енгізу, егер жобада/рәсімдерде </w:t>
            </w:r>
            <w:r w:rsidRPr="00D247C9">
              <w:rPr>
                <w:bCs/>
                <w:lang w:val="kk-KZ"/>
              </w:rPr>
              <w:t>көзделген</w:t>
            </w:r>
            <w:r w:rsidRPr="00D247C9">
              <w:rPr>
                <w:bCs/>
              </w:rPr>
              <w:t xml:space="preserve"> болса, шу деңгейі жоғары жұмыстар кезінде халықты хабардар ету.</w:t>
            </w:r>
          </w:p>
        </w:tc>
      </w:tr>
      <w:tr w:rsidR="0061301B" w:rsidRPr="00D247C9" w14:paraId="20F99010" w14:textId="77777777" w:rsidTr="00472311">
        <w:trPr>
          <w:trHeight w:val="300"/>
        </w:trPr>
        <w:tc>
          <w:tcPr>
            <w:tcW w:w="710" w:type="dxa"/>
            <w:shd w:val="clear" w:color="auto" w:fill="auto"/>
            <w:noWrap/>
          </w:tcPr>
          <w:p w14:paraId="7E1A45B8"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95</w:t>
            </w:r>
          </w:p>
        </w:tc>
        <w:tc>
          <w:tcPr>
            <w:tcW w:w="2551" w:type="dxa"/>
            <w:shd w:val="clear" w:color="auto" w:fill="auto"/>
            <w:noWrap/>
          </w:tcPr>
          <w:p w14:paraId="50F1A0AC"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Кто компенсирует ущерб при аварии?</w:t>
            </w:r>
            <w:r w:rsidRPr="00D247C9">
              <w:rPr>
                <w:rFonts w:ascii="Times New Roman" w:hAnsi="Times New Roman" w:cs="Times New Roman"/>
                <w:sz w:val="24"/>
                <w:szCs w:val="24"/>
              </w:rPr>
              <w:t xml:space="preserve"> </w:t>
            </w:r>
          </w:p>
          <w:p w14:paraId="60ADD800"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084458F6"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Департамента производственной безопасности</w:t>
            </w:r>
          </w:p>
        </w:tc>
        <w:tc>
          <w:tcPr>
            <w:tcW w:w="4819" w:type="dxa"/>
            <w:shd w:val="clear" w:color="auto" w:fill="auto"/>
            <w:noWrap/>
          </w:tcPr>
          <w:p w14:paraId="41158A7E" w14:textId="77777777" w:rsidR="0061301B" w:rsidRPr="00D247C9" w:rsidRDefault="0061301B" w:rsidP="0061301B">
            <w:pPr>
              <w:pStyle w:val="a3"/>
              <w:shd w:val="clear" w:color="auto" w:fill="FFFFFF"/>
              <w:spacing w:before="0" w:beforeAutospacing="0" w:after="0" w:afterAutospacing="0"/>
              <w:jc w:val="both"/>
              <w:rPr>
                <w:color w:val="0D0D0D"/>
              </w:rPr>
            </w:pPr>
            <w:r w:rsidRPr="00D247C9">
              <w:t xml:space="preserve">Ущерб возмещает виновное лицо (эксплуатирующая организация/подрядчик — в зависимости от причин и зоны ответственности), в порядке гражданского законодательства. При авариях подключаются госорганы (ДСЧС, экология, </w:t>
            </w:r>
            <w:r w:rsidRPr="00D247C9">
              <w:lastRenderedPageBreak/>
              <w:t>полиция), оформляются акты и результаты расследования, которые являются ключевыми доказательствами для возмещения.</w:t>
            </w:r>
          </w:p>
        </w:tc>
        <w:tc>
          <w:tcPr>
            <w:tcW w:w="2693" w:type="dxa"/>
          </w:tcPr>
          <w:p w14:paraId="6F469E42"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Апат кезінде келтірілген зиянды кім өтейді? </w:t>
            </w:r>
          </w:p>
          <w:p w14:paraId="0332405E"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732EF346" w14:textId="39DC0953" w:rsidR="0061301B" w:rsidRPr="00D247C9" w:rsidRDefault="0061301B" w:rsidP="0061301B">
            <w:pPr>
              <w:pStyle w:val="a3"/>
              <w:shd w:val="clear" w:color="auto" w:fill="FFFFFF"/>
              <w:spacing w:before="0" w:beforeAutospacing="0" w:after="0" w:afterAutospacing="0"/>
              <w:jc w:val="both"/>
            </w:pPr>
            <w:r w:rsidRPr="00F2434C">
              <w:rPr>
                <w:lang w:val="kk"/>
              </w:rPr>
              <w:t>Өндірістік қауіпсіздік департаменті</w:t>
            </w:r>
          </w:p>
        </w:tc>
        <w:tc>
          <w:tcPr>
            <w:tcW w:w="4820" w:type="dxa"/>
          </w:tcPr>
          <w:p w14:paraId="726ED54B" w14:textId="18759DAF" w:rsidR="0061301B" w:rsidRPr="00D247C9" w:rsidRDefault="0061301B" w:rsidP="0061301B">
            <w:pPr>
              <w:pStyle w:val="a3"/>
              <w:shd w:val="clear" w:color="auto" w:fill="FFFFFF"/>
              <w:spacing w:before="0" w:beforeAutospacing="0" w:after="0" w:afterAutospacing="0"/>
              <w:jc w:val="both"/>
              <w:rPr>
                <w:color w:val="0D0D0D"/>
                <w:lang w:val="kk-KZ"/>
              </w:rPr>
            </w:pPr>
            <w:r w:rsidRPr="00D247C9">
              <w:t xml:space="preserve">Залалды азаматтық заңнама тәртібімен кінәлі тұлға (себептері мен жауапкершілік аймағына </w:t>
            </w:r>
            <w:r w:rsidRPr="00D247C9">
              <w:rPr>
                <w:lang w:val="kk-KZ"/>
              </w:rPr>
              <w:t>қарай</w:t>
            </w:r>
            <w:r w:rsidRPr="00D247C9">
              <w:t xml:space="preserve"> — пайдаланушы ұйым немесе мердігер) өтейді. А</w:t>
            </w:r>
            <w:r w:rsidRPr="00D247C9">
              <w:rPr>
                <w:lang w:val="kk-KZ"/>
              </w:rPr>
              <w:t>вариял</w:t>
            </w:r>
            <w:r w:rsidRPr="00D247C9">
              <w:t xml:space="preserve">ар кезінде мемлекеттік органдар (ТЖД, экология, полиция) қосылып, тергеу нәтижелері мен </w:t>
            </w:r>
            <w:r w:rsidRPr="00D247C9">
              <w:lastRenderedPageBreak/>
              <w:t>актілер рәсімделеді</w:t>
            </w:r>
            <w:r w:rsidRPr="00D247C9">
              <w:rPr>
                <w:lang w:val="kk-KZ"/>
              </w:rPr>
              <w:t>, б</w:t>
            </w:r>
            <w:r w:rsidRPr="00D247C9">
              <w:t>ұл залалды өтеу үшін негізгі дәлел болады.</w:t>
            </w:r>
          </w:p>
        </w:tc>
      </w:tr>
      <w:tr w:rsidR="0061301B" w:rsidRPr="00D247C9" w14:paraId="6A22B8C1" w14:textId="77777777" w:rsidTr="00472311">
        <w:trPr>
          <w:trHeight w:val="300"/>
        </w:trPr>
        <w:tc>
          <w:tcPr>
            <w:tcW w:w="710" w:type="dxa"/>
            <w:shd w:val="clear" w:color="auto" w:fill="auto"/>
            <w:noWrap/>
          </w:tcPr>
          <w:p w14:paraId="21188C5B"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96</w:t>
            </w:r>
          </w:p>
        </w:tc>
        <w:tc>
          <w:tcPr>
            <w:tcW w:w="2551" w:type="dxa"/>
            <w:shd w:val="clear" w:color="auto" w:fill="auto"/>
            <w:noWrap/>
          </w:tcPr>
          <w:p w14:paraId="45CD5108"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Почему ограничивают доступ к определённым территориям?</w:t>
            </w:r>
            <w:r w:rsidRPr="00D247C9">
              <w:rPr>
                <w:rFonts w:ascii="Times New Roman" w:hAnsi="Times New Roman" w:cs="Times New Roman"/>
                <w:sz w:val="24"/>
                <w:szCs w:val="24"/>
              </w:rPr>
              <w:t xml:space="preserve"> </w:t>
            </w:r>
          </w:p>
          <w:p w14:paraId="70AA6ECE"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5569B8F0"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Департамента производственной безопасности</w:t>
            </w:r>
          </w:p>
        </w:tc>
        <w:tc>
          <w:tcPr>
            <w:tcW w:w="4819" w:type="dxa"/>
            <w:shd w:val="clear" w:color="auto" w:fill="auto"/>
            <w:noWrap/>
          </w:tcPr>
          <w:p w14:paraId="53E8C2CD" w14:textId="77777777" w:rsidR="0061301B" w:rsidRPr="00D247C9" w:rsidRDefault="0061301B" w:rsidP="0061301B">
            <w:pPr>
              <w:pStyle w:val="a3"/>
              <w:shd w:val="clear" w:color="auto" w:fill="FFFFFF"/>
              <w:spacing w:before="0" w:beforeAutospacing="0" w:after="0" w:afterAutospacing="0"/>
              <w:jc w:val="both"/>
              <w:rPr>
                <w:color w:val="0D0D0D"/>
              </w:rPr>
            </w:pPr>
            <w:r w:rsidRPr="00D247C9">
              <w:t>Ограничения вводятся из-за требований промышленной безопасности, охранных зон, режимных/опасных производственных объектов, а также для предотвращения аварий и несанкционированного вмешательства в инфраструктуру. Это стандартная практика для объектов нефте- и газотранспортной системы.</w:t>
            </w:r>
            <w:r w:rsidRPr="00D247C9">
              <w:rPr>
                <w:color w:val="0D0D0D"/>
              </w:rPr>
              <w:t xml:space="preserve"> </w:t>
            </w:r>
          </w:p>
        </w:tc>
        <w:tc>
          <w:tcPr>
            <w:tcW w:w="2693" w:type="dxa"/>
          </w:tcPr>
          <w:p w14:paraId="495E9151"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Белгілі бір аумақтарға кіруді неліктен шектейді? </w:t>
            </w:r>
          </w:p>
          <w:p w14:paraId="4BF9AAF0" w14:textId="77777777" w:rsidR="0061301B" w:rsidRPr="00F2434C" w:rsidRDefault="0061301B" w:rsidP="0061301B">
            <w:pPr>
              <w:tabs>
                <w:tab w:val="left" w:pos="33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5E10833" w14:textId="441FA336" w:rsidR="0061301B" w:rsidRPr="00D247C9" w:rsidRDefault="0061301B" w:rsidP="0061301B">
            <w:pPr>
              <w:spacing w:after="0" w:line="240" w:lineRule="auto"/>
              <w:ind w:left="31"/>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Өндірістік қауіпсіздік департаменті</w:t>
            </w:r>
          </w:p>
        </w:tc>
        <w:tc>
          <w:tcPr>
            <w:tcW w:w="4820" w:type="dxa"/>
          </w:tcPr>
          <w:p w14:paraId="238616BB" w14:textId="6B37C72D" w:rsidR="0061301B" w:rsidRPr="00D247C9" w:rsidRDefault="0061301B" w:rsidP="0061301B">
            <w:pPr>
              <w:spacing w:after="0" w:line="240" w:lineRule="auto"/>
              <w:ind w:left="31"/>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Шектеулер өнеркәсіптік қауіпсіздік талаптарына, күзет аймақтарына, режимдік/қауіпті өндірістік объектілерге байланысты, сондай-ақ авариялардың алдын алу және инфрақұрылымға рұқсатсыз араласуды болдырмау үшін енгізіледі. Бұл – мұнай және газ тасымалдау жүйесінің объектілері үшін стандартты тәжірибе.</w:t>
            </w:r>
          </w:p>
        </w:tc>
      </w:tr>
      <w:tr w:rsidR="0061301B" w:rsidRPr="00D247C9" w14:paraId="1895690B" w14:textId="77777777" w:rsidTr="00472311">
        <w:trPr>
          <w:trHeight w:val="300"/>
        </w:trPr>
        <w:tc>
          <w:tcPr>
            <w:tcW w:w="710" w:type="dxa"/>
            <w:shd w:val="clear" w:color="auto" w:fill="auto"/>
            <w:noWrap/>
          </w:tcPr>
          <w:p w14:paraId="5116C67D"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97</w:t>
            </w:r>
          </w:p>
        </w:tc>
        <w:tc>
          <w:tcPr>
            <w:tcW w:w="2551" w:type="dxa"/>
            <w:shd w:val="clear" w:color="auto" w:fill="auto"/>
            <w:noWrap/>
          </w:tcPr>
          <w:p w14:paraId="71C98558"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Можно ли посетить производственный объект?</w:t>
            </w:r>
            <w:r w:rsidRPr="00D247C9">
              <w:rPr>
                <w:rFonts w:ascii="Times New Roman" w:hAnsi="Times New Roman" w:cs="Times New Roman"/>
                <w:sz w:val="24"/>
                <w:szCs w:val="24"/>
              </w:rPr>
              <w:t xml:space="preserve"> </w:t>
            </w:r>
          </w:p>
          <w:p w14:paraId="5B0D7C4D"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2F666F37"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Департамента производственной безопасности</w:t>
            </w:r>
          </w:p>
        </w:tc>
        <w:tc>
          <w:tcPr>
            <w:tcW w:w="4819" w:type="dxa"/>
            <w:shd w:val="clear" w:color="auto" w:fill="auto"/>
            <w:noWrap/>
          </w:tcPr>
          <w:p w14:paraId="07C55146" w14:textId="77777777" w:rsidR="0061301B" w:rsidRPr="00D247C9" w:rsidRDefault="0061301B" w:rsidP="0061301B">
            <w:pPr>
              <w:pStyle w:val="a3"/>
              <w:shd w:val="clear" w:color="auto" w:fill="FFFFFF"/>
              <w:spacing w:before="0" w:beforeAutospacing="0" w:after="0" w:afterAutospacing="0"/>
              <w:jc w:val="both"/>
              <w:rPr>
                <w:color w:val="0D0D0D"/>
              </w:rPr>
            </w:pPr>
            <w:r w:rsidRPr="00D247C9">
              <w:t>Да, но только в установленном порядке: предварительная заявка, согласование службы безопасности/промышленной безопасности, инструктаж, СИЗ, ограничения по фото/видео и маршрутам. Для некоторых объектов посещение возможно лишь в составе официальных делегаций/экскурсий (или не допускается по режимности).</w:t>
            </w:r>
          </w:p>
        </w:tc>
        <w:tc>
          <w:tcPr>
            <w:tcW w:w="2693" w:type="dxa"/>
          </w:tcPr>
          <w:p w14:paraId="0CC52949"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Өндіріс орнын барып көруге бола ма? </w:t>
            </w:r>
          </w:p>
          <w:p w14:paraId="02CD80C2"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07D4936C" w14:textId="20D13E89" w:rsidR="0061301B" w:rsidRPr="00D247C9" w:rsidRDefault="0061301B" w:rsidP="0061301B">
            <w:pPr>
              <w:pStyle w:val="a3"/>
              <w:shd w:val="clear" w:color="auto" w:fill="FFFFFF"/>
              <w:spacing w:before="0" w:beforeAutospacing="0" w:after="0" w:afterAutospacing="0"/>
              <w:jc w:val="both"/>
            </w:pPr>
            <w:r w:rsidRPr="00F2434C">
              <w:rPr>
                <w:lang w:val="kk"/>
              </w:rPr>
              <w:t>Өндірістік қауіпсіздік департаменті</w:t>
            </w:r>
          </w:p>
        </w:tc>
        <w:tc>
          <w:tcPr>
            <w:tcW w:w="4820" w:type="dxa"/>
          </w:tcPr>
          <w:p w14:paraId="37CB9810" w14:textId="35047A4C" w:rsidR="0061301B" w:rsidRPr="00D247C9" w:rsidRDefault="0061301B" w:rsidP="0061301B">
            <w:pPr>
              <w:pStyle w:val="a3"/>
              <w:shd w:val="clear" w:color="auto" w:fill="FFFFFF"/>
              <w:spacing w:before="0" w:beforeAutospacing="0" w:after="0" w:afterAutospacing="0"/>
              <w:jc w:val="both"/>
              <w:rPr>
                <w:color w:val="0D0D0D"/>
                <w:lang w:val="kk-KZ"/>
              </w:rPr>
            </w:pPr>
            <w:r w:rsidRPr="00D247C9">
              <w:t>Иә, бірақ тек белгіленген тәртіппен</w:t>
            </w:r>
            <w:r w:rsidRPr="00D247C9">
              <w:rPr>
                <w:lang w:val="kk-KZ"/>
              </w:rPr>
              <w:t xml:space="preserve"> ғана</w:t>
            </w:r>
            <w:r w:rsidRPr="00D247C9">
              <w:t>: алдын ала өтінім беру, қауіпсіздік қызметімен/өнеркәсіптік қауіпсіздік қызметімен келісу, нұсқама</w:t>
            </w:r>
            <w:r w:rsidRPr="00D247C9">
              <w:rPr>
                <w:lang w:val="kk-KZ"/>
              </w:rPr>
              <w:t>д</w:t>
            </w:r>
            <w:r w:rsidRPr="00D247C9">
              <w:t>ан өту, ЖҚҚ (жеке қорған</w:t>
            </w:r>
            <w:r w:rsidRPr="00D247C9">
              <w:rPr>
                <w:lang w:val="kk-KZ"/>
              </w:rPr>
              <w:t>ыш</w:t>
            </w:r>
            <w:r w:rsidRPr="00D247C9">
              <w:t xml:space="preserve"> құралдары), фото/видео түсір</w:t>
            </w:r>
            <w:r w:rsidRPr="00D247C9">
              <w:rPr>
                <w:lang w:val="kk-KZ"/>
              </w:rPr>
              <w:t>у</w:t>
            </w:r>
            <w:r w:rsidRPr="00D247C9">
              <w:t xml:space="preserve"> және маршруттар</w:t>
            </w:r>
            <w:r w:rsidRPr="00D247C9">
              <w:rPr>
                <w:lang w:val="kk-KZ"/>
              </w:rPr>
              <w:t xml:space="preserve"> бойынша</w:t>
            </w:r>
            <w:r w:rsidRPr="00D247C9">
              <w:t xml:space="preserve"> шектеулер. Кейбір объектілерге бару тек ресми делегациялар/экскурсиялар құрамында ғана мүмкін (немесе режимдік ерекшеліктерге байланысты </w:t>
            </w:r>
            <w:r w:rsidRPr="00D247C9">
              <w:rPr>
                <w:lang w:val="kk-KZ"/>
              </w:rPr>
              <w:t>жол бер</w:t>
            </w:r>
            <w:r w:rsidRPr="00D247C9">
              <w:t>ілмейді).</w:t>
            </w:r>
          </w:p>
        </w:tc>
      </w:tr>
      <w:tr w:rsidR="0061301B" w:rsidRPr="00D247C9" w14:paraId="63AECF3F" w14:textId="77777777" w:rsidTr="00472311">
        <w:trPr>
          <w:trHeight w:val="300"/>
        </w:trPr>
        <w:tc>
          <w:tcPr>
            <w:tcW w:w="710" w:type="dxa"/>
            <w:shd w:val="clear" w:color="auto" w:fill="auto"/>
            <w:noWrap/>
          </w:tcPr>
          <w:p w14:paraId="36EB8C8F"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98</w:t>
            </w:r>
          </w:p>
        </w:tc>
        <w:tc>
          <w:tcPr>
            <w:tcW w:w="2551" w:type="dxa"/>
            <w:shd w:val="clear" w:color="auto" w:fill="auto"/>
            <w:noWrap/>
          </w:tcPr>
          <w:p w14:paraId="057C2152"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Проводятся ли встречи с населением?</w:t>
            </w:r>
            <w:r w:rsidRPr="00D247C9">
              <w:rPr>
                <w:rFonts w:ascii="Times New Roman" w:hAnsi="Times New Roman" w:cs="Times New Roman"/>
                <w:sz w:val="24"/>
                <w:szCs w:val="24"/>
              </w:rPr>
              <w:t xml:space="preserve"> </w:t>
            </w:r>
          </w:p>
          <w:p w14:paraId="0616F254" w14:textId="77777777" w:rsidR="0061301B" w:rsidRPr="00D247C9" w:rsidRDefault="0061301B" w:rsidP="0061301B">
            <w:pPr>
              <w:spacing w:after="0" w:line="240" w:lineRule="auto"/>
              <w:jc w:val="both"/>
              <w:rPr>
                <w:rFonts w:ascii="Times New Roman" w:hAnsi="Times New Roman" w:cs="Times New Roman"/>
                <w:sz w:val="24"/>
                <w:szCs w:val="24"/>
                <w:lang w:val="kk-KZ"/>
              </w:rPr>
            </w:pPr>
            <w:r w:rsidRPr="00D247C9">
              <w:rPr>
                <w:rFonts w:ascii="Times New Roman" w:hAnsi="Times New Roman" w:cs="Times New Roman"/>
                <w:sz w:val="24"/>
                <w:szCs w:val="24"/>
                <w:lang w:val="kk-KZ"/>
              </w:rPr>
              <w:t>Департамент производственной безопасности</w:t>
            </w:r>
          </w:p>
          <w:p w14:paraId="395B2216"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tc>
        <w:tc>
          <w:tcPr>
            <w:tcW w:w="4819" w:type="dxa"/>
            <w:shd w:val="clear" w:color="auto" w:fill="auto"/>
            <w:noWrap/>
          </w:tcPr>
          <w:p w14:paraId="783767DA" w14:textId="77777777" w:rsidR="0061301B" w:rsidRPr="00D247C9" w:rsidRDefault="0061301B" w:rsidP="0061301B">
            <w:pPr>
              <w:pStyle w:val="a3"/>
              <w:shd w:val="clear" w:color="auto" w:fill="FFFFFF"/>
              <w:spacing w:before="0" w:beforeAutospacing="0" w:after="0" w:afterAutospacing="0"/>
              <w:jc w:val="both"/>
              <w:rPr>
                <w:color w:val="0D0D0D"/>
              </w:rPr>
            </w:pPr>
            <w:r w:rsidRPr="00D247C9">
              <w:t>Встречи могут проводиться в рамках общественных слушаний по проектам, встреч с акиматами, разъяснительных мероприятий и ESG-коммуникаций. Формат зависит от стадии проекта и требований экологических/процедурных норм.</w:t>
            </w:r>
          </w:p>
        </w:tc>
        <w:tc>
          <w:tcPr>
            <w:tcW w:w="2693" w:type="dxa"/>
          </w:tcPr>
          <w:p w14:paraId="1658E01F"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Жұртшылықпен кездесулер өткізіле ме? </w:t>
            </w:r>
          </w:p>
          <w:p w14:paraId="6A9AC147" w14:textId="77777777" w:rsidR="0061301B" w:rsidRPr="00F2434C" w:rsidRDefault="0061301B" w:rsidP="0061301B">
            <w:pPr>
              <w:spacing w:after="0" w:line="240" w:lineRule="auto"/>
              <w:jc w:val="both"/>
              <w:rPr>
                <w:rFonts w:ascii="Times New Roman" w:hAnsi="Times New Roman" w:cs="Times New Roman"/>
                <w:sz w:val="24"/>
                <w:szCs w:val="24"/>
                <w:lang w:val="kk-KZ"/>
              </w:rPr>
            </w:pPr>
            <w:r w:rsidRPr="00F2434C">
              <w:rPr>
                <w:rFonts w:ascii="Times New Roman" w:hAnsi="Times New Roman" w:cs="Times New Roman"/>
                <w:sz w:val="24"/>
                <w:szCs w:val="24"/>
                <w:lang w:val="kk"/>
              </w:rPr>
              <w:t>Өндірістік қауіпсіздік департаменті</w:t>
            </w:r>
          </w:p>
          <w:p w14:paraId="04020160" w14:textId="77777777" w:rsidR="0061301B" w:rsidRPr="00D247C9" w:rsidRDefault="0061301B" w:rsidP="0061301B">
            <w:pPr>
              <w:pStyle w:val="a3"/>
              <w:spacing w:before="0" w:beforeAutospacing="0" w:after="0" w:afterAutospacing="0"/>
              <w:jc w:val="both"/>
            </w:pPr>
          </w:p>
        </w:tc>
        <w:tc>
          <w:tcPr>
            <w:tcW w:w="4820" w:type="dxa"/>
          </w:tcPr>
          <w:p w14:paraId="00980970" w14:textId="01285999" w:rsidR="0061301B" w:rsidRPr="00D247C9" w:rsidRDefault="0061301B" w:rsidP="0061301B">
            <w:pPr>
              <w:pStyle w:val="a3"/>
              <w:spacing w:before="0" w:beforeAutospacing="0" w:after="0" w:afterAutospacing="0"/>
              <w:jc w:val="both"/>
            </w:pPr>
            <w:r w:rsidRPr="00D247C9">
              <w:t xml:space="preserve">Кездесулер жобалар бойынша қоғамдық тыңдаулар, әкімдіктермен кездесулер, түсіндіру іс-шаралары және ESG-коммуникациялар аясында өткізілуі мүмкін. Формат жоба </w:t>
            </w:r>
            <w:r w:rsidRPr="00D247C9">
              <w:rPr>
                <w:lang w:val="kk-KZ"/>
              </w:rPr>
              <w:t>кезеңіне</w:t>
            </w:r>
            <w:r w:rsidRPr="00D247C9">
              <w:t xml:space="preserve"> және экологиялық/рәсімдік нормалардың талаптарына байланысты.</w:t>
            </w:r>
          </w:p>
        </w:tc>
      </w:tr>
      <w:tr w:rsidR="0061301B" w:rsidRPr="00D247C9" w14:paraId="2CA985EF" w14:textId="77777777" w:rsidTr="00472311">
        <w:trPr>
          <w:trHeight w:val="300"/>
        </w:trPr>
        <w:tc>
          <w:tcPr>
            <w:tcW w:w="710" w:type="dxa"/>
            <w:shd w:val="clear" w:color="auto" w:fill="auto"/>
            <w:noWrap/>
          </w:tcPr>
          <w:p w14:paraId="4451A19E"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99</w:t>
            </w:r>
          </w:p>
        </w:tc>
        <w:tc>
          <w:tcPr>
            <w:tcW w:w="2551" w:type="dxa"/>
            <w:shd w:val="clear" w:color="auto" w:fill="auto"/>
            <w:noWrap/>
          </w:tcPr>
          <w:p w14:paraId="0AB207C3"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Как подать коллективное обращение жителей?</w:t>
            </w:r>
            <w:r w:rsidRPr="00D247C9">
              <w:rPr>
                <w:rFonts w:ascii="Times New Roman" w:hAnsi="Times New Roman" w:cs="Times New Roman"/>
                <w:sz w:val="24"/>
                <w:szCs w:val="24"/>
              </w:rPr>
              <w:t xml:space="preserve"> </w:t>
            </w:r>
          </w:p>
          <w:p w14:paraId="6AE083C0"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422B5AA1"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lang w:val="kk-KZ"/>
              </w:rPr>
              <w:lastRenderedPageBreak/>
              <w:t>Управление документационного обеспечения</w:t>
            </w:r>
          </w:p>
        </w:tc>
        <w:tc>
          <w:tcPr>
            <w:tcW w:w="4819" w:type="dxa"/>
            <w:shd w:val="clear" w:color="auto" w:fill="auto"/>
            <w:noWrap/>
          </w:tcPr>
          <w:p w14:paraId="1440B253" w14:textId="77777777" w:rsidR="0061301B" w:rsidRPr="00D247C9" w:rsidRDefault="0061301B" w:rsidP="0061301B">
            <w:pPr>
              <w:pStyle w:val="a3"/>
              <w:spacing w:before="0" w:beforeAutospacing="0" w:after="0" w:afterAutospacing="0"/>
              <w:jc w:val="both"/>
            </w:pPr>
            <w:r w:rsidRPr="00D247C9">
              <w:lastRenderedPageBreak/>
              <w:t>Коллективное обращение подается так же, как индивидуальное, но с приложением списка подписантов/представителя:</w:t>
            </w:r>
          </w:p>
          <w:p w14:paraId="1105D9D8" w14:textId="77777777" w:rsidR="0061301B" w:rsidRPr="00D247C9" w:rsidRDefault="0061301B" w:rsidP="0061301B">
            <w:pPr>
              <w:numPr>
                <w:ilvl w:val="0"/>
                <w:numId w:val="18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через e-Otinish (электронно),</w:t>
            </w:r>
            <w:r w:rsidRPr="00D247C9">
              <w:rPr>
                <w:rFonts w:ascii="Times New Roman" w:hAnsi="Times New Roman" w:cs="Times New Roman"/>
                <w:sz w:val="24"/>
                <w:szCs w:val="24"/>
              </w:rPr>
              <w:t xml:space="preserve"> </w:t>
            </w:r>
          </w:p>
          <w:p w14:paraId="2882F615" w14:textId="77777777" w:rsidR="0061301B" w:rsidRPr="00D247C9" w:rsidRDefault="0061301B" w:rsidP="0061301B">
            <w:pPr>
              <w:numPr>
                <w:ilvl w:val="0"/>
                <w:numId w:val="18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почтой/нарочно (бумажно) в канцелярию,</w:t>
            </w:r>
            <w:r w:rsidRPr="00D247C9">
              <w:rPr>
                <w:rFonts w:ascii="Times New Roman" w:hAnsi="Times New Roman" w:cs="Times New Roman"/>
                <w:sz w:val="24"/>
                <w:szCs w:val="24"/>
              </w:rPr>
              <w:t xml:space="preserve"> </w:t>
            </w:r>
          </w:p>
          <w:p w14:paraId="43274976" w14:textId="77777777" w:rsidR="0061301B" w:rsidRPr="00D247C9" w:rsidRDefault="0061301B" w:rsidP="0061301B">
            <w:pPr>
              <w:numPr>
                <w:ilvl w:val="0"/>
                <w:numId w:val="18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через общественную приемную/официальные каналы (если предусмотрены).</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Рекомендация: назначить одного представителя для коммуникации, приложить подписи/контакты и четко сформулировать требования (что просите сделать, в какие сроки, какие факты подтверждают проблему). </w:t>
            </w:r>
          </w:p>
          <w:p w14:paraId="553A18CB" w14:textId="77777777" w:rsidR="0061301B" w:rsidRPr="00D247C9" w:rsidRDefault="0061301B" w:rsidP="0061301B">
            <w:pPr>
              <w:spacing w:after="0" w:line="240" w:lineRule="auto"/>
              <w:jc w:val="both"/>
              <w:rPr>
                <w:rFonts w:ascii="Times New Roman" w:hAnsi="Times New Roman" w:cs="Times New Roman"/>
                <w:sz w:val="24"/>
                <w:szCs w:val="24"/>
              </w:rPr>
            </w:pPr>
          </w:p>
        </w:tc>
        <w:tc>
          <w:tcPr>
            <w:tcW w:w="2693" w:type="dxa"/>
          </w:tcPr>
          <w:p w14:paraId="4DF5AD97"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Тұрғындардың ұжымдық өтінішін қалай беруге болады? </w:t>
            </w:r>
          </w:p>
          <w:p w14:paraId="651149CD"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59C152A3" w14:textId="63493668" w:rsidR="0061301B" w:rsidRPr="00D247C9" w:rsidRDefault="0061301B" w:rsidP="0061301B">
            <w:pPr>
              <w:spacing w:after="0" w:line="240" w:lineRule="auto"/>
              <w:rPr>
                <w:rFonts w:ascii="Times New Roman" w:eastAsia="Times New Roman" w:hAnsi="Times New Roman" w:cs="Times New Roman"/>
                <w:bCs/>
                <w:sz w:val="24"/>
                <w:szCs w:val="24"/>
              </w:rPr>
            </w:pPr>
            <w:r w:rsidRPr="00F2434C">
              <w:rPr>
                <w:rFonts w:ascii="Times New Roman" w:eastAsia="Times New Roman" w:hAnsi="Times New Roman" w:cs="Times New Roman"/>
                <w:color w:val="000000"/>
                <w:sz w:val="24"/>
                <w:szCs w:val="24"/>
                <w:lang w:val="kk"/>
              </w:rPr>
              <w:lastRenderedPageBreak/>
              <w:t>Құжаттамалық қамтамасыз ету басқармасы</w:t>
            </w:r>
          </w:p>
        </w:tc>
        <w:tc>
          <w:tcPr>
            <w:tcW w:w="4820" w:type="dxa"/>
          </w:tcPr>
          <w:p w14:paraId="30D61749" w14:textId="5BFB7B98" w:rsidR="0061301B" w:rsidRPr="00D247C9" w:rsidRDefault="0061301B" w:rsidP="0061301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lastRenderedPageBreak/>
              <w:t>Ұжымдық өтініш жеке өтініш сияқты:</w:t>
            </w:r>
          </w:p>
          <w:p w14:paraId="204828CF" w14:textId="77777777" w:rsidR="0061301B" w:rsidRPr="00D247C9" w:rsidRDefault="0061301B" w:rsidP="0061301B">
            <w:pPr>
              <w:numPr>
                <w:ilvl w:val="0"/>
                <w:numId w:val="227"/>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e-Otinish жүйесі арқылы</w:t>
            </w:r>
            <w:r w:rsidRPr="00D247C9">
              <w:rPr>
                <w:rFonts w:ascii="Times New Roman" w:eastAsia="Times New Roman" w:hAnsi="Times New Roman" w:cs="Times New Roman"/>
                <w:sz w:val="24"/>
                <w:szCs w:val="24"/>
              </w:rPr>
              <w:t xml:space="preserve"> (электронды түрде);</w:t>
            </w:r>
          </w:p>
          <w:p w14:paraId="0B524626" w14:textId="77777777" w:rsidR="0061301B" w:rsidRPr="00D247C9" w:rsidRDefault="0061301B" w:rsidP="0061301B">
            <w:pPr>
              <w:numPr>
                <w:ilvl w:val="0"/>
                <w:numId w:val="227"/>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поштамен/қолма-қол</w:t>
            </w:r>
            <w:r w:rsidRPr="00D247C9">
              <w:rPr>
                <w:rFonts w:ascii="Times New Roman" w:eastAsia="Times New Roman" w:hAnsi="Times New Roman" w:cs="Times New Roman"/>
                <w:sz w:val="24"/>
                <w:szCs w:val="24"/>
              </w:rPr>
              <w:t xml:space="preserve"> (қағаз жүзінде) кеңсеге;</w:t>
            </w:r>
          </w:p>
          <w:p w14:paraId="6E59D514" w14:textId="77777777" w:rsidR="0061301B" w:rsidRPr="00D247C9" w:rsidRDefault="0061301B" w:rsidP="0061301B">
            <w:pPr>
              <w:numPr>
                <w:ilvl w:val="0"/>
                <w:numId w:val="227"/>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lastRenderedPageBreak/>
              <w:t>қоғамдық қабылдау бөлмесі/ресми арналар арқылы</w:t>
            </w:r>
            <w:r w:rsidRPr="00D247C9">
              <w:rPr>
                <w:rFonts w:ascii="Times New Roman" w:eastAsia="Times New Roman" w:hAnsi="Times New Roman" w:cs="Times New Roman"/>
                <w:sz w:val="24"/>
                <w:szCs w:val="24"/>
              </w:rPr>
              <w:t xml:space="preserve"> (егер қарастырылған болса)</w:t>
            </w:r>
            <w:r w:rsidRPr="00D247C9">
              <w:rPr>
                <w:rFonts w:ascii="Times New Roman" w:eastAsia="Times New Roman" w:hAnsi="Times New Roman" w:cs="Times New Roman"/>
                <w:bCs/>
                <w:sz w:val="24"/>
                <w:szCs w:val="24"/>
              </w:rPr>
              <w:t xml:space="preserve"> беріледі, бірақ оған қол қоюшылардың/өкілдің тізімі қоса беріледі</w:t>
            </w:r>
            <w:r w:rsidRPr="00D247C9">
              <w:rPr>
                <w:rFonts w:ascii="Times New Roman" w:eastAsia="Times New Roman" w:hAnsi="Times New Roman" w:cs="Times New Roman"/>
                <w:sz w:val="24"/>
                <w:szCs w:val="24"/>
              </w:rPr>
              <w:t>.</w:t>
            </w:r>
          </w:p>
          <w:p w14:paraId="07503FBA" w14:textId="77777777" w:rsidR="0061301B" w:rsidRPr="00D247C9" w:rsidRDefault="0061301B" w:rsidP="0061301B">
            <w:pPr>
              <w:pStyle w:val="af2"/>
              <w:spacing w:after="0" w:line="240" w:lineRule="auto"/>
              <w:ind w:left="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 xml:space="preserve">Ұсыным: </w:t>
            </w:r>
            <w:proofErr w:type="gramStart"/>
            <w:r w:rsidRPr="00D247C9">
              <w:rPr>
                <w:rFonts w:ascii="Times New Roman" w:eastAsia="Times New Roman" w:hAnsi="Times New Roman" w:cs="Times New Roman"/>
                <w:bCs/>
                <w:sz w:val="24"/>
                <w:szCs w:val="24"/>
              </w:rPr>
              <w:t>байланыс  үшін</w:t>
            </w:r>
            <w:proofErr w:type="gramEnd"/>
            <w:r w:rsidRPr="00D247C9">
              <w:rPr>
                <w:rFonts w:ascii="Times New Roman" w:eastAsia="Times New Roman" w:hAnsi="Times New Roman" w:cs="Times New Roman"/>
                <w:bCs/>
                <w:sz w:val="24"/>
                <w:szCs w:val="24"/>
              </w:rPr>
              <w:t xml:space="preserve"> бір өкілді тағайындау, қолтаңбалар</w:t>
            </w:r>
            <w:r w:rsidRPr="00D247C9">
              <w:rPr>
                <w:rFonts w:ascii="Times New Roman" w:eastAsia="Times New Roman" w:hAnsi="Times New Roman" w:cs="Times New Roman"/>
                <w:bCs/>
                <w:sz w:val="24"/>
                <w:szCs w:val="24"/>
                <w:lang w:val="kk-KZ"/>
              </w:rPr>
              <w:t>/</w:t>
            </w:r>
            <w:r w:rsidRPr="00D247C9">
              <w:rPr>
                <w:rFonts w:ascii="Times New Roman" w:eastAsia="Times New Roman" w:hAnsi="Times New Roman" w:cs="Times New Roman"/>
                <w:bCs/>
                <w:sz w:val="24"/>
                <w:szCs w:val="24"/>
              </w:rPr>
              <w:t xml:space="preserve"> байланыс деректерін қоса беру және талаптарды нақты тұжырымдау (не істеуді сұрайсыз, қандай мерзімде, мәселені қандай фактілер растайды).</w:t>
            </w:r>
          </w:p>
        </w:tc>
      </w:tr>
      <w:tr w:rsidR="00472311" w:rsidRPr="00D247C9" w14:paraId="244CC91E" w14:textId="77777777" w:rsidTr="009D19D4">
        <w:trPr>
          <w:trHeight w:val="300"/>
        </w:trPr>
        <w:tc>
          <w:tcPr>
            <w:tcW w:w="15593" w:type="dxa"/>
            <w:gridSpan w:val="5"/>
          </w:tcPr>
          <w:p w14:paraId="7E83E09C" w14:textId="7CF26C6A" w:rsidR="00472311" w:rsidRPr="00942C3A" w:rsidRDefault="00472311" w:rsidP="009806F2">
            <w:pPr>
              <w:pStyle w:val="a3"/>
              <w:shd w:val="clear" w:color="auto" w:fill="FFFFFF"/>
              <w:spacing w:before="0" w:beforeAutospacing="0" w:after="0" w:afterAutospacing="0"/>
              <w:jc w:val="center"/>
              <w:rPr>
                <w:b/>
                <w:color w:val="0D0D0D"/>
                <w:lang w:val="kk-KZ"/>
              </w:rPr>
            </w:pPr>
            <w:r w:rsidRPr="00D247C9">
              <w:rPr>
                <w:b/>
                <w:bCs/>
              </w:rPr>
              <w:lastRenderedPageBreak/>
              <w:t>XIII. Контракты недропользования и добыча</w:t>
            </w:r>
            <w:r w:rsidR="00942C3A">
              <w:rPr>
                <w:b/>
                <w:bCs/>
                <w:lang w:val="kk-KZ"/>
              </w:rPr>
              <w:t xml:space="preserve"> / Жер қойнауын пайдалану келісімшарттары және өндіру</w:t>
            </w:r>
          </w:p>
        </w:tc>
      </w:tr>
      <w:tr w:rsidR="0061301B" w:rsidRPr="00D247C9" w14:paraId="75E77C0E" w14:textId="77777777" w:rsidTr="00472311">
        <w:trPr>
          <w:trHeight w:val="300"/>
        </w:trPr>
        <w:tc>
          <w:tcPr>
            <w:tcW w:w="710" w:type="dxa"/>
            <w:shd w:val="clear" w:color="auto" w:fill="auto"/>
            <w:noWrap/>
          </w:tcPr>
          <w:p w14:paraId="30CC54E6"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100</w:t>
            </w:r>
          </w:p>
        </w:tc>
        <w:tc>
          <w:tcPr>
            <w:tcW w:w="2551" w:type="dxa"/>
            <w:shd w:val="clear" w:color="auto" w:fill="auto"/>
            <w:noWrap/>
          </w:tcPr>
          <w:p w14:paraId="29E1BC98"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 каком основании КМГ ведёт добычу на данном месторождении?</w:t>
            </w:r>
            <w:r w:rsidRPr="00D247C9">
              <w:rPr>
                <w:rFonts w:ascii="Times New Roman" w:hAnsi="Times New Roman" w:cs="Times New Roman"/>
                <w:sz w:val="24"/>
                <w:szCs w:val="24"/>
              </w:rPr>
              <w:t xml:space="preserve"> </w:t>
            </w:r>
          </w:p>
          <w:p w14:paraId="540CE02B"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0D00C05E" w14:textId="77777777" w:rsidR="0061301B" w:rsidRPr="00D247C9" w:rsidRDefault="0061301B" w:rsidP="0061301B">
            <w:pPr>
              <w:spacing w:after="0" w:line="240" w:lineRule="auto"/>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rPr>
              <w:t>Департамент по добыче нефти и газа</w:t>
            </w:r>
          </w:p>
        </w:tc>
        <w:tc>
          <w:tcPr>
            <w:tcW w:w="4819" w:type="dxa"/>
            <w:shd w:val="clear" w:color="auto" w:fill="auto"/>
            <w:noWrap/>
          </w:tcPr>
          <w:p w14:paraId="70E09B74" w14:textId="77777777" w:rsidR="0061301B" w:rsidRPr="00D247C9" w:rsidRDefault="0061301B" w:rsidP="0061301B">
            <w:pPr>
              <w:pStyle w:val="a3"/>
              <w:spacing w:before="0" w:beforeAutospacing="0" w:after="0" w:afterAutospacing="0"/>
              <w:jc w:val="both"/>
            </w:pPr>
            <w:r w:rsidRPr="00D247C9">
              <w:t>Добыча ведется на основании контракта/лицензии на недропользование и иных правоустанавливающих документов, предусмотренных Кодексом о недрах и недропользовании, а также проектной и разрешительной документации (в т.ч. экологической). По конкретному месторождению основание подтверждается реквизитами контракта и уполномоченным органом.</w:t>
            </w:r>
          </w:p>
          <w:p w14:paraId="73B8B204" w14:textId="77777777" w:rsidR="0061301B" w:rsidRPr="00D247C9" w:rsidRDefault="0061301B" w:rsidP="0061301B">
            <w:pPr>
              <w:pStyle w:val="a3"/>
              <w:shd w:val="clear" w:color="auto" w:fill="FFFFFF"/>
              <w:spacing w:before="0" w:beforeAutospacing="0" w:after="0" w:afterAutospacing="0"/>
              <w:jc w:val="both"/>
              <w:rPr>
                <w:color w:val="0D0D0D"/>
              </w:rPr>
            </w:pPr>
          </w:p>
        </w:tc>
        <w:tc>
          <w:tcPr>
            <w:tcW w:w="2693" w:type="dxa"/>
          </w:tcPr>
          <w:p w14:paraId="6289C9FE"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Осы кен орнында өндіруді ҚМГ қандай негізде жүргізіп жатыр? </w:t>
            </w:r>
          </w:p>
          <w:p w14:paraId="5B17127A"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5D0785C7" w14:textId="1F2CC02B" w:rsidR="0061301B" w:rsidRPr="00D247C9" w:rsidRDefault="0061301B" w:rsidP="0061301B">
            <w:pPr>
              <w:pStyle w:val="a3"/>
              <w:spacing w:before="0" w:beforeAutospacing="0" w:after="0" w:afterAutospacing="0"/>
              <w:rPr>
                <w:bCs/>
              </w:rPr>
            </w:pPr>
            <w:r w:rsidRPr="00F2434C">
              <w:rPr>
                <w:lang w:val="kk"/>
              </w:rPr>
              <w:t>Мұнай және газ өндіру департаменті</w:t>
            </w:r>
          </w:p>
        </w:tc>
        <w:tc>
          <w:tcPr>
            <w:tcW w:w="4820" w:type="dxa"/>
          </w:tcPr>
          <w:p w14:paraId="0F922D7B" w14:textId="39E68EF8" w:rsidR="0061301B" w:rsidRPr="00D247C9" w:rsidRDefault="0061301B" w:rsidP="0061301B">
            <w:pPr>
              <w:pStyle w:val="a3"/>
              <w:spacing w:before="0" w:beforeAutospacing="0" w:after="0" w:afterAutospacing="0"/>
            </w:pPr>
            <w:r w:rsidRPr="00D247C9">
              <w:rPr>
                <w:bCs/>
              </w:rPr>
              <w:t xml:space="preserve">Өндіру жер қойнауын пайдалануға арналған келісімшарт/лицензия және «Жер қойнауы және жер қойнауын пайдалану туралы» кодексте </w:t>
            </w:r>
            <w:r w:rsidRPr="00D247C9">
              <w:rPr>
                <w:bCs/>
                <w:lang w:val="kk-KZ"/>
              </w:rPr>
              <w:t>көзделген</w:t>
            </w:r>
            <w:r w:rsidRPr="00D247C9">
              <w:rPr>
                <w:bCs/>
              </w:rPr>
              <w:t xml:space="preserve"> өзге де құқық белгілейтін құжаттар, сондай-ақ жобалау және рұқсат беру құжаттамасы (соның ішінде экологиялық) негізінде жүргізіледі. Нақты кен орны бойынша негіздеме келісімшарт деректемелерімен </w:t>
            </w:r>
            <w:r w:rsidRPr="00D247C9">
              <w:rPr>
                <w:bCs/>
                <w:lang w:val="kk-KZ"/>
              </w:rPr>
              <w:t xml:space="preserve">расталады </w:t>
            </w:r>
            <w:r w:rsidRPr="00D247C9">
              <w:rPr>
                <w:bCs/>
              </w:rPr>
              <w:t>және уәкілетті органмен раста</w:t>
            </w:r>
            <w:r w:rsidRPr="00D247C9">
              <w:rPr>
                <w:bCs/>
                <w:lang w:val="kk-KZ"/>
              </w:rPr>
              <w:t>й</w:t>
            </w:r>
            <w:r w:rsidRPr="00D247C9">
              <w:rPr>
                <w:bCs/>
              </w:rPr>
              <w:t>ды.</w:t>
            </w:r>
          </w:p>
        </w:tc>
      </w:tr>
      <w:tr w:rsidR="0061301B" w:rsidRPr="00D247C9" w14:paraId="0D5CD93F" w14:textId="77777777" w:rsidTr="00472311">
        <w:trPr>
          <w:trHeight w:val="300"/>
        </w:trPr>
        <w:tc>
          <w:tcPr>
            <w:tcW w:w="710" w:type="dxa"/>
            <w:shd w:val="clear" w:color="auto" w:fill="auto"/>
            <w:noWrap/>
          </w:tcPr>
          <w:p w14:paraId="4C8F2404"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101</w:t>
            </w:r>
          </w:p>
        </w:tc>
        <w:tc>
          <w:tcPr>
            <w:tcW w:w="2551" w:type="dxa"/>
            <w:shd w:val="clear" w:color="auto" w:fill="auto"/>
            <w:noWrap/>
          </w:tcPr>
          <w:p w14:paraId="2A657BE8"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Когда заканчивается контракт недропользования?</w:t>
            </w:r>
            <w:r w:rsidRPr="00D247C9">
              <w:rPr>
                <w:rFonts w:ascii="Times New Roman" w:hAnsi="Times New Roman" w:cs="Times New Roman"/>
                <w:sz w:val="24"/>
                <w:szCs w:val="24"/>
              </w:rPr>
              <w:t xml:space="preserve"> </w:t>
            </w:r>
            <w:r w:rsidRPr="00D247C9">
              <w:rPr>
                <w:rFonts w:ascii="Times New Roman" w:eastAsia="Times New Roman" w:hAnsi="Times New Roman" w:cs="Times New Roman"/>
                <w:sz w:val="24"/>
                <w:szCs w:val="24"/>
              </w:rPr>
              <w:t>Департамент по добыче нефти и газа</w:t>
            </w:r>
          </w:p>
        </w:tc>
        <w:tc>
          <w:tcPr>
            <w:tcW w:w="4819" w:type="dxa"/>
            <w:shd w:val="clear" w:color="auto" w:fill="auto"/>
            <w:noWrap/>
          </w:tcPr>
          <w:p w14:paraId="124F2D94" w14:textId="77777777" w:rsidR="0061301B" w:rsidRPr="00D247C9" w:rsidRDefault="0061301B" w:rsidP="0061301B">
            <w:pPr>
              <w:pStyle w:val="a3"/>
              <w:shd w:val="clear" w:color="auto" w:fill="FFFFFF"/>
              <w:spacing w:before="0" w:beforeAutospacing="0" w:after="0" w:afterAutospacing="0"/>
              <w:jc w:val="both"/>
              <w:rPr>
                <w:color w:val="0D0D0D"/>
              </w:rPr>
            </w:pPr>
            <w:r w:rsidRPr="00D247C9">
              <w:t>Срок определяется условиями конкретного контракта/лицензии и может продлеваться/изменяться в предусмотренном законом порядке. Для точного ответа требуется идентификатор участка/месторождения и реквизиты контракта, после чего можно дать официальную справку по срокам и стадиям.</w:t>
            </w:r>
          </w:p>
        </w:tc>
        <w:tc>
          <w:tcPr>
            <w:tcW w:w="2693" w:type="dxa"/>
          </w:tcPr>
          <w:p w14:paraId="21C597F1" w14:textId="12D4F00A" w:rsidR="0061301B" w:rsidRPr="00D247C9" w:rsidRDefault="0061301B" w:rsidP="0061301B">
            <w:pPr>
              <w:pStyle w:val="a3"/>
              <w:shd w:val="clear" w:color="auto" w:fill="FFFFFF"/>
              <w:spacing w:before="0" w:beforeAutospacing="0" w:after="0" w:afterAutospacing="0"/>
              <w:jc w:val="both"/>
              <w:rPr>
                <w:bCs/>
              </w:rPr>
            </w:pPr>
            <w:r w:rsidRPr="00F2434C">
              <w:rPr>
                <w:lang w:val="kk"/>
              </w:rPr>
              <w:t>Жер қойнауын пайдалану келісімшарты қашан аяқталады? Мұнай және газ өндіру департаменті</w:t>
            </w:r>
          </w:p>
        </w:tc>
        <w:tc>
          <w:tcPr>
            <w:tcW w:w="4820" w:type="dxa"/>
          </w:tcPr>
          <w:p w14:paraId="02944662" w14:textId="04A3FA4A" w:rsidR="0061301B" w:rsidRPr="00D247C9" w:rsidRDefault="0061301B" w:rsidP="0061301B">
            <w:pPr>
              <w:pStyle w:val="a3"/>
              <w:shd w:val="clear" w:color="auto" w:fill="FFFFFF"/>
              <w:spacing w:before="0" w:beforeAutospacing="0" w:after="0" w:afterAutospacing="0"/>
              <w:jc w:val="both"/>
              <w:rPr>
                <w:color w:val="0D0D0D"/>
                <w:lang w:val="kk-KZ"/>
              </w:rPr>
            </w:pPr>
            <w:r w:rsidRPr="00D247C9">
              <w:rPr>
                <w:bCs/>
              </w:rPr>
              <w:t xml:space="preserve">Мерзім нақты келісімшарттың/лицензияның шарттарымен анықталады және заңда </w:t>
            </w:r>
            <w:r w:rsidRPr="00D247C9">
              <w:rPr>
                <w:bCs/>
                <w:lang w:val="kk-KZ"/>
              </w:rPr>
              <w:t>көзделген</w:t>
            </w:r>
            <w:r w:rsidRPr="00D247C9">
              <w:rPr>
                <w:bCs/>
              </w:rPr>
              <w:t xml:space="preserve"> тәртіппен ұзартылуы </w:t>
            </w:r>
            <w:r w:rsidRPr="00D247C9">
              <w:rPr>
                <w:bCs/>
                <w:lang w:val="kk-KZ"/>
              </w:rPr>
              <w:t>/</w:t>
            </w:r>
            <w:r w:rsidRPr="00D247C9">
              <w:rPr>
                <w:bCs/>
              </w:rPr>
              <w:t>өзгертілуі мүмкін. Нақты жауап алу үшін учаскенің/кен орнының идентификаторы және келісімшарт деректемелері қажет, содан кейін ғана мерзімдер мен кезеңдер бойынша ресми анықтама беруге болады.</w:t>
            </w:r>
          </w:p>
        </w:tc>
      </w:tr>
      <w:tr w:rsidR="0061301B" w:rsidRPr="00A27E3B" w14:paraId="04ACAB06" w14:textId="77777777" w:rsidTr="00472311">
        <w:trPr>
          <w:trHeight w:val="300"/>
        </w:trPr>
        <w:tc>
          <w:tcPr>
            <w:tcW w:w="710" w:type="dxa"/>
            <w:shd w:val="clear" w:color="auto" w:fill="auto"/>
            <w:noWrap/>
          </w:tcPr>
          <w:p w14:paraId="3E070FD8"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102</w:t>
            </w:r>
          </w:p>
        </w:tc>
        <w:tc>
          <w:tcPr>
            <w:tcW w:w="2551" w:type="dxa"/>
            <w:shd w:val="clear" w:color="auto" w:fill="auto"/>
            <w:noWrap/>
          </w:tcPr>
          <w:p w14:paraId="2FF7A6AA"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Кто контролирует объёмы добычи?</w:t>
            </w:r>
            <w:r w:rsidRPr="00D247C9">
              <w:rPr>
                <w:rFonts w:ascii="Times New Roman" w:hAnsi="Times New Roman" w:cs="Times New Roman"/>
                <w:sz w:val="24"/>
                <w:szCs w:val="24"/>
              </w:rPr>
              <w:t xml:space="preserve"> </w:t>
            </w:r>
          </w:p>
          <w:p w14:paraId="4AC18F64"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7EA6BBAD"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lastRenderedPageBreak/>
              <w:t>Департамент по добыче нефти и газа</w:t>
            </w:r>
          </w:p>
        </w:tc>
        <w:tc>
          <w:tcPr>
            <w:tcW w:w="4819" w:type="dxa"/>
            <w:shd w:val="clear" w:color="auto" w:fill="auto"/>
            <w:noWrap/>
          </w:tcPr>
          <w:p w14:paraId="5D7ADF92" w14:textId="77777777" w:rsidR="0061301B" w:rsidRPr="00D247C9" w:rsidRDefault="0061301B" w:rsidP="0061301B">
            <w:pPr>
              <w:pStyle w:val="a3"/>
              <w:spacing w:before="0" w:beforeAutospacing="0" w:after="0" w:afterAutospacing="0"/>
              <w:jc w:val="both"/>
            </w:pPr>
            <w:r w:rsidRPr="00D247C9">
              <w:lastRenderedPageBreak/>
              <w:t>Контроль осуществляется:</w:t>
            </w:r>
          </w:p>
          <w:p w14:paraId="4DDFCA77" w14:textId="77777777" w:rsidR="0061301B" w:rsidRPr="00D247C9" w:rsidRDefault="0061301B" w:rsidP="0061301B">
            <w:pPr>
              <w:numPr>
                <w:ilvl w:val="0"/>
                <w:numId w:val="18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уполномоченными госорганами (в пределах их компетенции по </w:t>
            </w:r>
            <w:r w:rsidRPr="00D247C9">
              <w:rPr>
                <w:rFonts w:ascii="Times New Roman" w:eastAsia="Times New Roman" w:hAnsi="Times New Roman" w:cs="Times New Roman"/>
                <w:sz w:val="24"/>
                <w:szCs w:val="24"/>
              </w:rPr>
              <w:lastRenderedPageBreak/>
              <w:t>недропользованию, промышленной безопасности, экологии, статистике),</w:t>
            </w:r>
            <w:r w:rsidRPr="00D247C9">
              <w:rPr>
                <w:rFonts w:ascii="Times New Roman" w:hAnsi="Times New Roman" w:cs="Times New Roman"/>
                <w:sz w:val="24"/>
                <w:szCs w:val="24"/>
              </w:rPr>
              <w:t xml:space="preserve"> </w:t>
            </w:r>
          </w:p>
          <w:p w14:paraId="1D671CB0" w14:textId="77777777" w:rsidR="0061301B" w:rsidRPr="00D247C9" w:rsidRDefault="0061301B" w:rsidP="0061301B">
            <w:pPr>
              <w:numPr>
                <w:ilvl w:val="0"/>
                <w:numId w:val="18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через отчетность недропользователя, учет добычи и соответствующие проверки/аудиты,</w:t>
            </w:r>
            <w:r w:rsidRPr="00D247C9">
              <w:rPr>
                <w:rFonts w:ascii="Times New Roman" w:hAnsi="Times New Roman" w:cs="Times New Roman"/>
                <w:sz w:val="24"/>
                <w:szCs w:val="24"/>
              </w:rPr>
              <w:t xml:space="preserve"> </w:t>
            </w:r>
          </w:p>
          <w:p w14:paraId="17C43D2B" w14:textId="77777777" w:rsidR="0061301B" w:rsidRPr="00D247C9" w:rsidRDefault="0061301B" w:rsidP="0061301B">
            <w:pPr>
              <w:numPr>
                <w:ilvl w:val="0"/>
                <w:numId w:val="189"/>
              </w:numPr>
              <w:spacing w:after="0" w:line="240" w:lineRule="auto"/>
              <w:ind w:left="0" w:firstLine="0"/>
              <w:jc w:val="both"/>
              <w:rPr>
                <w:rFonts w:ascii="Times New Roman" w:hAnsi="Times New Roman" w:cs="Times New Roman"/>
                <w:color w:val="0D0D0D"/>
              </w:rPr>
            </w:pPr>
            <w:r w:rsidRPr="00D247C9">
              <w:rPr>
                <w:rFonts w:ascii="Times New Roman" w:eastAsia="Times New Roman" w:hAnsi="Times New Roman" w:cs="Times New Roman"/>
                <w:sz w:val="24"/>
                <w:szCs w:val="24"/>
              </w:rPr>
              <w:t>внутренними службами предприятия (производственный учет, метрология, контроль качества).</w:t>
            </w:r>
            <w:r w:rsidRPr="00D247C9">
              <w:rPr>
                <w:rFonts w:ascii="Times New Roman" w:hAnsi="Times New Roman" w:cs="Times New Roman"/>
                <w:sz w:val="24"/>
                <w:szCs w:val="24"/>
              </w:rPr>
              <w:t xml:space="preserve"> </w:t>
            </w:r>
          </w:p>
        </w:tc>
        <w:tc>
          <w:tcPr>
            <w:tcW w:w="2693" w:type="dxa"/>
          </w:tcPr>
          <w:p w14:paraId="0E096EE0"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Өндіру көлемін кім бақылайды? </w:t>
            </w:r>
          </w:p>
          <w:p w14:paraId="1AEF468B"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48D5D58F" w14:textId="6871FAB1" w:rsidR="0061301B" w:rsidRPr="00D247C9" w:rsidRDefault="0061301B" w:rsidP="0061301B">
            <w:pPr>
              <w:spacing w:after="0" w:line="240" w:lineRule="auto"/>
              <w:rPr>
                <w:rFonts w:ascii="Times New Roman" w:eastAsia="Times New Roman" w:hAnsi="Times New Roman" w:cs="Times New Roman"/>
                <w:bCs/>
                <w:sz w:val="24"/>
                <w:szCs w:val="24"/>
              </w:rPr>
            </w:pPr>
            <w:r w:rsidRPr="00F2434C">
              <w:rPr>
                <w:rFonts w:ascii="Times New Roman" w:eastAsia="Times New Roman" w:hAnsi="Times New Roman" w:cs="Times New Roman"/>
                <w:sz w:val="24"/>
                <w:szCs w:val="24"/>
                <w:lang w:val="kk"/>
              </w:rPr>
              <w:lastRenderedPageBreak/>
              <w:t>Мұнай және газ өндіру департаменті</w:t>
            </w:r>
          </w:p>
        </w:tc>
        <w:tc>
          <w:tcPr>
            <w:tcW w:w="4820" w:type="dxa"/>
          </w:tcPr>
          <w:p w14:paraId="5E6B5B0F" w14:textId="3462AEBA" w:rsidR="0061301B" w:rsidRPr="00D247C9" w:rsidRDefault="0061301B" w:rsidP="0061301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lastRenderedPageBreak/>
              <w:t>Бақылау</w:t>
            </w:r>
            <w:r w:rsidRPr="00D247C9">
              <w:rPr>
                <w:rFonts w:ascii="Times New Roman" w:eastAsia="Times New Roman" w:hAnsi="Times New Roman" w:cs="Times New Roman"/>
                <w:bCs/>
                <w:sz w:val="24"/>
                <w:szCs w:val="24"/>
                <w:lang w:val="kk-KZ"/>
              </w:rPr>
              <w:t>ды</w:t>
            </w:r>
            <w:r w:rsidRPr="00D247C9">
              <w:rPr>
                <w:rFonts w:ascii="Times New Roman" w:eastAsia="Times New Roman" w:hAnsi="Times New Roman" w:cs="Times New Roman"/>
                <w:bCs/>
                <w:sz w:val="24"/>
                <w:szCs w:val="24"/>
              </w:rPr>
              <w:t>:</w:t>
            </w:r>
          </w:p>
          <w:p w14:paraId="57913061" w14:textId="77777777" w:rsidR="0061301B" w:rsidRPr="00D247C9" w:rsidRDefault="0061301B" w:rsidP="0061301B">
            <w:pPr>
              <w:numPr>
                <w:ilvl w:val="0"/>
                <w:numId w:val="228"/>
              </w:numPr>
              <w:tabs>
                <w:tab w:val="clear" w:pos="720"/>
                <w:tab w:val="num" w:pos="360"/>
              </w:tabs>
              <w:spacing w:after="0" w:line="240" w:lineRule="auto"/>
              <w:ind w:left="322" w:hanging="283"/>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уәкілетті мемлекеттік органдар</w:t>
            </w:r>
            <w:r w:rsidRPr="00D247C9">
              <w:rPr>
                <w:rFonts w:ascii="Times New Roman" w:eastAsia="Times New Roman" w:hAnsi="Times New Roman" w:cs="Times New Roman"/>
                <w:sz w:val="24"/>
                <w:szCs w:val="24"/>
              </w:rPr>
              <w:t xml:space="preserve"> (жер қойнауын пайдалану, өнеркәсіптік </w:t>
            </w:r>
            <w:r w:rsidRPr="00D247C9">
              <w:rPr>
                <w:rFonts w:ascii="Times New Roman" w:eastAsia="Times New Roman" w:hAnsi="Times New Roman" w:cs="Times New Roman"/>
                <w:sz w:val="24"/>
                <w:szCs w:val="24"/>
              </w:rPr>
              <w:lastRenderedPageBreak/>
              <w:t>қауіпсіздік, экология, статистика бойынша өз құзыреттері шегінде);</w:t>
            </w:r>
          </w:p>
          <w:p w14:paraId="77F9E296" w14:textId="77777777" w:rsidR="0061301B" w:rsidRPr="00D247C9" w:rsidRDefault="0061301B" w:rsidP="0061301B">
            <w:pPr>
              <w:numPr>
                <w:ilvl w:val="0"/>
                <w:numId w:val="228"/>
              </w:numPr>
              <w:spacing w:after="0" w:line="240" w:lineRule="auto"/>
              <w:ind w:left="322" w:hanging="283"/>
              <w:rPr>
                <w:rFonts w:ascii="Times New Roman" w:hAnsi="Times New Roman" w:cs="Times New Roman"/>
                <w:color w:val="0D0D0D"/>
                <w:lang w:val="kk-KZ"/>
              </w:rPr>
            </w:pPr>
            <w:r w:rsidRPr="00D247C9">
              <w:rPr>
                <w:rFonts w:ascii="Times New Roman" w:eastAsia="Times New Roman" w:hAnsi="Times New Roman" w:cs="Times New Roman"/>
                <w:bCs/>
                <w:sz w:val="24"/>
                <w:szCs w:val="24"/>
              </w:rPr>
              <w:t>жер қойнауын пайдаланушының есептілігі</w:t>
            </w:r>
            <w:r w:rsidRPr="00D247C9">
              <w:rPr>
                <w:rFonts w:ascii="Times New Roman" w:eastAsia="Times New Roman" w:hAnsi="Times New Roman" w:cs="Times New Roman"/>
                <w:sz w:val="24"/>
                <w:szCs w:val="24"/>
              </w:rPr>
              <w:t>, өндіруді есепке алу және тиісті тексерулер/аудиттер арқылы;</w:t>
            </w:r>
          </w:p>
          <w:p w14:paraId="48767D2B" w14:textId="77777777" w:rsidR="0061301B" w:rsidRPr="00D247C9" w:rsidRDefault="0061301B" w:rsidP="0061301B">
            <w:pPr>
              <w:numPr>
                <w:ilvl w:val="0"/>
                <w:numId w:val="228"/>
              </w:numPr>
              <w:spacing w:after="0" w:line="240" w:lineRule="auto"/>
              <w:ind w:left="322" w:hanging="283"/>
              <w:rPr>
                <w:rFonts w:ascii="Times New Roman" w:hAnsi="Times New Roman" w:cs="Times New Roman"/>
                <w:color w:val="0D0D0D"/>
                <w:lang w:val="kk-KZ"/>
              </w:rPr>
            </w:pPr>
            <w:r w:rsidRPr="00D247C9">
              <w:rPr>
                <w:rFonts w:ascii="Times New Roman" w:eastAsia="Times New Roman" w:hAnsi="Times New Roman" w:cs="Times New Roman"/>
                <w:bCs/>
                <w:sz w:val="24"/>
                <w:szCs w:val="24"/>
                <w:lang w:val="kk-KZ"/>
              </w:rPr>
              <w:t>кәсіпорынның ішкі қызметтері</w:t>
            </w:r>
            <w:r w:rsidRPr="00D247C9">
              <w:rPr>
                <w:rFonts w:ascii="Times New Roman" w:eastAsia="Times New Roman" w:hAnsi="Times New Roman" w:cs="Times New Roman"/>
                <w:sz w:val="24"/>
                <w:szCs w:val="24"/>
                <w:lang w:val="kk-KZ"/>
              </w:rPr>
              <w:t xml:space="preserve"> (өндірістік есепке алу, метрология, сапаны бақылау)</w:t>
            </w:r>
            <w:r w:rsidRPr="00D247C9">
              <w:rPr>
                <w:rFonts w:ascii="Times New Roman" w:eastAsia="Times New Roman" w:hAnsi="Times New Roman" w:cs="Times New Roman"/>
                <w:bCs/>
                <w:sz w:val="24"/>
                <w:szCs w:val="24"/>
                <w:lang w:val="kk-KZ"/>
              </w:rPr>
              <w:t xml:space="preserve"> жүзеге асырады</w:t>
            </w:r>
            <w:r w:rsidRPr="00D247C9">
              <w:rPr>
                <w:rFonts w:ascii="Times New Roman" w:eastAsia="Times New Roman" w:hAnsi="Times New Roman" w:cs="Times New Roman"/>
                <w:sz w:val="24"/>
                <w:szCs w:val="24"/>
                <w:lang w:val="kk-KZ"/>
              </w:rPr>
              <w:t>.</w:t>
            </w:r>
          </w:p>
        </w:tc>
      </w:tr>
      <w:tr w:rsidR="0061301B" w:rsidRPr="00D247C9" w14:paraId="3FDC7D72" w14:textId="77777777" w:rsidTr="00472311">
        <w:trPr>
          <w:trHeight w:val="300"/>
        </w:trPr>
        <w:tc>
          <w:tcPr>
            <w:tcW w:w="710" w:type="dxa"/>
            <w:shd w:val="clear" w:color="auto" w:fill="auto"/>
            <w:noWrap/>
          </w:tcPr>
          <w:p w14:paraId="6F29B4D5"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103</w:t>
            </w:r>
          </w:p>
        </w:tc>
        <w:tc>
          <w:tcPr>
            <w:tcW w:w="2551" w:type="dxa"/>
            <w:shd w:val="clear" w:color="auto" w:fill="auto"/>
            <w:noWrap/>
          </w:tcPr>
          <w:p w14:paraId="2E0B3D4D"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Платит ли КМГ налоги в местный бюджет?</w:t>
            </w:r>
            <w:r w:rsidRPr="00D247C9">
              <w:rPr>
                <w:rFonts w:ascii="Times New Roman" w:hAnsi="Times New Roman" w:cs="Times New Roman"/>
                <w:sz w:val="24"/>
                <w:szCs w:val="24"/>
              </w:rPr>
              <w:t xml:space="preserve"> </w:t>
            </w:r>
          </w:p>
          <w:p w14:paraId="003B786F" w14:textId="77777777" w:rsidR="0061301B" w:rsidRPr="00D247C9" w:rsidRDefault="0061301B" w:rsidP="0061301B">
            <w:pPr>
              <w:spacing w:after="0" w:line="240" w:lineRule="auto"/>
              <w:jc w:val="both"/>
              <w:rPr>
                <w:rFonts w:ascii="Times New Roman" w:hAnsi="Times New Roman" w:cs="Times New Roman"/>
                <w:sz w:val="24"/>
                <w:szCs w:val="24"/>
              </w:rPr>
            </w:pPr>
          </w:p>
          <w:p w14:paraId="0487FC6A"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бухгалтерского и налогового учета</w:t>
            </w:r>
          </w:p>
        </w:tc>
        <w:tc>
          <w:tcPr>
            <w:tcW w:w="4819" w:type="dxa"/>
            <w:shd w:val="clear" w:color="auto" w:fill="auto"/>
            <w:noWrap/>
          </w:tcPr>
          <w:p w14:paraId="6FEB29ED" w14:textId="77777777" w:rsidR="0061301B" w:rsidRPr="00D247C9" w:rsidRDefault="0061301B" w:rsidP="0061301B">
            <w:pPr>
              <w:pStyle w:val="a3"/>
              <w:spacing w:before="0" w:beforeAutospacing="0" w:after="0" w:afterAutospacing="0"/>
              <w:jc w:val="both"/>
            </w:pPr>
            <w:r w:rsidRPr="00D247C9">
              <w:t>КМГ и дочерние общества уплачивают налоги и обязательные платежи в соответствии с Налоговым кодексом РК. Часть поступлений зачисляется в республиканский бюджет, часть — в местные бюджеты (в зависимости от вида налога/платежа и места регистрации/ведения деятельности).</w:t>
            </w:r>
          </w:p>
        </w:tc>
        <w:tc>
          <w:tcPr>
            <w:tcW w:w="2693" w:type="dxa"/>
          </w:tcPr>
          <w:p w14:paraId="77AB3AFA"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ҚМГ жергілікті бюджетке салық төлей ме? </w:t>
            </w:r>
          </w:p>
          <w:p w14:paraId="7F02917C" w14:textId="77777777" w:rsidR="0061301B" w:rsidRPr="00F2434C" w:rsidRDefault="0061301B" w:rsidP="0061301B">
            <w:pPr>
              <w:spacing w:after="0" w:line="240" w:lineRule="auto"/>
              <w:jc w:val="both"/>
              <w:rPr>
                <w:rFonts w:ascii="Times New Roman" w:hAnsi="Times New Roman" w:cs="Times New Roman"/>
                <w:sz w:val="24"/>
                <w:szCs w:val="24"/>
              </w:rPr>
            </w:pPr>
          </w:p>
          <w:p w14:paraId="0700570A" w14:textId="20944E3D" w:rsidR="0061301B" w:rsidRPr="00D247C9" w:rsidRDefault="0061301B" w:rsidP="0061301B">
            <w:pPr>
              <w:pStyle w:val="a3"/>
              <w:shd w:val="clear" w:color="auto" w:fill="FFFFFF"/>
              <w:spacing w:before="0" w:beforeAutospacing="0" w:after="0" w:afterAutospacing="0"/>
              <w:jc w:val="both"/>
            </w:pPr>
            <w:r w:rsidRPr="00F2434C">
              <w:rPr>
                <w:lang w:val="kk"/>
              </w:rPr>
              <w:t>Бухгалтерлік және салықтық есеп департаменті</w:t>
            </w:r>
          </w:p>
        </w:tc>
        <w:tc>
          <w:tcPr>
            <w:tcW w:w="4820" w:type="dxa"/>
          </w:tcPr>
          <w:p w14:paraId="2BB452E2" w14:textId="4E6EAD6F" w:rsidR="0061301B" w:rsidRPr="00D247C9" w:rsidRDefault="0061301B" w:rsidP="0061301B">
            <w:pPr>
              <w:pStyle w:val="a3"/>
              <w:shd w:val="clear" w:color="auto" w:fill="FFFFFF"/>
              <w:spacing w:before="0" w:beforeAutospacing="0" w:after="0" w:afterAutospacing="0"/>
              <w:jc w:val="both"/>
              <w:rPr>
                <w:color w:val="0D0D0D"/>
                <w:lang w:val="kk-KZ"/>
              </w:rPr>
            </w:pPr>
            <w:r w:rsidRPr="00D247C9">
              <w:t>ҚМГ және еншілес қоғамдар салықтар мен міндетті төлемдерді ҚР Салық кодексіне сәйкес төлейді. Түсімдердің бір бөлігі республикалық бюджетке, бір бөлігі — жергілікті бюджеттерге (салық/төлем түріне және тіркелген/қызмет жүргізілетін жерге байланысты) аударылады.</w:t>
            </w:r>
          </w:p>
        </w:tc>
      </w:tr>
      <w:tr w:rsidR="0061301B" w:rsidRPr="00D247C9" w14:paraId="4EB10911" w14:textId="77777777" w:rsidTr="00472311">
        <w:trPr>
          <w:trHeight w:val="300"/>
        </w:trPr>
        <w:tc>
          <w:tcPr>
            <w:tcW w:w="710" w:type="dxa"/>
            <w:shd w:val="clear" w:color="auto" w:fill="auto"/>
            <w:noWrap/>
          </w:tcPr>
          <w:p w14:paraId="08C553FC"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104</w:t>
            </w:r>
          </w:p>
        </w:tc>
        <w:tc>
          <w:tcPr>
            <w:tcW w:w="2551" w:type="dxa"/>
            <w:shd w:val="clear" w:color="auto" w:fill="auto"/>
            <w:noWrap/>
          </w:tcPr>
          <w:p w14:paraId="1533AEA9"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Как распределяются доходы от добычи?</w:t>
            </w:r>
            <w:r w:rsidRPr="00D247C9">
              <w:rPr>
                <w:rFonts w:ascii="Times New Roman" w:hAnsi="Times New Roman" w:cs="Times New Roman"/>
                <w:sz w:val="24"/>
                <w:szCs w:val="24"/>
              </w:rPr>
              <w:t xml:space="preserve"> </w:t>
            </w:r>
          </w:p>
          <w:p w14:paraId="7AC04123"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3C8FE150"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по добыче нефти и газа</w:t>
            </w:r>
          </w:p>
        </w:tc>
        <w:tc>
          <w:tcPr>
            <w:tcW w:w="4819" w:type="dxa"/>
            <w:shd w:val="clear" w:color="auto" w:fill="auto"/>
            <w:noWrap/>
          </w:tcPr>
          <w:p w14:paraId="76C38ECE" w14:textId="77777777" w:rsidR="0061301B" w:rsidRPr="00D247C9" w:rsidRDefault="0061301B" w:rsidP="0061301B">
            <w:pPr>
              <w:pStyle w:val="a3"/>
              <w:spacing w:before="0" w:beforeAutospacing="0" w:after="0" w:afterAutospacing="0"/>
              <w:jc w:val="both"/>
            </w:pPr>
            <w:r w:rsidRPr="00D247C9">
              <w:t>Доходы распределяются по модели: производственные затраты → обязательные платежи (налоги/роялти/платежи за недропользование и др.) → операционная прибыль компании → дивиденды акционерам/реинвестиции, в зависимости от корпоративных решений и требований законодательства. Доли и механизмы зависят от конкретного проекта (структура владения, соглашения, условия контрактов).</w:t>
            </w:r>
          </w:p>
          <w:p w14:paraId="474A5F62" w14:textId="77777777" w:rsidR="0061301B" w:rsidRPr="00D247C9" w:rsidRDefault="0061301B" w:rsidP="0061301B">
            <w:pPr>
              <w:pStyle w:val="a3"/>
              <w:shd w:val="clear" w:color="auto" w:fill="FFFFFF"/>
              <w:spacing w:before="0" w:beforeAutospacing="0" w:after="0" w:afterAutospacing="0"/>
              <w:jc w:val="both"/>
              <w:rPr>
                <w:color w:val="0D0D0D"/>
              </w:rPr>
            </w:pPr>
          </w:p>
        </w:tc>
        <w:tc>
          <w:tcPr>
            <w:tcW w:w="2693" w:type="dxa"/>
          </w:tcPr>
          <w:p w14:paraId="748A4E4D"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Өндіруден түскен кіріс қалай бөлінеді? </w:t>
            </w:r>
          </w:p>
          <w:p w14:paraId="78EADF7F"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352DC41E" w14:textId="658D1155" w:rsidR="0061301B" w:rsidRPr="00D247C9" w:rsidRDefault="0061301B" w:rsidP="0061301B">
            <w:pPr>
              <w:pStyle w:val="a3"/>
              <w:shd w:val="clear" w:color="auto" w:fill="FFFFFF"/>
              <w:spacing w:before="0" w:beforeAutospacing="0" w:after="0" w:afterAutospacing="0"/>
              <w:jc w:val="both"/>
            </w:pPr>
            <w:r w:rsidRPr="00F2434C">
              <w:rPr>
                <w:lang w:val="kk"/>
              </w:rPr>
              <w:t>Мұнай және газ өндіру департаменті</w:t>
            </w:r>
          </w:p>
        </w:tc>
        <w:tc>
          <w:tcPr>
            <w:tcW w:w="4820" w:type="dxa"/>
          </w:tcPr>
          <w:p w14:paraId="0B3A17D5" w14:textId="3317DAB3" w:rsidR="0061301B" w:rsidRPr="00D247C9" w:rsidRDefault="0061301B" w:rsidP="0061301B">
            <w:pPr>
              <w:pStyle w:val="a3"/>
              <w:shd w:val="clear" w:color="auto" w:fill="FFFFFF"/>
              <w:spacing w:before="0" w:beforeAutospacing="0" w:after="0" w:afterAutospacing="0"/>
              <w:jc w:val="both"/>
              <w:rPr>
                <w:color w:val="0D0D0D"/>
                <w:lang w:val="kk-KZ"/>
              </w:rPr>
            </w:pPr>
            <w:r w:rsidRPr="00D247C9">
              <w:t xml:space="preserve">Кірістер </w:t>
            </w:r>
            <w:r w:rsidRPr="00D247C9">
              <w:rPr>
                <w:lang w:val="kk-KZ"/>
              </w:rPr>
              <w:t>мынадай</w:t>
            </w:r>
            <w:r w:rsidRPr="00D247C9">
              <w:t xml:space="preserve"> модель бойынша бөлінеді: өндірістік шығындар → міндетті төлемдер (салықтар/роялти/жер қойнауын пайдалану төлемдері және т.б.) → компанияның операциялық пайдасы → корпоративтік шешімдер мен заңнама талаптарына байланысты акционерлерге дивидендтер/реинвестициялар. Үлестер мен механизмдер нақты жобаға (меншік құрылымы, келісімдер, келісімшарт талаптары) байланысты болады.</w:t>
            </w:r>
          </w:p>
        </w:tc>
      </w:tr>
      <w:tr w:rsidR="0061301B" w:rsidRPr="00D247C9" w14:paraId="4E0A348B" w14:textId="77777777" w:rsidTr="00472311">
        <w:trPr>
          <w:trHeight w:val="300"/>
        </w:trPr>
        <w:tc>
          <w:tcPr>
            <w:tcW w:w="710" w:type="dxa"/>
            <w:shd w:val="clear" w:color="auto" w:fill="auto"/>
            <w:noWrap/>
          </w:tcPr>
          <w:p w14:paraId="78B59DF9" w14:textId="77777777" w:rsidR="0061301B" w:rsidRPr="00D247C9" w:rsidRDefault="0061301B" w:rsidP="0061301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105</w:t>
            </w:r>
          </w:p>
        </w:tc>
        <w:tc>
          <w:tcPr>
            <w:tcW w:w="2551" w:type="dxa"/>
            <w:shd w:val="clear" w:color="auto" w:fill="auto"/>
            <w:noWrap/>
          </w:tcPr>
          <w:p w14:paraId="6A7A60A0" w14:textId="77777777" w:rsidR="0061301B" w:rsidRPr="00D247C9" w:rsidRDefault="0061301B" w:rsidP="0061301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Возможна ли общественная экспертиза проектов?</w:t>
            </w:r>
            <w:r w:rsidRPr="00D247C9">
              <w:rPr>
                <w:rFonts w:ascii="Times New Roman" w:hAnsi="Times New Roman" w:cs="Times New Roman"/>
                <w:sz w:val="24"/>
                <w:szCs w:val="24"/>
              </w:rPr>
              <w:t xml:space="preserve"> </w:t>
            </w:r>
          </w:p>
          <w:p w14:paraId="73D9CE09" w14:textId="77777777" w:rsidR="0061301B" w:rsidRPr="00D247C9" w:rsidRDefault="0061301B" w:rsidP="0061301B">
            <w:pPr>
              <w:spacing w:after="0" w:line="240" w:lineRule="auto"/>
              <w:jc w:val="both"/>
              <w:rPr>
                <w:rFonts w:ascii="Times New Roman" w:eastAsia="Times New Roman" w:hAnsi="Times New Roman" w:cs="Times New Roman"/>
                <w:sz w:val="24"/>
                <w:szCs w:val="24"/>
              </w:rPr>
            </w:pPr>
          </w:p>
          <w:p w14:paraId="05C22F67" w14:textId="77777777" w:rsidR="0061301B" w:rsidRPr="00D247C9" w:rsidRDefault="0061301B" w:rsidP="0061301B">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rPr>
              <w:t>Департамент по добыче нефти и газа</w:t>
            </w:r>
          </w:p>
        </w:tc>
        <w:tc>
          <w:tcPr>
            <w:tcW w:w="4819" w:type="dxa"/>
            <w:shd w:val="clear" w:color="auto" w:fill="auto"/>
            <w:noWrap/>
          </w:tcPr>
          <w:p w14:paraId="05A126E9" w14:textId="77777777" w:rsidR="0061301B" w:rsidRPr="00D247C9" w:rsidRDefault="0061301B" w:rsidP="0061301B">
            <w:pPr>
              <w:pStyle w:val="a3"/>
              <w:shd w:val="clear" w:color="auto" w:fill="FFFFFF"/>
              <w:spacing w:before="0" w:beforeAutospacing="0" w:after="0" w:afterAutospacing="0"/>
              <w:jc w:val="both"/>
              <w:rPr>
                <w:color w:val="0D0D0D"/>
              </w:rPr>
            </w:pPr>
            <w:r w:rsidRPr="00D247C9">
              <w:t>Да, в части, предусмотренной законодательством, прежде всего через общественные обсуждения/слушания по экологическим аспектам (ОВОС и др.) и механизмы доступа к информации. Граждане и НПО могут направлять замечания, участвовать в обсуждениях и получать ответы в установленном порядке.</w:t>
            </w:r>
          </w:p>
        </w:tc>
        <w:tc>
          <w:tcPr>
            <w:tcW w:w="2693" w:type="dxa"/>
          </w:tcPr>
          <w:p w14:paraId="6FDED001" w14:textId="77777777" w:rsidR="0061301B" w:rsidRPr="00F2434C" w:rsidRDefault="0061301B" w:rsidP="0061301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Жобаларға қоғамдық сараптау жүргізу мүмкін бе? </w:t>
            </w:r>
          </w:p>
          <w:p w14:paraId="51DEA64E" w14:textId="77777777" w:rsidR="0061301B" w:rsidRPr="00F2434C" w:rsidRDefault="0061301B" w:rsidP="0061301B">
            <w:pPr>
              <w:spacing w:after="0" w:line="240" w:lineRule="auto"/>
              <w:jc w:val="both"/>
              <w:rPr>
                <w:rFonts w:ascii="Times New Roman" w:eastAsia="Times New Roman" w:hAnsi="Times New Roman" w:cs="Times New Roman"/>
                <w:sz w:val="24"/>
                <w:szCs w:val="24"/>
              </w:rPr>
            </w:pPr>
          </w:p>
          <w:p w14:paraId="49D2C436" w14:textId="659EE68F" w:rsidR="0061301B" w:rsidRPr="00D247C9" w:rsidRDefault="0061301B" w:rsidP="0061301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Мұнай және газ өндіру департаменті</w:t>
            </w:r>
          </w:p>
        </w:tc>
        <w:tc>
          <w:tcPr>
            <w:tcW w:w="4820" w:type="dxa"/>
          </w:tcPr>
          <w:p w14:paraId="125E7DBB" w14:textId="37C98A7E" w:rsidR="0061301B" w:rsidRPr="00D247C9" w:rsidRDefault="0061301B" w:rsidP="0061301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Иә, заңнамада көзделген бөлігінде, ең алдымен экологиялық аспектілер (ҚОӘБ және т.б.) бойынша қоғамдық талқылаулар/тыңдаулар және ақпаратқа қол жеткізу механизмдері арқылы. Азаматтар мен ҮЕҰ ескертулер жолдай алады, талқылауларға қатысып, белгіленген тәртіппен жауап ала алады.</w:t>
            </w:r>
          </w:p>
        </w:tc>
      </w:tr>
      <w:tr w:rsidR="00472311" w:rsidRPr="00D247C9" w14:paraId="0F182FDC" w14:textId="77777777" w:rsidTr="008A4A40">
        <w:trPr>
          <w:trHeight w:val="300"/>
        </w:trPr>
        <w:tc>
          <w:tcPr>
            <w:tcW w:w="15593" w:type="dxa"/>
            <w:gridSpan w:val="5"/>
          </w:tcPr>
          <w:p w14:paraId="788E8884" w14:textId="4C5617D7" w:rsidR="00472311" w:rsidRPr="00942C3A" w:rsidRDefault="00472311" w:rsidP="009806F2">
            <w:pPr>
              <w:pStyle w:val="a3"/>
              <w:shd w:val="clear" w:color="auto" w:fill="FFFFFF"/>
              <w:spacing w:before="0" w:beforeAutospacing="0" w:after="0" w:afterAutospacing="0"/>
              <w:jc w:val="center"/>
              <w:rPr>
                <w:b/>
                <w:color w:val="0D0D0D"/>
                <w:lang w:val="kk-KZ"/>
              </w:rPr>
            </w:pPr>
            <w:r w:rsidRPr="00D247C9">
              <w:rPr>
                <w:b/>
                <w:bCs/>
              </w:rPr>
              <w:lastRenderedPageBreak/>
              <w:t xml:space="preserve">XIV. Вопросы ценообразования и регулирования </w:t>
            </w:r>
            <w:r w:rsidRPr="00D247C9">
              <w:rPr>
                <w:b/>
              </w:rPr>
              <w:t>(Часто граждане не понимают, где зона ответственности КМГ, а где государства.)</w:t>
            </w:r>
            <w:r w:rsidR="00942C3A">
              <w:rPr>
                <w:b/>
                <w:lang w:val="kk-KZ"/>
              </w:rPr>
              <w:t xml:space="preserve"> / Баға белгілеу және реттеу мәселелері </w:t>
            </w:r>
            <w:r w:rsidR="00942C3A" w:rsidRPr="00942C3A">
              <w:rPr>
                <w:b/>
              </w:rPr>
              <w:t>(Азаматтар көбіне қай жерде ҚМГ-н</w:t>
            </w:r>
            <w:r w:rsidR="00942C3A">
              <w:rPr>
                <w:b/>
                <w:lang w:val="kk-KZ"/>
              </w:rPr>
              <w:t>і</w:t>
            </w:r>
            <w:r w:rsidR="00942C3A" w:rsidRPr="00942C3A">
              <w:rPr>
                <w:b/>
              </w:rPr>
              <w:t>ң жауапкершілік аймағы, ал қай жерде мемлекеттің жауапкершілігі екенін түсіне бермейді</w:t>
            </w:r>
            <w:r w:rsidR="00942C3A">
              <w:rPr>
                <w:b/>
                <w:lang w:val="kk-KZ"/>
              </w:rPr>
              <w:t>)</w:t>
            </w:r>
          </w:p>
        </w:tc>
      </w:tr>
      <w:tr w:rsidR="00FD07BB" w:rsidRPr="00D247C9" w14:paraId="1CC2FD5C" w14:textId="77777777" w:rsidTr="00472311">
        <w:trPr>
          <w:trHeight w:val="300"/>
        </w:trPr>
        <w:tc>
          <w:tcPr>
            <w:tcW w:w="710" w:type="dxa"/>
            <w:shd w:val="clear" w:color="auto" w:fill="auto"/>
            <w:noWrap/>
          </w:tcPr>
          <w:p w14:paraId="2DF0C0CC" w14:textId="77777777" w:rsidR="00FD07BB" w:rsidRPr="00D247C9" w:rsidRDefault="00FD07BB" w:rsidP="00FD07BB">
            <w:pPr>
              <w:spacing w:after="0" w:line="240" w:lineRule="auto"/>
              <w:ind w:left="-113" w:right="-162" w:hanging="6"/>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106</w:t>
            </w:r>
          </w:p>
        </w:tc>
        <w:tc>
          <w:tcPr>
            <w:tcW w:w="2551" w:type="dxa"/>
            <w:shd w:val="clear" w:color="auto" w:fill="auto"/>
            <w:noWrap/>
          </w:tcPr>
          <w:p w14:paraId="08211C98"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Кто регулирует цены на бензин и газ? </w:t>
            </w:r>
          </w:p>
          <w:p w14:paraId="79529575"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703CAA14"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маркетинга нефти и нефтепродуктов</w:t>
            </w:r>
          </w:p>
        </w:tc>
        <w:tc>
          <w:tcPr>
            <w:tcW w:w="4819" w:type="dxa"/>
            <w:shd w:val="clear" w:color="auto" w:fill="auto"/>
            <w:noWrap/>
          </w:tcPr>
          <w:p w14:paraId="6255B5C7" w14:textId="77777777" w:rsidR="00FD07BB" w:rsidRPr="00D247C9" w:rsidRDefault="00FD07BB" w:rsidP="00FD07BB">
            <w:pPr>
              <w:numPr>
                <w:ilvl w:val="0"/>
                <w:numId w:val="19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Бензин/дизель (розница): в последние годы в РК идет курс на либерализацию (отмена прямого госрегулирования предельных розничных цен). При этом государство сохраняет инструменты антимонопольного контроля и реагирования на признаки злоупотребления доминирующим положением/сговора и т.п.  </w:t>
            </w:r>
            <w:r w:rsidRPr="00D247C9">
              <w:rPr>
                <w:rFonts w:ascii="Times New Roman" w:hAnsi="Times New Roman" w:cs="Times New Roman"/>
                <w:sz w:val="24"/>
                <w:szCs w:val="24"/>
              </w:rPr>
              <w:t xml:space="preserve"> </w:t>
            </w:r>
          </w:p>
          <w:p w14:paraId="0D2B7E85" w14:textId="77777777" w:rsidR="00FD07BB" w:rsidRPr="00D247C9" w:rsidRDefault="00FD07BB" w:rsidP="00FD07BB">
            <w:pPr>
              <w:numPr>
                <w:ilvl w:val="0"/>
                <w:numId w:val="193"/>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Газ: важно различать товарный газ (цена товара/ресурса) и тарифы на услуги естественных монополий (транспортировка/распределение). Тарифы в сферах естественных монополий регулируются уполномоченным органом (см. вопрос 134).  </w:t>
            </w:r>
            <w:r w:rsidRPr="00D247C9">
              <w:rPr>
                <w:rFonts w:ascii="Times New Roman" w:hAnsi="Times New Roman" w:cs="Times New Roman"/>
                <w:sz w:val="24"/>
                <w:szCs w:val="24"/>
              </w:rPr>
              <w:t xml:space="preserve"> </w:t>
            </w:r>
          </w:p>
          <w:p w14:paraId="58A16505" w14:textId="77777777" w:rsidR="00FD07BB" w:rsidRPr="00D247C9" w:rsidRDefault="00FD07BB" w:rsidP="00FD07BB">
            <w:pPr>
              <w:pStyle w:val="a3"/>
              <w:spacing w:before="0" w:beforeAutospacing="0" w:after="0" w:afterAutospacing="0"/>
              <w:jc w:val="both"/>
            </w:pPr>
            <w:r w:rsidRPr="00D247C9">
              <w:t>Зона ответственности:</w:t>
            </w:r>
          </w:p>
          <w:p w14:paraId="42AD4D34" w14:textId="77777777" w:rsidR="00FD07BB" w:rsidRPr="00D247C9" w:rsidRDefault="00FD07BB" w:rsidP="00FD07BB">
            <w:pPr>
              <w:numPr>
                <w:ilvl w:val="0"/>
                <w:numId w:val="19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Государство: правила рынка, регулирование тарифов ЕМ, антимонопольный надзор;</w:t>
            </w:r>
          </w:p>
          <w:p w14:paraId="0D779C4F" w14:textId="77777777" w:rsidR="00FD07BB" w:rsidRPr="00D247C9" w:rsidRDefault="00FD07BB" w:rsidP="00FD07BB">
            <w:pPr>
              <w:numPr>
                <w:ilvl w:val="0"/>
                <w:numId w:val="19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КМГ: хозяйственная деятельность как участника рынка, исполнение требований регулирования/антимонопольного законодательства.</w:t>
            </w:r>
            <w:r w:rsidRPr="00D247C9">
              <w:rPr>
                <w:rFonts w:ascii="Times New Roman" w:hAnsi="Times New Roman" w:cs="Times New Roman"/>
                <w:sz w:val="24"/>
                <w:szCs w:val="24"/>
              </w:rPr>
              <w:t xml:space="preserve"> </w:t>
            </w:r>
          </w:p>
          <w:p w14:paraId="40B44310" w14:textId="77777777" w:rsidR="00FD07BB" w:rsidRPr="00D247C9" w:rsidRDefault="00FD07BB" w:rsidP="00FD07BB">
            <w:pPr>
              <w:pStyle w:val="a3"/>
              <w:shd w:val="clear" w:color="auto" w:fill="FFFFFF"/>
              <w:spacing w:before="0" w:beforeAutospacing="0" w:after="0" w:afterAutospacing="0"/>
              <w:jc w:val="both"/>
              <w:rPr>
                <w:color w:val="0D0D0D"/>
              </w:rPr>
            </w:pPr>
          </w:p>
        </w:tc>
        <w:tc>
          <w:tcPr>
            <w:tcW w:w="2693" w:type="dxa"/>
          </w:tcPr>
          <w:p w14:paraId="3EB61C9D"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 xml:space="preserve">Бензин мен газ бағасын кім реттейді? </w:t>
            </w:r>
          </w:p>
          <w:p w14:paraId="6B7496EA"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2FC834C9" w14:textId="72CE84B8" w:rsidR="00FD07BB" w:rsidRPr="00D247C9" w:rsidRDefault="00FD07BB" w:rsidP="00FD07BB">
            <w:pPr>
              <w:spacing w:after="0" w:line="240" w:lineRule="auto"/>
              <w:ind w:left="39"/>
              <w:rPr>
                <w:rFonts w:ascii="Times New Roman" w:eastAsia="Times New Roman" w:hAnsi="Times New Roman" w:cs="Times New Roman"/>
                <w:bCs/>
                <w:sz w:val="24"/>
                <w:szCs w:val="24"/>
              </w:rPr>
            </w:pPr>
            <w:r w:rsidRPr="00F2434C">
              <w:rPr>
                <w:rFonts w:ascii="Times New Roman" w:eastAsia="Times New Roman" w:hAnsi="Times New Roman" w:cs="Times New Roman"/>
                <w:sz w:val="24"/>
                <w:szCs w:val="24"/>
                <w:lang w:val="kk"/>
              </w:rPr>
              <w:t>Мұнай және мұнай өнімдері маркетингі департаменті</w:t>
            </w:r>
          </w:p>
        </w:tc>
        <w:tc>
          <w:tcPr>
            <w:tcW w:w="4820" w:type="dxa"/>
          </w:tcPr>
          <w:p w14:paraId="5E7D97C6" w14:textId="2AC702EE" w:rsidR="00FD07BB" w:rsidRPr="00D247C9" w:rsidRDefault="00FD07BB" w:rsidP="00FD07BB">
            <w:pPr>
              <w:numPr>
                <w:ilvl w:val="0"/>
                <w:numId w:val="238"/>
              </w:numPr>
              <w:tabs>
                <w:tab w:val="clear" w:pos="720"/>
                <w:tab w:val="num" w:pos="39"/>
              </w:tabs>
              <w:spacing w:after="0" w:line="240" w:lineRule="auto"/>
              <w:ind w:left="31" w:firstLine="8"/>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Бензин/дизель (бөлшек сауда):</w:t>
            </w:r>
            <w:r w:rsidRPr="00D247C9">
              <w:rPr>
                <w:rFonts w:ascii="Times New Roman" w:eastAsia="Times New Roman" w:hAnsi="Times New Roman" w:cs="Times New Roman"/>
                <w:sz w:val="24"/>
                <w:szCs w:val="24"/>
              </w:rPr>
              <w:t xml:space="preserve"> соңғы жылдары ҚР-да нарықты ырықтандыру (бөлшек саудадағы шекті бағаларды тікелей мемлекеттік реттеуден бас тарту) бағыты алынған. Бұл ретте мемлекет монополияға қарсы бақылау құралдарын және үстем жағдайды асыра пайдалану/өзара уағдаластық</w:t>
            </w:r>
            <w:r w:rsidRPr="00D247C9">
              <w:rPr>
                <w:rFonts w:ascii="Times New Roman" w:eastAsia="Times New Roman" w:hAnsi="Times New Roman" w:cs="Times New Roman"/>
                <w:sz w:val="24"/>
                <w:szCs w:val="24"/>
                <w:lang w:val="kk-KZ"/>
              </w:rPr>
              <w:t>/</w:t>
            </w:r>
            <w:r w:rsidRPr="00D247C9">
              <w:rPr>
                <w:rFonts w:ascii="Times New Roman" w:eastAsia="Times New Roman" w:hAnsi="Times New Roman" w:cs="Times New Roman"/>
                <w:sz w:val="24"/>
                <w:szCs w:val="24"/>
              </w:rPr>
              <w:t>сөз байласу</w:t>
            </w:r>
            <w:r w:rsidRPr="00D247C9">
              <w:rPr>
                <w:rFonts w:ascii="Times New Roman" w:eastAsia="Times New Roman" w:hAnsi="Times New Roman" w:cs="Times New Roman"/>
                <w:sz w:val="24"/>
                <w:szCs w:val="24"/>
                <w:lang w:val="kk-KZ"/>
              </w:rPr>
              <w:t xml:space="preserve"> және т.б.</w:t>
            </w:r>
            <w:r w:rsidRPr="00D247C9">
              <w:rPr>
                <w:rFonts w:ascii="Times New Roman" w:eastAsia="Times New Roman" w:hAnsi="Times New Roman" w:cs="Times New Roman"/>
                <w:sz w:val="24"/>
                <w:szCs w:val="24"/>
              </w:rPr>
              <w:t xml:space="preserve"> белгілеріне ден қою тетіктерін сақтап отыр.</w:t>
            </w:r>
          </w:p>
          <w:p w14:paraId="13347467" w14:textId="77777777" w:rsidR="00FD07BB" w:rsidRPr="00D247C9" w:rsidRDefault="00FD07BB" w:rsidP="00FD07BB">
            <w:pPr>
              <w:numPr>
                <w:ilvl w:val="0"/>
                <w:numId w:val="238"/>
              </w:numPr>
              <w:tabs>
                <w:tab w:val="clear" w:pos="720"/>
              </w:tabs>
              <w:spacing w:after="0" w:line="240" w:lineRule="auto"/>
              <w:ind w:left="31" w:firstLine="8"/>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Газ:</w:t>
            </w:r>
            <w:r w:rsidRPr="00D247C9">
              <w:rPr>
                <w:rFonts w:ascii="Times New Roman" w:eastAsia="Times New Roman" w:hAnsi="Times New Roman" w:cs="Times New Roman"/>
                <w:sz w:val="24"/>
                <w:szCs w:val="24"/>
              </w:rPr>
              <w:t xml:space="preserve"> тауарлық газды (тауардың/ресурстың бағасы) және табиғи монополиялар қызметтерінің (тасымалдау/бөлу) тарифтерін ажырату маңызды. Табиғи монополиялар саласындағы тарифтерді уәкілетті орган реттейді (134-сұрақты қараңыз).</w:t>
            </w:r>
          </w:p>
          <w:p w14:paraId="5E62555A" w14:textId="77777777" w:rsidR="00FD07BB" w:rsidRPr="00D247C9" w:rsidRDefault="00FD07BB" w:rsidP="00FD07BB">
            <w:pPr>
              <w:tabs>
                <w:tab w:val="num" w:pos="606"/>
              </w:tabs>
              <w:spacing w:after="0" w:line="240" w:lineRule="auto"/>
              <w:ind w:left="606" w:hanging="426"/>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Жауапкершілік аймағы:</w:t>
            </w:r>
          </w:p>
          <w:p w14:paraId="7D7157E6" w14:textId="77777777" w:rsidR="00FD07BB" w:rsidRPr="00D247C9" w:rsidRDefault="00FD07BB" w:rsidP="00FD07BB">
            <w:pPr>
              <w:numPr>
                <w:ilvl w:val="0"/>
                <w:numId w:val="239"/>
              </w:numPr>
              <w:tabs>
                <w:tab w:val="clear" w:pos="720"/>
                <w:tab w:val="num" w:pos="39"/>
              </w:tabs>
              <w:spacing w:after="0" w:line="240" w:lineRule="auto"/>
              <w:ind w:left="31" w:firstLine="0"/>
              <w:rPr>
                <w:rFonts w:ascii="Times New Roman" w:hAnsi="Times New Roman" w:cs="Times New Roman"/>
              </w:rPr>
            </w:pPr>
            <w:r w:rsidRPr="00D247C9">
              <w:rPr>
                <w:rFonts w:ascii="Times New Roman" w:eastAsia="Times New Roman" w:hAnsi="Times New Roman" w:cs="Times New Roman"/>
                <w:bCs/>
                <w:sz w:val="24"/>
                <w:szCs w:val="24"/>
              </w:rPr>
              <w:t>Мемлекет:</w:t>
            </w:r>
            <w:r w:rsidRPr="00D247C9">
              <w:rPr>
                <w:rFonts w:ascii="Times New Roman" w:eastAsia="Times New Roman" w:hAnsi="Times New Roman" w:cs="Times New Roman"/>
                <w:sz w:val="24"/>
                <w:szCs w:val="24"/>
              </w:rPr>
              <w:t xml:space="preserve"> нарық ережелері, ТМ тарифтерін реттеу, монополияға қарсы қадағалау;</w:t>
            </w:r>
          </w:p>
          <w:p w14:paraId="00461C94" w14:textId="77777777" w:rsidR="00FD07BB" w:rsidRPr="00D247C9" w:rsidRDefault="00FD07BB" w:rsidP="00FD07BB">
            <w:pPr>
              <w:numPr>
                <w:ilvl w:val="0"/>
                <w:numId w:val="239"/>
              </w:numPr>
              <w:tabs>
                <w:tab w:val="clear" w:pos="720"/>
                <w:tab w:val="num" w:pos="39"/>
              </w:tabs>
              <w:spacing w:after="0" w:line="240" w:lineRule="auto"/>
              <w:ind w:left="31" w:firstLine="0"/>
              <w:rPr>
                <w:rFonts w:ascii="Times New Roman" w:hAnsi="Times New Roman" w:cs="Times New Roman"/>
              </w:rPr>
            </w:pPr>
            <w:r w:rsidRPr="00D247C9">
              <w:rPr>
                <w:rFonts w:ascii="Times New Roman" w:eastAsia="Times New Roman" w:hAnsi="Times New Roman" w:cs="Times New Roman"/>
                <w:bCs/>
                <w:sz w:val="24"/>
                <w:szCs w:val="24"/>
              </w:rPr>
              <w:t>ҚМГ:</w:t>
            </w:r>
            <w:r w:rsidRPr="00D247C9">
              <w:rPr>
                <w:rFonts w:ascii="Times New Roman" w:eastAsia="Times New Roman" w:hAnsi="Times New Roman" w:cs="Times New Roman"/>
                <w:sz w:val="24"/>
                <w:szCs w:val="24"/>
              </w:rPr>
              <w:t xml:space="preserve"> нарық қатысушысы ретіндегі шаруашылық қызмет, реттеу және монополияға қарсы заңнама талаптарын орындау.</w:t>
            </w:r>
          </w:p>
        </w:tc>
      </w:tr>
      <w:tr w:rsidR="00FD07BB" w:rsidRPr="00D247C9" w14:paraId="0A50E3BC" w14:textId="77777777" w:rsidTr="00472311">
        <w:trPr>
          <w:trHeight w:val="300"/>
        </w:trPr>
        <w:tc>
          <w:tcPr>
            <w:tcW w:w="710" w:type="dxa"/>
            <w:shd w:val="clear" w:color="auto" w:fill="auto"/>
            <w:noWrap/>
          </w:tcPr>
          <w:p w14:paraId="7F7E709C" w14:textId="77777777" w:rsidR="00FD07BB" w:rsidRPr="00D247C9" w:rsidRDefault="00FD07BB" w:rsidP="00FD07BB">
            <w:pPr>
              <w:spacing w:after="0" w:line="240" w:lineRule="auto"/>
              <w:ind w:left="-113"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107</w:t>
            </w:r>
          </w:p>
        </w:tc>
        <w:tc>
          <w:tcPr>
            <w:tcW w:w="2551" w:type="dxa"/>
            <w:shd w:val="clear" w:color="auto" w:fill="auto"/>
            <w:noWrap/>
          </w:tcPr>
          <w:p w14:paraId="30B3161F"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Почему цена отличается в разных регионах?</w:t>
            </w:r>
            <w:r w:rsidRPr="00D247C9">
              <w:rPr>
                <w:rFonts w:ascii="Times New Roman" w:hAnsi="Times New Roman" w:cs="Times New Roman"/>
                <w:sz w:val="24"/>
                <w:szCs w:val="24"/>
              </w:rPr>
              <w:t xml:space="preserve"> </w:t>
            </w:r>
          </w:p>
          <w:p w14:paraId="61646A11"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644600F7"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маркетинга нефти и нефтепродуктов</w:t>
            </w:r>
          </w:p>
        </w:tc>
        <w:tc>
          <w:tcPr>
            <w:tcW w:w="4819" w:type="dxa"/>
            <w:shd w:val="clear" w:color="auto" w:fill="auto"/>
            <w:noWrap/>
          </w:tcPr>
          <w:p w14:paraId="6C9FE80F" w14:textId="77777777" w:rsidR="00FD07BB" w:rsidRPr="00D247C9" w:rsidRDefault="00FD07BB" w:rsidP="00FD07BB">
            <w:pPr>
              <w:pStyle w:val="a3"/>
              <w:spacing w:before="0" w:beforeAutospacing="0" w:after="0" w:afterAutospacing="0"/>
              <w:jc w:val="both"/>
            </w:pPr>
            <w:r w:rsidRPr="00D247C9">
              <w:t>Разница цен, как правило, обусловлена совокупностью факторов:</w:t>
            </w:r>
          </w:p>
          <w:p w14:paraId="4D96699B" w14:textId="77777777" w:rsidR="00FD07BB" w:rsidRPr="00D247C9" w:rsidRDefault="00FD07BB" w:rsidP="00FD07BB">
            <w:pPr>
              <w:numPr>
                <w:ilvl w:val="0"/>
                <w:numId w:val="19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логистика и «плечо» доставки (НПЗ → нефтебазы → АЗС), стоимость хранения;</w:t>
            </w:r>
            <w:r w:rsidRPr="00D247C9">
              <w:rPr>
                <w:rFonts w:ascii="Times New Roman" w:hAnsi="Times New Roman" w:cs="Times New Roman"/>
                <w:sz w:val="24"/>
                <w:szCs w:val="24"/>
              </w:rPr>
              <w:t xml:space="preserve"> </w:t>
            </w:r>
          </w:p>
          <w:p w14:paraId="1E5E375A" w14:textId="77777777" w:rsidR="00FD07BB" w:rsidRPr="00D247C9" w:rsidRDefault="00FD07BB" w:rsidP="00FD07BB">
            <w:pPr>
              <w:numPr>
                <w:ilvl w:val="0"/>
                <w:numId w:val="19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региональная конкуренция (число сетей, доля независимых АЗС);</w:t>
            </w:r>
            <w:r w:rsidRPr="00D247C9">
              <w:rPr>
                <w:rFonts w:ascii="Times New Roman" w:hAnsi="Times New Roman" w:cs="Times New Roman"/>
                <w:sz w:val="24"/>
                <w:szCs w:val="24"/>
              </w:rPr>
              <w:t xml:space="preserve"> </w:t>
            </w:r>
          </w:p>
          <w:p w14:paraId="1F7E3B95" w14:textId="77777777" w:rsidR="00FD07BB" w:rsidRPr="00D247C9" w:rsidRDefault="00FD07BB" w:rsidP="00FD07BB">
            <w:pPr>
              <w:numPr>
                <w:ilvl w:val="0"/>
                <w:numId w:val="19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структура спроса (сезонность, сельхоз/транзитные потоки);</w:t>
            </w:r>
            <w:r w:rsidRPr="00D247C9">
              <w:rPr>
                <w:rFonts w:ascii="Times New Roman" w:hAnsi="Times New Roman" w:cs="Times New Roman"/>
                <w:sz w:val="24"/>
                <w:szCs w:val="24"/>
              </w:rPr>
              <w:t xml:space="preserve"> </w:t>
            </w:r>
          </w:p>
          <w:p w14:paraId="48C08C55" w14:textId="77777777" w:rsidR="00FD07BB" w:rsidRPr="00D247C9" w:rsidRDefault="00FD07BB" w:rsidP="00FD07BB">
            <w:pPr>
              <w:numPr>
                <w:ilvl w:val="0"/>
                <w:numId w:val="19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разные источники закупа (партии, условия контрактов, наличие/отсутствие дефицита).</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При либерализации рынка государство, как правило, не выравнивает цены административно, но может вмешиваться через антимонопольные механизмы при наличии нарушений.   </w:t>
            </w:r>
          </w:p>
          <w:p w14:paraId="1DD4847A" w14:textId="77777777" w:rsidR="00FD07BB" w:rsidRPr="00D247C9" w:rsidRDefault="00FD07BB" w:rsidP="00FD07BB">
            <w:pPr>
              <w:pStyle w:val="a3"/>
              <w:spacing w:before="0" w:beforeAutospacing="0" w:after="0" w:afterAutospacing="0"/>
              <w:jc w:val="both"/>
            </w:pPr>
            <w:r w:rsidRPr="00D247C9">
              <w:t>Зона ответственности:</w:t>
            </w:r>
          </w:p>
          <w:p w14:paraId="7CEB0FDD" w14:textId="77777777" w:rsidR="00FD07BB" w:rsidRPr="00D247C9" w:rsidRDefault="00FD07BB" w:rsidP="00FD07BB">
            <w:pPr>
              <w:numPr>
                <w:ilvl w:val="0"/>
                <w:numId w:val="19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КМГ не «назначает» цены по всем регионам страны; цена формируется конкретным продавцом/оператором в рамках рынка и требований регулятора.  </w:t>
            </w:r>
            <w:r w:rsidRPr="00D247C9">
              <w:rPr>
                <w:rFonts w:ascii="Times New Roman" w:hAnsi="Times New Roman" w:cs="Times New Roman"/>
                <w:sz w:val="24"/>
                <w:szCs w:val="24"/>
              </w:rPr>
              <w:t xml:space="preserve"> </w:t>
            </w:r>
          </w:p>
          <w:p w14:paraId="60CC7F6E" w14:textId="77777777" w:rsidR="00FD07BB" w:rsidRPr="00D247C9" w:rsidRDefault="00FD07BB" w:rsidP="00FD07BB">
            <w:pPr>
              <w:pStyle w:val="a3"/>
              <w:shd w:val="clear" w:color="auto" w:fill="FFFFFF"/>
              <w:spacing w:before="0" w:beforeAutospacing="0" w:after="0" w:afterAutospacing="0"/>
              <w:jc w:val="both"/>
              <w:rPr>
                <w:color w:val="0D0D0D"/>
              </w:rPr>
            </w:pPr>
          </w:p>
        </w:tc>
        <w:tc>
          <w:tcPr>
            <w:tcW w:w="2693" w:type="dxa"/>
          </w:tcPr>
          <w:p w14:paraId="77C66E77"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Неліктен баға әртүрлі аймақтарда әртүрлі? </w:t>
            </w:r>
          </w:p>
          <w:p w14:paraId="1288D387"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7790C837" w14:textId="2627A51B" w:rsidR="00FD07BB" w:rsidRPr="00D247C9" w:rsidRDefault="00FD07BB" w:rsidP="00FD07BB">
            <w:pPr>
              <w:spacing w:after="0" w:line="240" w:lineRule="auto"/>
              <w:rPr>
                <w:rFonts w:ascii="Times New Roman" w:eastAsia="Times New Roman" w:hAnsi="Times New Roman" w:cs="Times New Roman"/>
                <w:bCs/>
                <w:sz w:val="24"/>
                <w:szCs w:val="24"/>
              </w:rPr>
            </w:pPr>
            <w:r w:rsidRPr="00F2434C">
              <w:rPr>
                <w:rFonts w:ascii="Times New Roman" w:eastAsia="Times New Roman" w:hAnsi="Times New Roman" w:cs="Times New Roman"/>
                <w:sz w:val="24"/>
                <w:szCs w:val="24"/>
                <w:lang w:val="kk"/>
              </w:rPr>
              <w:t>Мұнай және мұнай өнімдері маркетингі департаменті</w:t>
            </w:r>
          </w:p>
        </w:tc>
        <w:tc>
          <w:tcPr>
            <w:tcW w:w="4820" w:type="dxa"/>
          </w:tcPr>
          <w:p w14:paraId="20417967" w14:textId="2E9DD212"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 xml:space="preserve">Бағалардың айырмашылығы, әдетте, </w:t>
            </w:r>
            <w:r w:rsidRPr="00D247C9">
              <w:rPr>
                <w:rFonts w:ascii="Times New Roman" w:eastAsia="Times New Roman" w:hAnsi="Times New Roman" w:cs="Times New Roman"/>
                <w:bCs/>
                <w:sz w:val="24"/>
                <w:szCs w:val="24"/>
                <w:lang w:val="kk-KZ"/>
              </w:rPr>
              <w:t xml:space="preserve">мынадай </w:t>
            </w:r>
            <w:r w:rsidRPr="00D247C9">
              <w:rPr>
                <w:rFonts w:ascii="Times New Roman" w:eastAsia="Times New Roman" w:hAnsi="Times New Roman" w:cs="Times New Roman"/>
                <w:bCs/>
                <w:sz w:val="24"/>
                <w:szCs w:val="24"/>
              </w:rPr>
              <w:t>факторлардың жиынтығына байланысты:</w:t>
            </w:r>
          </w:p>
          <w:p w14:paraId="0ADB211D" w14:textId="77777777" w:rsidR="00FD07BB" w:rsidRPr="00D247C9" w:rsidRDefault="00FD07BB" w:rsidP="00FD07BB">
            <w:pPr>
              <w:numPr>
                <w:ilvl w:val="0"/>
                <w:numId w:val="236"/>
              </w:numPr>
              <w:spacing w:after="0" w:line="240" w:lineRule="auto"/>
              <w:ind w:left="322" w:hanging="322"/>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t>л</w:t>
            </w:r>
            <w:r w:rsidRPr="00D247C9">
              <w:rPr>
                <w:rFonts w:ascii="Times New Roman" w:eastAsia="Times New Roman" w:hAnsi="Times New Roman" w:cs="Times New Roman"/>
                <w:bCs/>
                <w:sz w:val="24"/>
                <w:szCs w:val="24"/>
              </w:rPr>
              <w:t>огистика және жеткізу «иіні»</w:t>
            </w:r>
            <w:r w:rsidRPr="00D247C9">
              <w:rPr>
                <w:rFonts w:ascii="Times New Roman" w:eastAsia="Times New Roman" w:hAnsi="Times New Roman" w:cs="Times New Roman"/>
                <w:sz w:val="24"/>
                <w:szCs w:val="24"/>
              </w:rPr>
              <w:t xml:space="preserve"> (МӨЗ → мұнай базалары → ЖҚС), сақтау құны;</w:t>
            </w:r>
          </w:p>
          <w:p w14:paraId="13920DF6" w14:textId="77777777" w:rsidR="00FD07BB" w:rsidRPr="00D247C9" w:rsidRDefault="00FD07BB" w:rsidP="00FD07BB">
            <w:pPr>
              <w:numPr>
                <w:ilvl w:val="0"/>
                <w:numId w:val="236"/>
              </w:numPr>
              <w:spacing w:after="0" w:line="240" w:lineRule="auto"/>
              <w:ind w:left="322" w:hanging="322"/>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t>ө</w:t>
            </w:r>
            <w:r w:rsidRPr="00D247C9">
              <w:rPr>
                <w:rFonts w:ascii="Times New Roman" w:eastAsia="Times New Roman" w:hAnsi="Times New Roman" w:cs="Times New Roman"/>
                <w:bCs/>
                <w:sz w:val="24"/>
                <w:szCs w:val="24"/>
              </w:rPr>
              <w:t>ңірлік бәсекелестік</w:t>
            </w:r>
            <w:r w:rsidRPr="00D247C9">
              <w:rPr>
                <w:rFonts w:ascii="Times New Roman" w:eastAsia="Times New Roman" w:hAnsi="Times New Roman" w:cs="Times New Roman"/>
                <w:sz w:val="24"/>
                <w:szCs w:val="24"/>
              </w:rPr>
              <w:t xml:space="preserve"> (желілер саны, тәуелсіз ЖҚС үлесі);</w:t>
            </w:r>
          </w:p>
          <w:p w14:paraId="652E4139" w14:textId="77777777" w:rsidR="00FD07BB" w:rsidRPr="00D247C9" w:rsidRDefault="00FD07BB" w:rsidP="00FD07BB">
            <w:pPr>
              <w:numPr>
                <w:ilvl w:val="0"/>
                <w:numId w:val="236"/>
              </w:numPr>
              <w:spacing w:after="0" w:line="240" w:lineRule="auto"/>
              <w:ind w:left="322" w:hanging="322"/>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lastRenderedPageBreak/>
              <w:t>с</w:t>
            </w:r>
            <w:r w:rsidRPr="00D247C9">
              <w:rPr>
                <w:rFonts w:ascii="Times New Roman" w:eastAsia="Times New Roman" w:hAnsi="Times New Roman" w:cs="Times New Roman"/>
                <w:bCs/>
                <w:sz w:val="24"/>
                <w:szCs w:val="24"/>
              </w:rPr>
              <w:t>ұраныс құрылымы</w:t>
            </w:r>
            <w:r w:rsidRPr="00D247C9">
              <w:rPr>
                <w:rFonts w:ascii="Times New Roman" w:eastAsia="Times New Roman" w:hAnsi="Times New Roman" w:cs="Times New Roman"/>
                <w:sz w:val="24"/>
                <w:szCs w:val="24"/>
              </w:rPr>
              <w:t xml:space="preserve"> (маусымдылық, ауыл шаруашылығы/транзиттік ағындар);</w:t>
            </w:r>
          </w:p>
          <w:p w14:paraId="3A892404" w14:textId="77777777" w:rsidR="00FD07BB" w:rsidRPr="00D247C9" w:rsidRDefault="00FD07BB" w:rsidP="00FD07BB">
            <w:pPr>
              <w:numPr>
                <w:ilvl w:val="0"/>
                <w:numId w:val="236"/>
              </w:numPr>
              <w:spacing w:after="0" w:line="240" w:lineRule="auto"/>
              <w:ind w:left="322" w:hanging="322"/>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lang w:val="kk-KZ"/>
              </w:rPr>
              <w:t>с</w:t>
            </w:r>
            <w:r w:rsidRPr="00D247C9">
              <w:rPr>
                <w:rFonts w:ascii="Times New Roman" w:eastAsia="Times New Roman" w:hAnsi="Times New Roman" w:cs="Times New Roman"/>
                <w:bCs/>
                <w:sz w:val="24"/>
                <w:szCs w:val="24"/>
              </w:rPr>
              <w:t>атып алудың әртүрлі көздері</w:t>
            </w:r>
            <w:r w:rsidRPr="00D247C9">
              <w:rPr>
                <w:rFonts w:ascii="Times New Roman" w:eastAsia="Times New Roman" w:hAnsi="Times New Roman" w:cs="Times New Roman"/>
                <w:sz w:val="24"/>
                <w:szCs w:val="24"/>
              </w:rPr>
              <w:t xml:space="preserve"> (партиялар, келісімшарт талаптары, тапшылықтың болуы/болмауы).</w:t>
            </w:r>
          </w:p>
          <w:p w14:paraId="3A376E0B" w14:textId="77777777"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Нарықты ырықтандыру кезінде мемлекет, әдетте, бағаларды әкімшілік жолмен теңестірмейді, бірақ заң бұзушылықтар анықталған жағдайда монополияға қарсы механизмдер арқылы араласа алады.</w:t>
            </w:r>
          </w:p>
          <w:p w14:paraId="7B85657F" w14:textId="77777777"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Жауапкершілік аймағы:</w:t>
            </w:r>
          </w:p>
          <w:p w14:paraId="4793C09B" w14:textId="77777777" w:rsidR="00FD07BB" w:rsidRPr="00D247C9" w:rsidRDefault="00FD07BB" w:rsidP="00FD07BB">
            <w:pPr>
              <w:pStyle w:val="a3"/>
              <w:spacing w:before="0" w:beforeAutospacing="0" w:after="0" w:afterAutospacing="0"/>
              <w:jc w:val="both"/>
            </w:pPr>
            <w:r w:rsidRPr="00D247C9">
              <w:rPr>
                <w:bCs/>
              </w:rPr>
              <w:t>ҚМГ</w:t>
            </w:r>
            <w:r w:rsidRPr="00D247C9">
              <w:t xml:space="preserve"> елдің барлық өңірлері бойынша бағаларды «тағайындамайды»; бағаны нақты сатушы/оператор нарық шеңберінде және реттеушінің талаптарына сәйкес қалыптастырады.</w:t>
            </w:r>
          </w:p>
        </w:tc>
      </w:tr>
      <w:tr w:rsidR="00FD07BB" w:rsidRPr="00D247C9" w14:paraId="42DC69F0" w14:textId="77777777" w:rsidTr="00472311">
        <w:trPr>
          <w:trHeight w:val="300"/>
        </w:trPr>
        <w:tc>
          <w:tcPr>
            <w:tcW w:w="710" w:type="dxa"/>
            <w:shd w:val="clear" w:color="auto" w:fill="auto"/>
            <w:noWrap/>
          </w:tcPr>
          <w:p w14:paraId="5C3D6C93" w14:textId="77777777" w:rsidR="00FD07BB" w:rsidRPr="00D247C9" w:rsidRDefault="00FD07BB" w:rsidP="00FD07BB">
            <w:pPr>
              <w:spacing w:after="0" w:line="240" w:lineRule="auto"/>
              <w:ind w:left="-113"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108</w:t>
            </w:r>
          </w:p>
        </w:tc>
        <w:tc>
          <w:tcPr>
            <w:tcW w:w="2551" w:type="dxa"/>
            <w:shd w:val="clear" w:color="auto" w:fill="auto"/>
            <w:noWrap/>
          </w:tcPr>
          <w:p w14:paraId="3B7B35F8"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Кто устанавливает тарифы на газ?</w:t>
            </w:r>
            <w:r w:rsidRPr="00D247C9">
              <w:rPr>
                <w:rFonts w:ascii="Times New Roman" w:hAnsi="Times New Roman" w:cs="Times New Roman"/>
                <w:sz w:val="24"/>
                <w:szCs w:val="24"/>
              </w:rPr>
              <w:t xml:space="preserve"> </w:t>
            </w:r>
          </w:p>
          <w:p w14:paraId="00D23A86"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1C1BC87A"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маркетинга нефти и нефтепродуктов</w:t>
            </w:r>
          </w:p>
        </w:tc>
        <w:tc>
          <w:tcPr>
            <w:tcW w:w="4819" w:type="dxa"/>
            <w:shd w:val="clear" w:color="auto" w:fill="auto"/>
            <w:noWrap/>
          </w:tcPr>
          <w:p w14:paraId="70E6A0B9" w14:textId="77777777" w:rsidR="00FD07BB" w:rsidRPr="00D247C9" w:rsidRDefault="00FD07BB" w:rsidP="00FD07BB">
            <w:pPr>
              <w:pStyle w:val="a3"/>
              <w:spacing w:before="0" w:beforeAutospacing="0" w:after="0" w:afterAutospacing="0"/>
              <w:jc w:val="both"/>
            </w:pPr>
            <w:r w:rsidRPr="00D247C9">
              <w:t>Тарифы в сфере естественных монополий (включая отдельные услуги по транспортировке/распределению) регулирует Комитет по регулированию естественных монополий МНЭ РК (КРЕМ). </w:t>
            </w:r>
          </w:p>
          <w:p w14:paraId="5AB0CB95" w14:textId="77777777" w:rsidR="00FD07BB" w:rsidRPr="00D247C9" w:rsidRDefault="00FD07BB" w:rsidP="00FD07BB">
            <w:pPr>
              <w:pStyle w:val="a3"/>
              <w:spacing w:before="0" w:beforeAutospacing="0" w:after="0" w:afterAutospacing="0"/>
              <w:jc w:val="both"/>
            </w:pPr>
            <w:r w:rsidRPr="00D247C9">
              <w:t>Зона ответственности:</w:t>
            </w:r>
          </w:p>
          <w:p w14:paraId="4B7F0ACA" w14:textId="77777777" w:rsidR="00FD07BB" w:rsidRPr="00D247C9" w:rsidRDefault="00FD07BB" w:rsidP="00FD07BB">
            <w:pPr>
              <w:numPr>
                <w:ilvl w:val="0"/>
                <w:numId w:val="195"/>
              </w:numPr>
              <w:spacing w:after="0" w:line="240" w:lineRule="auto"/>
              <w:ind w:left="0" w:firstLine="0"/>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Государство (КРЕМ): утверждение/контроль тарифов ЕМ.   </w:t>
            </w:r>
          </w:p>
          <w:p w14:paraId="63CDC44B" w14:textId="77777777" w:rsidR="00FD07BB" w:rsidRPr="00D247C9" w:rsidRDefault="00FD07BB" w:rsidP="00FD07BB">
            <w:pPr>
              <w:numPr>
                <w:ilvl w:val="0"/>
                <w:numId w:val="195"/>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КМГ/операторы: соблюдение утвержденных тарифов и условий доступа к инфраструктуре.</w:t>
            </w:r>
            <w:r w:rsidRPr="00D247C9">
              <w:rPr>
                <w:rFonts w:ascii="Times New Roman" w:hAnsi="Times New Roman" w:cs="Times New Roman"/>
              </w:rPr>
              <w:t xml:space="preserve"> </w:t>
            </w:r>
          </w:p>
        </w:tc>
        <w:tc>
          <w:tcPr>
            <w:tcW w:w="2693" w:type="dxa"/>
          </w:tcPr>
          <w:p w14:paraId="59F5C616"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Газ тарифтерін кім белгілейді? </w:t>
            </w:r>
          </w:p>
          <w:p w14:paraId="44BD2C8F"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12354EC7" w14:textId="28633960" w:rsidR="00FD07BB" w:rsidRPr="00D247C9" w:rsidRDefault="00FD07BB" w:rsidP="00FD07BB">
            <w:pPr>
              <w:spacing w:after="0" w:line="240" w:lineRule="auto"/>
              <w:rPr>
                <w:rFonts w:ascii="Times New Roman" w:eastAsia="Times New Roman" w:hAnsi="Times New Roman" w:cs="Times New Roman"/>
                <w:bCs/>
                <w:sz w:val="24"/>
                <w:szCs w:val="24"/>
              </w:rPr>
            </w:pPr>
            <w:r w:rsidRPr="00F2434C">
              <w:rPr>
                <w:rFonts w:ascii="Times New Roman" w:eastAsia="Times New Roman" w:hAnsi="Times New Roman" w:cs="Times New Roman"/>
                <w:sz w:val="24"/>
                <w:szCs w:val="24"/>
                <w:lang w:val="kk"/>
              </w:rPr>
              <w:t>Мұнай және мұнай өнімдері маркетингі департаменті</w:t>
            </w:r>
          </w:p>
        </w:tc>
        <w:tc>
          <w:tcPr>
            <w:tcW w:w="4820" w:type="dxa"/>
          </w:tcPr>
          <w:p w14:paraId="67F05413" w14:textId="085DD15B" w:rsidR="00FD07BB" w:rsidRPr="00D247C9" w:rsidRDefault="00FD07BB" w:rsidP="00FD07BB">
            <w:pPr>
              <w:spacing w:after="0" w:line="240" w:lineRule="auto"/>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Табиғи монополиялар саласындағы тарифтерді (соның ішінде тасымалдау/бөлу бойынша жекелеген қызметтерді) ҚР ҰЭМ Табиғи монополияларды реттеу комитеті (ТМРК) реттейді.</w:t>
            </w:r>
          </w:p>
          <w:p w14:paraId="09D64D26" w14:textId="77777777"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Жауапкершілік аймағы:</w:t>
            </w:r>
          </w:p>
          <w:p w14:paraId="7D5A6206" w14:textId="77777777" w:rsidR="00FD07BB" w:rsidRPr="00D247C9" w:rsidRDefault="00FD07BB" w:rsidP="00FD07BB">
            <w:pPr>
              <w:numPr>
                <w:ilvl w:val="0"/>
                <w:numId w:val="235"/>
              </w:numPr>
              <w:tabs>
                <w:tab w:val="clear" w:pos="720"/>
                <w:tab w:val="num" w:pos="322"/>
              </w:tabs>
              <w:spacing w:after="0" w:line="240" w:lineRule="auto"/>
              <w:ind w:left="39" w:firstLine="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Мемлекет (ТМРК):</w:t>
            </w:r>
            <w:r w:rsidRPr="00D247C9">
              <w:rPr>
                <w:rFonts w:ascii="Times New Roman" w:eastAsia="Times New Roman" w:hAnsi="Times New Roman" w:cs="Times New Roman"/>
                <w:sz w:val="24"/>
                <w:szCs w:val="24"/>
              </w:rPr>
              <w:t xml:space="preserve"> табиғи монополиялар субъектілерінің тарифтерін бекіту және бақылау.</w:t>
            </w:r>
          </w:p>
          <w:p w14:paraId="0F6F7B5D" w14:textId="77777777" w:rsidR="00FD07BB" w:rsidRPr="00D247C9" w:rsidRDefault="00FD07BB" w:rsidP="00FD07BB">
            <w:pPr>
              <w:numPr>
                <w:ilvl w:val="0"/>
                <w:numId w:val="235"/>
              </w:numPr>
              <w:tabs>
                <w:tab w:val="clear" w:pos="720"/>
                <w:tab w:val="num" w:pos="322"/>
              </w:tabs>
              <w:spacing w:after="0" w:line="240" w:lineRule="auto"/>
              <w:ind w:left="39" w:firstLine="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ҚМГ/</w:t>
            </w:r>
            <w:r w:rsidRPr="00D247C9">
              <w:rPr>
                <w:rFonts w:ascii="Times New Roman" w:eastAsia="Times New Roman" w:hAnsi="Times New Roman" w:cs="Times New Roman"/>
                <w:bCs/>
                <w:sz w:val="24"/>
                <w:szCs w:val="24"/>
                <w:lang w:val="kk-KZ"/>
              </w:rPr>
              <w:t>о</w:t>
            </w:r>
            <w:r w:rsidRPr="00D247C9">
              <w:rPr>
                <w:rFonts w:ascii="Times New Roman" w:eastAsia="Times New Roman" w:hAnsi="Times New Roman" w:cs="Times New Roman"/>
                <w:bCs/>
                <w:sz w:val="24"/>
                <w:szCs w:val="24"/>
              </w:rPr>
              <w:t>ператорлар:</w:t>
            </w:r>
            <w:r w:rsidRPr="00D247C9">
              <w:rPr>
                <w:rFonts w:ascii="Times New Roman" w:eastAsia="Times New Roman" w:hAnsi="Times New Roman" w:cs="Times New Roman"/>
                <w:sz w:val="24"/>
                <w:szCs w:val="24"/>
              </w:rPr>
              <w:t xml:space="preserve"> бекітілген тарифтерді және инфрақұрылымға қол жеткізу шарттарын сақтау.</w:t>
            </w:r>
          </w:p>
        </w:tc>
      </w:tr>
      <w:tr w:rsidR="00FD07BB" w:rsidRPr="00D247C9" w14:paraId="4885375B" w14:textId="77777777" w:rsidTr="00472311">
        <w:trPr>
          <w:trHeight w:val="300"/>
        </w:trPr>
        <w:tc>
          <w:tcPr>
            <w:tcW w:w="710" w:type="dxa"/>
            <w:shd w:val="clear" w:color="auto" w:fill="auto"/>
            <w:noWrap/>
          </w:tcPr>
          <w:p w14:paraId="1CD8FD26" w14:textId="77777777" w:rsidR="00FD07BB" w:rsidRPr="00D247C9" w:rsidRDefault="00FD07BB" w:rsidP="00FD07BB">
            <w:pPr>
              <w:spacing w:after="0" w:line="240" w:lineRule="auto"/>
              <w:ind w:left="-113"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109</w:t>
            </w:r>
          </w:p>
        </w:tc>
        <w:tc>
          <w:tcPr>
            <w:tcW w:w="2551" w:type="dxa"/>
            <w:shd w:val="clear" w:color="auto" w:fill="auto"/>
            <w:noWrap/>
          </w:tcPr>
          <w:p w14:paraId="4B744FEE"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Почему растёт стоимость СНГ?</w:t>
            </w:r>
            <w:r w:rsidRPr="00D247C9">
              <w:rPr>
                <w:rFonts w:ascii="Times New Roman" w:hAnsi="Times New Roman" w:cs="Times New Roman"/>
                <w:sz w:val="24"/>
                <w:szCs w:val="24"/>
              </w:rPr>
              <w:t xml:space="preserve"> </w:t>
            </w:r>
          </w:p>
          <w:p w14:paraId="482B2EFC"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маркетинга нефти и нефтепродуктов</w:t>
            </w:r>
          </w:p>
        </w:tc>
        <w:tc>
          <w:tcPr>
            <w:tcW w:w="4819" w:type="dxa"/>
            <w:shd w:val="clear" w:color="auto" w:fill="auto"/>
            <w:noWrap/>
          </w:tcPr>
          <w:p w14:paraId="3BB64500" w14:textId="77777777" w:rsidR="00FD07BB" w:rsidRPr="00D247C9" w:rsidRDefault="00FD07BB" w:rsidP="00FD07BB">
            <w:pPr>
              <w:pStyle w:val="a3"/>
              <w:spacing w:before="0" w:beforeAutospacing="0" w:after="0" w:afterAutospacing="0"/>
              <w:jc w:val="both"/>
            </w:pPr>
            <w:r w:rsidRPr="00D247C9">
              <w:t>В обращениях под «СНГ» обычно имеют в виду сжиженный нефтяной газ (СУГ/LPG). Рост стоимости чаще всего связан с:</w:t>
            </w:r>
          </w:p>
          <w:p w14:paraId="5A81E777" w14:textId="77777777" w:rsidR="00FD07BB" w:rsidRPr="00D247C9" w:rsidRDefault="00FD07BB" w:rsidP="00FD07BB">
            <w:pPr>
              <w:numPr>
                <w:ilvl w:val="0"/>
                <w:numId w:val="19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изменением баланса спрос/предложение (сезонность, рост потребления, ограничение производства/логистики);</w:t>
            </w:r>
            <w:r w:rsidRPr="00D247C9">
              <w:rPr>
                <w:rFonts w:ascii="Times New Roman" w:hAnsi="Times New Roman" w:cs="Times New Roman"/>
                <w:sz w:val="24"/>
                <w:szCs w:val="24"/>
              </w:rPr>
              <w:t xml:space="preserve"> </w:t>
            </w:r>
          </w:p>
          <w:p w14:paraId="4499B199" w14:textId="77777777" w:rsidR="00FD07BB" w:rsidRPr="00D247C9" w:rsidRDefault="00FD07BB" w:rsidP="00FD07BB">
            <w:pPr>
              <w:numPr>
                <w:ilvl w:val="0"/>
                <w:numId w:val="19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lastRenderedPageBreak/>
              <w:t>стоимостью сырья/переработки и логистики;</w:t>
            </w:r>
            <w:r w:rsidRPr="00D247C9">
              <w:rPr>
                <w:rFonts w:ascii="Times New Roman" w:hAnsi="Times New Roman" w:cs="Times New Roman"/>
                <w:sz w:val="24"/>
                <w:szCs w:val="24"/>
              </w:rPr>
              <w:t xml:space="preserve"> </w:t>
            </w:r>
          </w:p>
          <w:p w14:paraId="573F0D9A" w14:textId="77777777" w:rsidR="00FD07BB" w:rsidRPr="00D247C9" w:rsidRDefault="00FD07BB" w:rsidP="00FD07BB">
            <w:pPr>
              <w:numPr>
                <w:ilvl w:val="0"/>
                <w:numId w:val="19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ограничениями поставок (ремонты, перебои, экспортные/импортные факторы).</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Также часть сегментов (например, СУГ для определённых целей) может попадать в поле решений/контроля регулятора в зависимости от действующих правил. По сообщениям о реформировании/подходах к регулированию в 2026 г. упоминалась роль КРЕМ в утверждении цен на LPG для отопления.   </w:t>
            </w:r>
          </w:p>
          <w:p w14:paraId="28F9B0AD" w14:textId="77777777" w:rsidR="00FD07BB" w:rsidRPr="00D247C9" w:rsidRDefault="00FD07BB" w:rsidP="00FD07BB">
            <w:pPr>
              <w:pStyle w:val="a3"/>
              <w:spacing w:before="0" w:beforeAutospacing="0" w:after="0" w:afterAutospacing="0"/>
              <w:jc w:val="both"/>
            </w:pPr>
            <w:r w:rsidRPr="00D247C9">
              <w:t>Зона ответственности:</w:t>
            </w:r>
          </w:p>
          <w:p w14:paraId="0DFBADA0" w14:textId="77777777" w:rsidR="00FD07BB" w:rsidRPr="00D247C9" w:rsidRDefault="00FD07BB" w:rsidP="00FD07BB">
            <w:pPr>
              <w:numPr>
                <w:ilvl w:val="0"/>
                <w:numId w:val="19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Государство: правила обращения/регулирования (если применимо), меры при дефиците.  </w:t>
            </w:r>
            <w:r w:rsidRPr="00D247C9">
              <w:rPr>
                <w:rFonts w:ascii="Times New Roman" w:hAnsi="Times New Roman" w:cs="Times New Roman"/>
                <w:sz w:val="24"/>
                <w:szCs w:val="24"/>
              </w:rPr>
              <w:t xml:space="preserve"> </w:t>
            </w:r>
          </w:p>
          <w:p w14:paraId="0B407F43" w14:textId="77777777" w:rsidR="00FD07BB" w:rsidRPr="00D247C9" w:rsidRDefault="00FD07BB" w:rsidP="00FD07BB">
            <w:pPr>
              <w:pStyle w:val="a3"/>
              <w:shd w:val="clear" w:color="auto" w:fill="FFFFFF"/>
              <w:spacing w:before="0" w:beforeAutospacing="0" w:after="0" w:afterAutospacing="0"/>
              <w:jc w:val="both"/>
              <w:rPr>
                <w:color w:val="0D0D0D"/>
              </w:rPr>
            </w:pPr>
            <w:r w:rsidRPr="00D247C9">
              <w:t xml:space="preserve">КМГ: поставки/производство в рамках рынка и договоров, исполнение регуляторных требований. </w:t>
            </w:r>
          </w:p>
        </w:tc>
        <w:tc>
          <w:tcPr>
            <w:tcW w:w="2693" w:type="dxa"/>
          </w:tcPr>
          <w:p w14:paraId="019CE009"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Неліктен СМГ құны өсіп жатыр? </w:t>
            </w:r>
          </w:p>
          <w:p w14:paraId="21FBC40B" w14:textId="7A4B69AC" w:rsidR="00FD07BB" w:rsidRPr="00D247C9" w:rsidRDefault="00FD07BB" w:rsidP="00FD07BB">
            <w:pPr>
              <w:spacing w:after="0" w:line="240" w:lineRule="auto"/>
              <w:rPr>
                <w:rFonts w:ascii="Times New Roman" w:eastAsia="Times New Roman" w:hAnsi="Times New Roman" w:cs="Times New Roman"/>
                <w:bCs/>
                <w:sz w:val="24"/>
                <w:szCs w:val="24"/>
              </w:rPr>
            </w:pPr>
            <w:r w:rsidRPr="00F2434C">
              <w:rPr>
                <w:rFonts w:ascii="Times New Roman" w:eastAsia="Times New Roman" w:hAnsi="Times New Roman" w:cs="Times New Roman"/>
                <w:sz w:val="24"/>
                <w:szCs w:val="24"/>
                <w:lang w:val="kk"/>
              </w:rPr>
              <w:t>Мұнай және мұнай өнімдері маркетингі департаменті</w:t>
            </w:r>
          </w:p>
        </w:tc>
        <w:tc>
          <w:tcPr>
            <w:tcW w:w="4820" w:type="dxa"/>
          </w:tcPr>
          <w:p w14:paraId="445EE04B" w14:textId="221BDD0B"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Өтініштерде «С</w:t>
            </w:r>
            <w:r w:rsidRPr="00D247C9">
              <w:rPr>
                <w:rFonts w:ascii="Times New Roman" w:eastAsia="Times New Roman" w:hAnsi="Times New Roman" w:cs="Times New Roman"/>
                <w:bCs/>
                <w:sz w:val="24"/>
                <w:szCs w:val="24"/>
                <w:lang w:val="kk-KZ"/>
              </w:rPr>
              <w:t>М</w:t>
            </w:r>
            <w:r w:rsidRPr="00D247C9">
              <w:rPr>
                <w:rFonts w:ascii="Times New Roman" w:eastAsia="Times New Roman" w:hAnsi="Times New Roman" w:cs="Times New Roman"/>
                <w:bCs/>
                <w:sz w:val="24"/>
                <w:szCs w:val="24"/>
              </w:rPr>
              <w:t>Г» (сұйытылған мұнай газы) деген</w:t>
            </w:r>
            <w:r w:rsidRPr="00D247C9">
              <w:rPr>
                <w:rFonts w:ascii="Times New Roman" w:eastAsia="Times New Roman" w:hAnsi="Times New Roman" w:cs="Times New Roman"/>
                <w:bCs/>
                <w:sz w:val="24"/>
                <w:szCs w:val="24"/>
                <w:lang w:val="kk-KZ"/>
              </w:rPr>
              <w:t>іміз</w:t>
            </w:r>
            <w:r w:rsidRPr="00D247C9">
              <w:rPr>
                <w:rFonts w:ascii="Times New Roman" w:eastAsia="Times New Roman" w:hAnsi="Times New Roman" w:cs="Times New Roman"/>
                <w:bCs/>
                <w:sz w:val="24"/>
                <w:szCs w:val="24"/>
              </w:rPr>
              <w:t xml:space="preserve"> әдетте сұйытылған мұнай газы</w:t>
            </w:r>
            <w:r w:rsidRPr="00D247C9">
              <w:rPr>
                <w:rFonts w:ascii="Times New Roman" w:eastAsia="Times New Roman" w:hAnsi="Times New Roman" w:cs="Times New Roman"/>
                <w:bCs/>
                <w:sz w:val="24"/>
                <w:szCs w:val="24"/>
                <w:lang w:val="kk-KZ"/>
              </w:rPr>
              <w:t>н</w:t>
            </w:r>
            <w:r w:rsidRPr="00D247C9">
              <w:rPr>
                <w:rFonts w:ascii="Times New Roman" w:eastAsia="Times New Roman" w:hAnsi="Times New Roman" w:cs="Times New Roman"/>
                <w:bCs/>
                <w:sz w:val="24"/>
                <w:szCs w:val="24"/>
              </w:rPr>
              <w:t xml:space="preserve"> (СМГ/LPG) </w:t>
            </w:r>
            <w:r w:rsidRPr="00D247C9">
              <w:rPr>
                <w:rFonts w:ascii="Times New Roman" w:eastAsia="Times New Roman" w:hAnsi="Times New Roman" w:cs="Times New Roman"/>
                <w:bCs/>
                <w:sz w:val="24"/>
                <w:szCs w:val="24"/>
                <w:lang w:val="kk-KZ"/>
              </w:rPr>
              <w:t>білдір</w:t>
            </w:r>
            <w:r w:rsidRPr="00D247C9">
              <w:rPr>
                <w:rFonts w:ascii="Times New Roman" w:eastAsia="Times New Roman" w:hAnsi="Times New Roman" w:cs="Times New Roman"/>
                <w:bCs/>
                <w:sz w:val="24"/>
                <w:szCs w:val="24"/>
              </w:rPr>
              <w:t>еді. Құнның өсуі көбінесе:</w:t>
            </w:r>
          </w:p>
          <w:p w14:paraId="06CF6482" w14:textId="77777777" w:rsidR="00FD07BB" w:rsidRPr="00D247C9" w:rsidRDefault="00FD07BB" w:rsidP="00FD07BB">
            <w:pPr>
              <w:numPr>
                <w:ilvl w:val="0"/>
                <w:numId w:val="233"/>
              </w:numPr>
              <w:tabs>
                <w:tab w:val="clear" w:pos="720"/>
                <w:tab w:val="num" w:pos="464"/>
              </w:tabs>
              <w:spacing w:after="0" w:line="240" w:lineRule="auto"/>
              <w:ind w:left="172" w:firstLine="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сұраныс/ұсыныс теңгерімінің өзгеруіне</w:t>
            </w:r>
            <w:r w:rsidRPr="00D247C9">
              <w:rPr>
                <w:rFonts w:ascii="Times New Roman" w:eastAsia="Times New Roman" w:hAnsi="Times New Roman" w:cs="Times New Roman"/>
                <w:sz w:val="24"/>
                <w:szCs w:val="24"/>
              </w:rPr>
              <w:t xml:space="preserve"> (маусымдылық, тұтынудың артуы, өндірістің/логистиканың шектелуі);</w:t>
            </w:r>
          </w:p>
          <w:p w14:paraId="5D4F78BC" w14:textId="77777777" w:rsidR="00FD07BB" w:rsidRPr="00D247C9" w:rsidRDefault="00FD07BB" w:rsidP="00FD07BB">
            <w:pPr>
              <w:numPr>
                <w:ilvl w:val="0"/>
                <w:numId w:val="233"/>
              </w:numPr>
              <w:tabs>
                <w:tab w:val="clear" w:pos="720"/>
                <w:tab w:val="num" w:pos="314"/>
              </w:tabs>
              <w:spacing w:after="0" w:line="240" w:lineRule="auto"/>
              <w:ind w:hanging="681"/>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lastRenderedPageBreak/>
              <w:t>шикізат/өңдеу және логистика құнына</w:t>
            </w:r>
            <w:r w:rsidRPr="00D247C9">
              <w:rPr>
                <w:rFonts w:ascii="Times New Roman" w:eastAsia="Times New Roman" w:hAnsi="Times New Roman" w:cs="Times New Roman"/>
                <w:sz w:val="24"/>
                <w:szCs w:val="24"/>
              </w:rPr>
              <w:t>;</w:t>
            </w:r>
          </w:p>
          <w:p w14:paraId="4CD7B643" w14:textId="77777777" w:rsidR="00FD07BB" w:rsidRPr="00D247C9" w:rsidRDefault="00FD07BB" w:rsidP="00FD07BB">
            <w:pPr>
              <w:numPr>
                <w:ilvl w:val="0"/>
                <w:numId w:val="233"/>
              </w:numPr>
              <w:tabs>
                <w:tab w:val="clear" w:pos="720"/>
                <w:tab w:val="num" w:pos="464"/>
              </w:tabs>
              <w:spacing w:after="0" w:line="240" w:lineRule="auto"/>
              <w:ind w:left="31" w:firstLine="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жеткізудегі шектеулерге</w:t>
            </w:r>
            <w:r w:rsidRPr="00D247C9">
              <w:rPr>
                <w:rFonts w:ascii="Times New Roman" w:eastAsia="Times New Roman" w:hAnsi="Times New Roman" w:cs="Times New Roman"/>
                <w:sz w:val="24"/>
                <w:szCs w:val="24"/>
              </w:rPr>
              <w:t xml:space="preserve"> (жөндеу жұмыстары, іркілістер, экспорттық/импорттық факторлар)</w:t>
            </w:r>
            <w:r w:rsidRPr="00D247C9">
              <w:rPr>
                <w:rFonts w:ascii="Times New Roman" w:eastAsia="Times New Roman" w:hAnsi="Times New Roman" w:cs="Times New Roman"/>
                <w:bCs/>
                <w:sz w:val="24"/>
                <w:szCs w:val="24"/>
              </w:rPr>
              <w:t xml:space="preserve"> байланысты</w:t>
            </w:r>
            <w:r w:rsidRPr="00D247C9">
              <w:rPr>
                <w:rFonts w:ascii="Times New Roman" w:eastAsia="Times New Roman" w:hAnsi="Times New Roman" w:cs="Times New Roman"/>
                <w:sz w:val="24"/>
                <w:szCs w:val="24"/>
              </w:rPr>
              <w:t>.</w:t>
            </w:r>
          </w:p>
          <w:p w14:paraId="0A780CBF" w14:textId="77777777"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Сондай-ақ сегменттердің бір бөлігі (мысалы, белгілі бір мақсаттарға арналған С</w:t>
            </w:r>
            <w:r w:rsidRPr="00D247C9">
              <w:rPr>
                <w:rFonts w:ascii="Times New Roman" w:eastAsia="Times New Roman" w:hAnsi="Times New Roman" w:cs="Times New Roman"/>
                <w:sz w:val="24"/>
                <w:szCs w:val="24"/>
                <w:lang w:val="kk-KZ"/>
              </w:rPr>
              <w:t>К</w:t>
            </w:r>
            <w:r w:rsidRPr="00D247C9">
              <w:rPr>
                <w:rFonts w:ascii="Times New Roman" w:eastAsia="Times New Roman" w:hAnsi="Times New Roman" w:cs="Times New Roman"/>
                <w:sz w:val="24"/>
                <w:szCs w:val="24"/>
              </w:rPr>
              <w:t>Г) қолданыстағы ережелерге байланысты реттеушінің шешімдері мен бақылауына жатуы мүмкін. 2026 жылғы реформалау</w:t>
            </w:r>
            <w:r w:rsidRPr="00D247C9">
              <w:rPr>
                <w:rFonts w:ascii="Times New Roman" w:eastAsia="Times New Roman" w:hAnsi="Times New Roman" w:cs="Times New Roman"/>
                <w:sz w:val="24"/>
                <w:szCs w:val="24"/>
                <w:lang w:val="kk-KZ"/>
              </w:rPr>
              <w:t>/</w:t>
            </w:r>
            <w:r w:rsidRPr="00D247C9">
              <w:rPr>
                <w:rFonts w:ascii="Times New Roman" w:eastAsia="Times New Roman" w:hAnsi="Times New Roman" w:cs="Times New Roman"/>
                <w:sz w:val="24"/>
                <w:szCs w:val="24"/>
              </w:rPr>
              <w:t xml:space="preserve"> реттеу тәсілдері туралы хабарламаларда жылу беруге арналған </w:t>
            </w:r>
            <w:r w:rsidRPr="00D247C9">
              <w:rPr>
                <w:rFonts w:ascii="Times New Roman" w:hAnsi="Times New Roman" w:cs="Times New Roman"/>
                <w:sz w:val="24"/>
                <w:szCs w:val="24"/>
              </w:rPr>
              <w:t>LPG</w:t>
            </w:r>
            <w:r w:rsidRPr="00D247C9">
              <w:rPr>
                <w:rFonts w:ascii="Times New Roman" w:eastAsia="Times New Roman" w:hAnsi="Times New Roman" w:cs="Times New Roman"/>
                <w:sz w:val="24"/>
                <w:szCs w:val="24"/>
              </w:rPr>
              <w:t xml:space="preserve"> бағаларын бекітудегі ТМРК рөлі айтылды.</w:t>
            </w:r>
          </w:p>
          <w:p w14:paraId="3A8DBE26" w14:textId="77777777"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Жауапкершілік аймағы:</w:t>
            </w:r>
          </w:p>
          <w:p w14:paraId="6AC48B92" w14:textId="77777777" w:rsidR="00FD07BB" w:rsidRPr="00D247C9" w:rsidRDefault="00FD07BB" w:rsidP="00FD07BB">
            <w:pPr>
              <w:numPr>
                <w:ilvl w:val="0"/>
                <w:numId w:val="234"/>
              </w:numPr>
              <w:tabs>
                <w:tab w:val="clear" w:pos="720"/>
                <w:tab w:val="num" w:pos="464"/>
              </w:tabs>
              <w:spacing w:after="0" w:line="240" w:lineRule="auto"/>
              <w:ind w:left="172" w:firstLine="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Мемлекет:</w:t>
            </w:r>
            <w:r w:rsidRPr="00D247C9">
              <w:rPr>
                <w:rFonts w:ascii="Times New Roman" w:eastAsia="Times New Roman" w:hAnsi="Times New Roman" w:cs="Times New Roman"/>
                <w:sz w:val="24"/>
                <w:szCs w:val="24"/>
              </w:rPr>
              <w:t xml:space="preserve"> айналым/реттеу ережелері (егер қолданылса), тапшылық кезіндегі шаралар.</w:t>
            </w:r>
          </w:p>
          <w:p w14:paraId="112B6318" w14:textId="77777777" w:rsidR="00FD07BB" w:rsidRPr="00D247C9" w:rsidRDefault="00FD07BB" w:rsidP="00FD07BB">
            <w:pPr>
              <w:pStyle w:val="a3"/>
              <w:shd w:val="clear" w:color="auto" w:fill="FFFFFF"/>
              <w:spacing w:before="0" w:beforeAutospacing="0" w:after="0" w:afterAutospacing="0"/>
              <w:jc w:val="both"/>
              <w:rPr>
                <w:color w:val="0D0D0D"/>
                <w:lang w:val="kk-KZ"/>
              </w:rPr>
            </w:pPr>
            <w:r w:rsidRPr="00D247C9">
              <w:rPr>
                <w:bCs/>
              </w:rPr>
              <w:t>ҚМГ:</w:t>
            </w:r>
            <w:r w:rsidRPr="00D247C9">
              <w:t xml:space="preserve"> нарық пен шарттар шеңберінде жеткізу/өндіру, реттеуші талаптарды орындау.</w:t>
            </w:r>
          </w:p>
        </w:tc>
      </w:tr>
      <w:tr w:rsidR="00FD07BB" w:rsidRPr="00D247C9" w14:paraId="7573B1F6" w14:textId="77777777" w:rsidTr="00472311">
        <w:trPr>
          <w:trHeight w:val="300"/>
        </w:trPr>
        <w:tc>
          <w:tcPr>
            <w:tcW w:w="710" w:type="dxa"/>
            <w:shd w:val="clear" w:color="auto" w:fill="auto"/>
            <w:noWrap/>
          </w:tcPr>
          <w:p w14:paraId="39A97B45" w14:textId="77777777" w:rsidR="00FD07BB" w:rsidRPr="00D247C9" w:rsidRDefault="00FD07BB" w:rsidP="00FD07BB">
            <w:pPr>
              <w:spacing w:after="0" w:line="240" w:lineRule="auto"/>
              <w:ind w:left="-113"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110</w:t>
            </w:r>
          </w:p>
        </w:tc>
        <w:tc>
          <w:tcPr>
            <w:tcW w:w="2551" w:type="dxa"/>
            <w:shd w:val="clear" w:color="auto" w:fill="auto"/>
            <w:noWrap/>
          </w:tcPr>
          <w:p w14:paraId="35EADE68"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Почему возникает дефицит топлива?</w:t>
            </w:r>
            <w:r w:rsidRPr="00D247C9">
              <w:rPr>
                <w:rFonts w:ascii="Times New Roman" w:hAnsi="Times New Roman" w:cs="Times New Roman"/>
                <w:sz w:val="24"/>
                <w:szCs w:val="24"/>
              </w:rPr>
              <w:t xml:space="preserve"> </w:t>
            </w:r>
          </w:p>
          <w:p w14:paraId="0E631B8B"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маркетинга нефти и нефтепродуктов</w:t>
            </w:r>
          </w:p>
        </w:tc>
        <w:tc>
          <w:tcPr>
            <w:tcW w:w="4819" w:type="dxa"/>
            <w:shd w:val="clear" w:color="auto" w:fill="auto"/>
            <w:noWrap/>
          </w:tcPr>
          <w:p w14:paraId="0B245C38" w14:textId="77777777" w:rsidR="00FD07BB" w:rsidRPr="00D247C9" w:rsidRDefault="00FD07BB" w:rsidP="00FD07BB">
            <w:pPr>
              <w:pStyle w:val="a3"/>
              <w:spacing w:before="0" w:beforeAutospacing="0" w:after="0" w:afterAutospacing="0"/>
              <w:jc w:val="both"/>
            </w:pPr>
            <w:r w:rsidRPr="00D247C9">
              <w:t>Дефицит обычно возникает из-за комбинации причин:</w:t>
            </w:r>
          </w:p>
          <w:p w14:paraId="0CF29714" w14:textId="77777777" w:rsidR="00FD07BB" w:rsidRPr="00D247C9" w:rsidRDefault="00FD07BB" w:rsidP="00FD07BB">
            <w:pPr>
              <w:numPr>
                <w:ilvl w:val="0"/>
                <w:numId w:val="19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ремонты/остановки НПЗ, технологические ограничения;</w:t>
            </w:r>
            <w:r w:rsidRPr="00D247C9">
              <w:rPr>
                <w:rFonts w:ascii="Times New Roman" w:hAnsi="Times New Roman" w:cs="Times New Roman"/>
                <w:sz w:val="24"/>
                <w:szCs w:val="24"/>
              </w:rPr>
              <w:t xml:space="preserve"> </w:t>
            </w:r>
          </w:p>
          <w:p w14:paraId="519A9FB9" w14:textId="77777777" w:rsidR="00FD07BB" w:rsidRPr="00D247C9" w:rsidRDefault="00FD07BB" w:rsidP="00FD07BB">
            <w:pPr>
              <w:numPr>
                <w:ilvl w:val="0"/>
                <w:numId w:val="19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логистические сбои (вагоны, нефтебазы, погодные условия);</w:t>
            </w:r>
            <w:r w:rsidRPr="00D247C9">
              <w:rPr>
                <w:rFonts w:ascii="Times New Roman" w:hAnsi="Times New Roman" w:cs="Times New Roman"/>
                <w:sz w:val="24"/>
                <w:szCs w:val="24"/>
              </w:rPr>
              <w:t xml:space="preserve"> </w:t>
            </w:r>
          </w:p>
          <w:p w14:paraId="33EE64A8" w14:textId="77777777" w:rsidR="00FD07BB" w:rsidRPr="00D247C9" w:rsidRDefault="00FD07BB" w:rsidP="00FD07BB">
            <w:pPr>
              <w:numPr>
                <w:ilvl w:val="0"/>
                <w:numId w:val="19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скачок спроса (сезон, уборочная, транзит);</w:t>
            </w:r>
            <w:r w:rsidRPr="00D247C9">
              <w:rPr>
                <w:rFonts w:ascii="Times New Roman" w:hAnsi="Times New Roman" w:cs="Times New Roman"/>
                <w:sz w:val="24"/>
                <w:szCs w:val="24"/>
              </w:rPr>
              <w:t xml:space="preserve"> </w:t>
            </w:r>
          </w:p>
          <w:p w14:paraId="5B9862D0" w14:textId="77777777" w:rsidR="00FD07BB" w:rsidRPr="00D247C9" w:rsidRDefault="00FD07BB" w:rsidP="00FD07BB">
            <w:pPr>
              <w:numPr>
                <w:ilvl w:val="0"/>
                <w:numId w:val="198"/>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ценовые дисбалансы (при низких ценах — перетоки/серый вывоз);</w:t>
            </w:r>
            <w:r w:rsidRPr="00D247C9">
              <w:rPr>
                <w:rFonts w:ascii="Times New Roman" w:hAnsi="Times New Roman" w:cs="Times New Roman"/>
                <w:sz w:val="24"/>
                <w:szCs w:val="24"/>
              </w:rPr>
              <w:t xml:space="preserve"> </w:t>
            </w:r>
          </w:p>
          <w:p w14:paraId="0013A0FB"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внешние факторы (ограничения импорта/экспорта, проблемы у поставщиков).</w:t>
            </w:r>
            <w:r w:rsidRPr="00D247C9">
              <w:br/>
              <w:t xml:space="preserve">На уровне государства в такие периоды, как правило, применяются оперативные меры </w:t>
            </w:r>
            <w:r w:rsidRPr="00D247C9">
              <w:lastRenderedPageBreak/>
              <w:t xml:space="preserve">стабилизации (перераспределение потоков, временные ограничения, усиление контроля). Общий контекст либерализации цен и мотивы реформ также описывались публично.   </w:t>
            </w:r>
          </w:p>
        </w:tc>
        <w:tc>
          <w:tcPr>
            <w:tcW w:w="2693" w:type="dxa"/>
          </w:tcPr>
          <w:p w14:paraId="3A21D25D"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Жанармай тапшылығы неліктен? </w:t>
            </w:r>
          </w:p>
          <w:p w14:paraId="5BDAC1E5" w14:textId="3E9007F0" w:rsidR="00FD07BB" w:rsidRPr="00D247C9" w:rsidRDefault="00FD07BB" w:rsidP="00FD07BB">
            <w:pPr>
              <w:spacing w:after="0" w:line="240" w:lineRule="auto"/>
              <w:rPr>
                <w:rFonts w:ascii="Times New Roman" w:eastAsia="Times New Roman" w:hAnsi="Times New Roman" w:cs="Times New Roman"/>
                <w:bCs/>
                <w:sz w:val="24"/>
                <w:szCs w:val="24"/>
              </w:rPr>
            </w:pPr>
            <w:r w:rsidRPr="00F2434C">
              <w:rPr>
                <w:rFonts w:ascii="Times New Roman" w:eastAsia="Times New Roman" w:hAnsi="Times New Roman" w:cs="Times New Roman"/>
                <w:sz w:val="24"/>
                <w:szCs w:val="24"/>
                <w:lang w:val="kk"/>
              </w:rPr>
              <w:t>Мұнай және мұнай өнімдері маркетингі департаменті</w:t>
            </w:r>
          </w:p>
        </w:tc>
        <w:tc>
          <w:tcPr>
            <w:tcW w:w="4820" w:type="dxa"/>
          </w:tcPr>
          <w:p w14:paraId="0C136161" w14:textId="529C93B1"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 xml:space="preserve">Тапшылық әдетте </w:t>
            </w:r>
            <w:r w:rsidRPr="00D247C9">
              <w:rPr>
                <w:rFonts w:ascii="Times New Roman" w:eastAsia="Times New Roman" w:hAnsi="Times New Roman" w:cs="Times New Roman"/>
                <w:bCs/>
                <w:sz w:val="24"/>
                <w:szCs w:val="24"/>
                <w:lang w:val="kk-KZ"/>
              </w:rPr>
              <w:t>мынадай</w:t>
            </w:r>
            <w:r w:rsidRPr="00D247C9">
              <w:rPr>
                <w:rFonts w:ascii="Times New Roman" w:eastAsia="Times New Roman" w:hAnsi="Times New Roman" w:cs="Times New Roman"/>
                <w:bCs/>
                <w:sz w:val="24"/>
                <w:szCs w:val="24"/>
              </w:rPr>
              <w:t xml:space="preserve"> себептердің жиынтығынан туындайды:</w:t>
            </w:r>
          </w:p>
          <w:p w14:paraId="5E8B6F73" w14:textId="77777777" w:rsidR="00FD07BB" w:rsidRPr="00D247C9" w:rsidRDefault="00FD07BB" w:rsidP="00FD07BB">
            <w:pPr>
              <w:numPr>
                <w:ilvl w:val="0"/>
                <w:numId w:val="232"/>
              </w:numPr>
              <w:tabs>
                <w:tab w:val="clear" w:pos="720"/>
                <w:tab w:val="num" w:pos="464"/>
              </w:tabs>
              <w:spacing w:after="0" w:line="240" w:lineRule="auto"/>
              <w:ind w:left="322" w:hanging="283"/>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МӨЗ жөндеу жұмыстары/тоқтатылуы</w:t>
            </w:r>
            <w:r w:rsidRPr="00D247C9">
              <w:rPr>
                <w:rFonts w:ascii="Times New Roman" w:eastAsia="Times New Roman" w:hAnsi="Times New Roman" w:cs="Times New Roman"/>
                <w:sz w:val="24"/>
                <w:szCs w:val="24"/>
              </w:rPr>
              <w:t>, технологиялық шектеулер;</w:t>
            </w:r>
          </w:p>
          <w:p w14:paraId="263F7287" w14:textId="77777777" w:rsidR="00FD07BB" w:rsidRPr="00D247C9" w:rsidRDefault="00FD07BB" w:rsidP="00FD07BB">
            <w:pPr>
              <w:numPr>
                <w:ilvl w:val="0"/>
                <w:numId w:val="232"/>
              </w:numPr>
              <w:tabs>
                <w:tab w:val="clear" w:pos="720"/>
                <w:tab w:val="num" w:pos="464"/>
              </w:tabs>
              <w:spacing w:after="0" w:line="240" w:lineRule="auto"/>
              <w:ind w:left="322" w:hanging="283"/>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логистикалық іркілістер</w:t>
            </w:r>
            <w:r w:rsidRPr="00D247C9">
              <w:rPr>
                <w:rFonts w:ascii="Times New Roman" w:eastAsia="Times New Roman" w:hAnsi="Times New Roman" w:cs="Times New Roman"/>
                <w:sz w:val="24"/>
                <w:szCs w:val="24"/>
              </w:rPr>
              <w:t xml:space="preserve"> (вагондар, мұнай базалары, ауа райы жағдайлары);</w:t>
            </w:r>
          </w:p>
          <w:p w14:paraId="6B196DF2" w14:textId="77777777" w:rsidR="00FD07BB" w:rsidRPr="00D247C9" w:rsidRDefault="00FD07BB" w:rsidP="00FD07BB">
            <w:pPr>
              <w:numPr>
                <w:ilvl w:val="0"/>
                <w:numId w:val="232"/>
              </w:numPr>
              <w:tabs>
                <w:tab w:val="clear" w:pos="720"/>
                <w:tab w:val="num" w:pos="464"/>
              </w:tabs>
              <w:spacing w:after="0" w:line="240" w:lineRule="auto"/>
              <w:ind w:left="322" w:hanging="283"/>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сұраныстың күрт артуы</w:t>
            </w:r>
            <w:r w:rsidRPr="00D247C9">
              <w:rPr>
                <w:rFonts w:ascii="Times New Roman" w:eastAsia="Times New Roman" w:hAnsi="Times New Roman" w:cs="Times New Roman"/>
                <w:sz w:val="24"/>
                <w:szCs w:val="24"/>
              </w:rPr>
              <w:t xml:space="preserve"> (маусымдық кезең, егін жинау, транзит);</w:t>
            </w:r>
          </w:p>
          <w:p w14:paraId="499BD300" w14:textId="77777777" w:rsidR="00FD07BB" w:rsidRPr="00D247C9" w:rsidRDefault="00FD07BB" w:rsidP="00FD07BB">
            <w:pPr>
              <w:numPr>
                <w:ilvl w:val="0"/>
                <w:numId w:val="232"/>
              </w:numPr>
              <w:tabs>
                <w:tab w:val="clear" w:pos="720"/>
                <w:tab w:val="num" w:pos="464"/>
              </w:tabs>
              <w:spacing w:after="0" w:line="240" w:lineRule="auto"/>
              <w:ind w:left="322" w:hanging="283"/>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баға теңгерімсіздігі</w:t>
            </w:r>
            <w:r w:rsidRPr="00D247C9">
              <w:rPr>
                <w:rFonts w:ascii="Times New Roman" w:eastAsia="Times New Roman" w:hAnsi="Times New Roman" w:cs="Times New Roman"/>
                <w:sz w:val="24"/>
                <w:szCs w:val="24"/>
              </w:rPr>
              <w:t xml:space="preserve"> (төмен баға кезінде — өнімнің сыртқа ағылуы/сұр экспорт);</w:t>
            </w:r>
          </w:p>
          <w:p w14:paraId="79FA8B07" w14:textId="77777777" w:rsidR="00FD07BB" w:rsidRPr="00D247C9" w:rsidRDefault="00FD07BB" w:rsidP="00FD07BB">
            <w:pPr>
              <w:numPr>
                <w:ilvl w:val="0"/>
                <w:numId w:val="232"/>
              </w:numPr>
              <w:tabs>
                <w:tab w:val="clear" w:pos="720"/>
                <w:tab w:val="num" w:pos="464"/>
              </w:tabs>
              <w:spacing w:after="0" w:line="240" w:lineRule="auto"/>
              <w:ind w:left="322" w:hanging="283"/>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сыртқы факторлар</w:t>
            </w:r>
            <w:r w:rsidRPr="00D247C9">
              <w:rPr>
                <w:rFonts w:ascii="Times New Roman" w:eastAsia="Times New Roman" w:hAnsi="Times New Roman" w:cs="Times New Roman"/>
                <w:sz w:val="24"/>
                <w:szCs w:val="24"/>
              </w:rPr>
              <w:t xml:space="preserve"> (импорт/экспорт шектеулері, жеткізушілердегі мәселелер).</w:t>
            </w:r>
          </w:p>
          <w:p w14:paraId="1BB47831" w14:textId="77777777" w:rsidR="00FD07BB" w:rsidRPr="00D247C9" w:rsidRDefault="00FD07BB" w:rsidP="00FD07BB">
            <w:pPr>
              <w:pStyle w:val="a3"/>
              <w:shd w:val="clear" w:color="auto" w:fill="FFFFFF"/>
              <w:spacing w:before="0" w:beforeAutospacing="0" w:after="0" w:afterAutospacing="0"/>
              <w:jc w:val="both"/>
              <w:rPr>
                <w:color w:val="0D0D0D"/>
                <w:lang w:val="kk-KZ"/>
              </w:rPr>
            </w:pPr>
            <w:r w:rsidRPr="00D247C9">
              <w:rPr>
                <w:bCs/>
              </w:rPr>
              <w:t xml:space="preserve">Мұндай кезеңдерде мемлекет деңгейінде, әдетте, тұрақтандырудың жедел шаралары </w:t>
            </w:r>
            <w:r w:rsidRPr="00D247C9">
              <w:rPr>
                <w:bCs/>
              </w:rPr>
              <w:lastRenderedPageBreak/>
              <w:t>қолданылады (ағындарды қайта бөлу, уақытша шектеулер, бақылауды күшейту). Бағаны ырықтандырудың жалпы контексті мен реформалардың себептері де көпшілікке ресми түрде жарияланған.</w:t>
            </w:r>
          </w:p>
        </w:tc>
      </w:tr>
      <w:tr w:rsidR="00FD07BB" w:rsidRPr="00D247C9" w14:paraId="6D7C8FE9" w14:textId="77777777" w:rsidTr="00472311">
        <w:trPr>
          <w:trHeight w:val="300"/>
        </w:trPr>
        <w:tc>
          <w:tcPr>
            <w:tcW w:w="710" w:type="dxa"/>
            <w:shd w:val="clear" w:color="auto" w:fill="auto"/>
            <w:noWrap/>
          </w:tcPr>
          <w:p w14:paraId="727F131D" w14:textId="77777777" w:rsidR="00FD07BB" w:rsidRPr="00D247C9" w:rsidRDefault="00FD07BB" w:rsidP="00FD07BB">
            <w:pPr>
              <w:spacing w:after="0" w:line="240" w:lineRule="auto"/>
              <w:ind w:right="-162"/>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111</w:t>
            </w:r>
          </w:p>
        </w:tc>
        <w:tc>
          <w:tcPr>
            <w:tcW w:w="2551" w:type="dxa"/>
            <w:shd w:val="clear" w:color="auto" w:fill="auto"/>
            <w:noWrap/>
          </w:tcPr>
          <w:p w14:paraId="100D3D58"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Влияют ли мировые цены на стоимость в РК?</w:t>
            </w:r>
            <w:r w:rsidRPr="00D247C9">
              <w:rPr>
                <w:rFonts w:ascii="Times New Roman" w:hAnsi="Times New Roman" w:cs="Times New Roman"/>
                <w:sz w:val="24"/>
                <w:szCs w:val="24"/>
              </w:rPr>
              <w:t xml:space="preserve"> </w:t>
            </w:r>
          </w:p>
          <w:p w14:paraId="66F70B8B"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2E82C4A4"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маркетинга нефти и нефтепродуктов</w:t>
            </w:r>
          </w:p>
        </w:tc>
        <w:tc>
          <w:tcPr>
            <w:tcW w:w="4819" w:type="dxa"/>
            <w:shd w:val="clear" w:color="auto" w:fill="auto"/>
            <w:noWrap/>
          </w:tcPr>
          <w:p w14:paraId="69BE85B1" w14:textId="77777777" w:rsidR="00FD07BB" w:rsidRPr="00D247C9" w:rsidRDefault="00FD07BB" w:rsidP="00FD07BB">
            <w:pPr>
              <w:pStyle w:val="a3"/>
              <w:spacing w:before="0" w:beforeAutospacing="0" w:after="0" w:afterAutospacing="0"/>
              <w:jc w:val="both"/>
            </w:pPr>
            <w:r w:rsidRPr="00D247C9">
              <w:t>Да, но не напрямую «по формуле» для каждой АЗС. Влияние чаще косвенное:</w:t>
            </w:r>
          </w:p>
          <w:p w14:paraId="4D1BC765" w14:textId="77777777" w:rsidR="00FD07BB" w:rsidRPr="00D247C9" w:rsidRDefault="00FD07BB" w:rsidP="00FD07BB">
            <w:pPr>
              <w:numPr>
                <w:ilvl w:val="0"/>
                <w:numId w:val="19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через экспортно-импортный паритет (альтернативная цена продажи/закупа),</w:t>
            </w:r>
            <w:r w:rsidRPr="00D247C9">
              <w:rPr>
                <w:rFonts w:ascii="Times New Roman" w:hAnsi="Times New Roman" w:cs="Times New Roman"/>
                <w:sz w:val="24"/>
                <w:szCs w:val="24"/>
              </w:rPr>
              <w:t xml:space="preserve"> </w:t>
            </w:r>
          </w:p>
          <w:p w14:paraId="3DBD3D57" w14:textId="77777777" w:rsidR="00FD07BB" w:rsidRPr="00D247C9" w:rsidRDefault="00FD07BB" w:rsidP="00FD07BB">
            <w:pPr>
              <w:numPr>
                <w:ilvl w:val="0"/>
                <w:numId w:val="199"/>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стоимость компонентов, логистики, страхования и финансирования,</w:t>
            </w:r>
            <w:r w:rsidRPr="00D247C9">
              <w:rPr>
                <w:rFonts w:ascii="Times New Roman" w:hAnsi="Times New Roman" w:cs="Times New Roman"/>
                <w:sz w:val="24"/>
                <w:szCs w:val="24"/>
              </w:rPr>
              <w:t xml:space="preserve"> </w:t>
            </w:r>
          </w:p>
          <w:p w14:paraId="1FE70FAB"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внешние ограничения и рыночные шоки.</w:t>
            </w:r>
            <w:r w:rsidRPr="00D247C9">
              <w:br/>
              <w:t xml:space="preserve">При этом конечная цена внутри РК зависит также от внутреннего регулирования и конкуренции (и может отличаться от мировой динамики).   </w:t>
            </w:r>
          </w:p>
        </w:tc>
        <w:tc>
          <w:tcPr>
            <w:tcW w:w="2693" w:type="dxa"/>
          </w:tcPr>
          <w:p w14:paraId="368D46F9"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Әлемдік бағалар ҚР-дағы бағаға әсер ете ме? </w:t>
            </w:r>
          </w:p>
          <w:p w14:paraId="64E88E8E"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1A3B87CC" w14:textId="48B1BE18" w:rsidR="00FD07BB" w:rsidRPr="00D247C9" w:rsidRDefault="00FD07BB" w:rsidP="00FD07BB">
            <w:pPr>
              <w:spacing w:after="0" w:line="240" w:lineRule="auto"/>
              <w:rPr>
                <w:rFonts w:ascii="Times New Roman" w:eastAsia="Times New Roman" w:hAnsi="Times New Roman" w:cs="Times New Roman"/>
                <w:bCs/>
                <w:sz w:val="24"/>
                <w:szCs w:val="24"/>
              </w:rPr>
            </w:pPr>
            <w:r w:rsidRPr="00F2434C">
              <w:rPr>
                <w:rFonts w:ascii="Times New Roman" w:eastAsia="Times New Roman" w:hAnsi="Times New Roman" w:cs="Times New Roman"/>
                <w:sz w:val="24"/>
                <w:szCs w:val="24"/>
                <w:lang w:val="kk"/>
              </w:rPr>
              <w:t>Мұнай және мұнай өнімдері маркетингі департаменті</w:t>
            </w:r>
          </w:p>
        </w:tc>
        <w:tc>
          <w:tcPr>
            <w:tcW w:w="4820" w:type="dxa"/>
          </w:tcPr>
          <w:p w14:paraId="7E50DD85" w14:textId="724D4ACD"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 xml:space="preserve">Иә, бірақ әрбір </w:t>
            </w:r>
            <w:proofErr w:type="gramStart"/>
            <w:r w:rsidRPr="00D247C9">
              <w:rPr>
                <w:rFonts w:ascii="Times New Roman" w:eastAsia="Times New Roman" w:hAnsi="Times New Roman" w:cs="Times New Roman"/>
                <w:bCs/>
                <w:sz w:val="24"/>
                <w:szCs w:val="24"/>
              </w:rPr>
              <w:t>ЖҚС  үшін</w:t>
            </w:r>
            <w:proofErr w:type="gramEnd"/>
            <w:r w:rsidRPr="00D247C9">
              <w:rPr>
                <w:rFonts w:ascii="Times New Roman" w:eastAsia="Times New Roman" w:hAnsi="Times New Roman" w:cs="Times New Roman"/>
                <w:bCs/>
                <w:sz w:val="24"/>
                <w:szCs w:val="24"/>
              </w:rPr>
              <w:t xml:space="preserve"> тікелей «формула бойынша» емес. Әсері көбінесе жанама түрде болады:</w:t>
            </w:r>
          </w:p>
          <w:p w14:paraId="7F4F45AD" w14:textId="77777777" w:rsidR="00FD07BB" w:rsidRPr="00D247C9" w:rsidRDefault="00FD07BB" w:rsidP="00FD07BB">
            <w:pPr>
              <w:numPr>
                <w:ilvl w:val="0"/>
                <w:numId w:val="231"/>
              </w:numPr>
              <w:tabs>
                <w:tab w:val="clear" w:pos="720"/>
                <w:tab w:val="num" w:pos="360"/>
              </w:tabs>
              <w:spacing w:after="0" w:line="240" w:lineRule="auto"/>
              <w:ind w:left="31" w:firstLine="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экспорттық-импорттық паритет арқылы</w:t>
            </w:r>
            <w:r w:rsidRPr="00D247C9">
              <w:rPr>
                <w:rFonts w:ascii="Times New Roman" w:eastAsia="Times New Roman" w:hAnsi="Times New Roman" w:cs="Times New Roman"/>
                <w:sz w:val="24"/>
                <w:szCs w:val="24"/>
              </w:rPr>
              <w:t xml:space="preserve"> (сатудың/сатып алудың баламалы бағасы);</w:t>
            </w:r>
          </w:p>
          <w:p w14:paraId="1F31028C" w14:textId="77777777" w:rsidR="00FD07BB" w:rsidRPr="00D247C9" w:rsidRDefault="00FD07BB" w:rsidP="00FD07BB">
            <w:pPr>
              <w:numPr>
                <w:ilvl w:val="0"/>
                <w:numId w:val="231"/>
              </w:numPr>
              <w:tabs>
                <w:tab w:val="clear" w:pos="720"/>
                <w:tab w:val="num" w:pos="172"/>
              </w:tabs>
              <w:spacing w:after="0" w:line="240" w:lineRule="auto"/>
              <w:ind w:left="172" w:hanging="141"/>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компоненттердің, логистиканың, сақтандыру мен қаржыландырудың құны арқылы</w:t>
            </w:r>
            <w:r w:rsidRPr="00D247C9">
              <w:rPr>
                <w:rFonts w:ascii="Times New Roman" w:eastAsia="Times New Roman" w:hAnsi="Times New Roman" w:cs="Times New Roman"/>
                <w:sz w:val="24"/>
                <w:szCs w:val="24"/>
              </w:rPr>
              <w:t>;</w:t>
            </w:r>
          </w:p>
          <w:p w14:paraId="363B82B6" w14:textId="77777777" w:rsidR="00FD07BB" w:rsidRPr="00D247C9" w:rsidRDefault="00FD07BB" w:rsidP="00FD07BB">
            <w:pPr>
              <w:numPr>
                <w:ilvl w:val="0"/>
                <w:numId w:val="231"/>
              </w:numPr>
              <w:tabs>
                <w:tab w:val="clear" w:pos="720"/>
                <w:tab w:val="num" w:pos="31"/>
              </w:tabs>
              <w:spacing w:after="0" w:line="240" w:lineRule="auto"/>
              <w:ind w:left="31" w:firstLine="0"/>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 xml:space="preserve">сыртқы шектеулер мен нарықтық </w:t>
            </w:r>
            <w:r w:rsidRPr="00D247C9">
              <w:rPr>
                <w:rFonts w:ascii="Times New Roman" w:eastAsia="Times New Roman" w:hAnsi="Times New Roman" w:cs="Times New Roman"/>
                <w:bCs/>
                <w:sz w:val="24"/>
                <w:szCs w:val="24"/>
                <w:lang w:val="kk-KZ"/>
              </w:rPr>
              <w:t>шок</w:t>
            </w:r>
            <w:r w:rsidRPr="00D247C9">
              <w:rPr>
                <w:rFonts w:ascii="Times New Roman" w:eastAsia="Times New Roman" w:hAnsi="Times New Roman" w:cs="Times New Roman"/>
                <w:bCs/>
                <w:sz w:val="24"/>
                <w:szCs w:val="24"/>
              </w:rPr>
              <w:t xml:space="preserve"> арқылы</w:t>
            </w:r>
            <w:r w:rsidRPr="00D247C9">
              <w:rPr>
                <w:rFonts w:ascii="Times New Roman" w:eastAsia="Times New Roman" w:hAnsi="Times New Roman" w:cs="Times New Roman"/>
                <w:sz w:val="24"/>
                <w:szCs w:val="24"/>
              </w:rPr>
              <w:t>.</w:t>
            </w:r>
          </w:p>
          <w:p w14:paraId="24124F65" w14:textId="77777777" w:rsidR="00FD07BB" w:rsidRPr="00D247C9" w:rsidRDefault="00FD07BB" w:rsidP="00FD07BB">
            <w:pPr>
              <w:pStyle w:val="a3"/>
              <w:shd w:val="clear" w:color="auto" w:fill="FFFFFF"/>
              <w:spacing w:before="0" w:beforeAutospacing="0" w:after="0" w:afterAutospacing="0"/>
              <w:jc w:val="both"/>
              <w:rPr>
                <w:color w:val="0D0D0D"/>
                <w:lang w:val="kk-KZ"/>
              </w:rPr>
            </w:pPr>
            <w:r w:rsidRPr="00D247C9">
              <w:rPr>
                <w:bCs/>
              </w:rPr>
              <w:t>Бұл ретте ҚР ішіндегі түпкілікті баға ішкі реттеу мен бәсекелестікке де байланысты болады (және әлемдік динамикадан өзгеше болуы мүмкін).</w:t>
            </w:r>
          </w:p>
        </w:tc>
      </w:tr>
      <w:tr w:rsidR="00472311" w:rsidRPr="00D247C9" w14:paraId="48900B65" w14:textId="77777777" w:rsidTr="007158EF">
        <w:trPr>
          <w:trHeight w:val="300"/>
        </w:trPr>
        <w:tc>
          <w:tcPr>
            <w:tcW w:w="15593" w:type="dxa"/>
            <w:gridSpan w:val="5"/>
            <w:shd w:val="clear" w:color="auto" w:fill="auto"/>
            <w:noWrap/>
          </w:tcPr>
          <w:p w14:paraId="359C4F04" w14:textId="39F8D2FC" w:rsidR="00472311" w:rsidRPr="00942C3A" w:rsidRDefault="00472311" w:rsidP="00942C3A">
            <w:pPr>
              <w:pStyle w:val="a3"/>
              <w:shd w:val="clear" w:color="auto" w:fill="FFFFFF"/>
              <w:spacing w:before="0" w:beforeAutospacing="0" w:after="0" w:afterAutospacing="0"/>
              <w:ind w:right="-162"/>
              <w:jc w:val="center"/>
              <w:rPr>
                <w:b/>
                <w:color w:val="0D0D0D"/>
                <w:lang w:val="kk-KZ"/>
              </w:rPr>
            </w:pPr>
            <w:r w:rsidRPr="00D247C9">
              <w:rPr>
                <w:b/>
                <w:bCs/>
              </w:rPr>
              <w:t>XV. Международные проекты и санкционные риски</w:t>
            </w:r>
            <w:r w:rsidR="00942C3A">
              <w:rPr>
                <w:b/>
                <w:bCs/>
                <w:lang w:val="kk-KZ"/>
              </w:rPr>
              <w:t>/ Халықаралық жобалар және санкциялық тәуекелдер</w:t>
            </w:r>
          </w:p>
        </w:tc>
      </w:tr>
      <w:tr w:rsidR="00FD07BB" w:rsidRPr="00D247C9" w14:paraId="2FD99347" w14:textId="77777777" w:rsidTr="00472311">
        <w:trPr>
          <w:trHeight w:val="300"/>
        </w:trPr>
        <w:tc>
          <w:tcPr>
            <w:tcW w:w="710" w:type="dxa"/>
            <w:shd w:val="clear" w:color="auto" w:fill="auto"/>
            <w:noWrap/>
          </w:tcPr>
          <w:p w14:paraId="5911F8FB" w14:textId="77777777" w:rsidR="00FD07BB" w:rsidRPr="00D247C9" w:rsidRDefault="00FD07BB" w:rsidP="00FD07BB">
            <w:pPr>
              <w:spacing w:after="0" w:line="240" w:lineRule="auto"/>
              <w:ind w:right="-162"/>
              <w:jc w:val="both"/>
              <w:rPr>
                <w:rFonts w:ascii="Times New Roman" w:eastAsia="Times New Roman" w:hAnsi="Times New Roman" w:cs="Times New Roman"/>
                <w:sz w:val="24"/>
                <w:szCs w:val="24"/>
              </w:rPr>
            </w:pPr>
            <w:r w:rsidRPr="00D247C9">
              <w:rPr>
                <w:rFonts w:ascii="Times New Roman" w:hAnsi="Times New Roman" w:cs="Times New Roman"/>
                <w:color w:val="000000"/>
              </w:rPr>
              <w:t>112</w:t>
            </w:r>
          </w:p>
        </w:tc>
        <w:tc>
          <w:tcPr>
            <w:tcW w:w="2551" w:type="dxa"/>
            <w:shd w:val="clear" w:color="auto" w:fill="auto"/>
            <w:noWrap/>
          </w:tcPr>
          <w:p w14:paraId="2189A67A"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Сотрудничает ли КМГ с иностранными компаниями? </w:t>
            </w:r>
          </w:p>
          <w:p w14:paraId="38C46260"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60FEBE5C"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инвестиций и управления проектами развития</w:t>
            </w:r>
          </w:p>
        </w:tc>
        <w:tc>
          <w:tcPr>
            <w:tcW w:w="4819" w:type="dxa"/>
            <w:shd w:val="clear" w:color="auto" w:fill="auto"/>
            <w:noWrap/>
          </w:tcPr>
          <w:p w14:paraId="27D9C62F"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Да, КМГ реализует проекты и партнерства с иностранными компаниями (инвестиционные/ технологические/ энергетические).</w:t>
            </w:r>
          </w:p>
        </w:tc>
        <w:tc>
          <w:tcPr>
            <w:tcW w:w="2693" w:type="dxa"/>
          </w:tcPr>
          <w:p w14:paraId="09396FBF"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 xml:space="preserve">ҚМГ шетелдік компаниялармен ынтымақтаса ма? </w:t>
            </w:r>
          </w:p>
          <w:p w14:paraId="7B8099DF"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67573FE4" w14:textId="0F9BF5A7" w:rsidR="00FD07BB" w:rsidRPr="00D247C9" w:rsidRDefault="00FD07BB" w:rsidP="00FD07B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Инвестициялар және даму жобаларын басқару департаменті</w:t>
            </w:r>
          </w:p>
        </w:tc>
        <w:tc>
          <w:tcPr>
            <w:tcW w:w="4820" w:type="dxa"/>
          </w:tcPr>
          <w:p w14:paraId="6894CF17" w14:textId="31ECDFEC"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Иә, ҚМГ шетелдік компаниялармен жобалар мен серіктестіктерді (инвестициялық/технологиялық/ энергетикалық) іске асырады.</w:t>
            </w:r>
          </w:p>
        </w:tc>
      </w:tr>
      <w:tr w:rsidR="00FD07BB" w:rsidRPr="00D247C9" w14:paraId="50C884B0" w14:textId="77777777" w:rsidTr="00472311">
        <w:trPr>
          <w:trHeight w:val="300"/>
        </w:trPr>
        <w:tc>
          <w:tcPr>
            <w:tcW w:w="710" w:type="dxa"/>
            <w:shd w:val="clear" w:color="auto" w:fill="auto"/>
            <w:noWrap/>
          </w:tcPr>
          <w:p w14:paraId="48F3D02D"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113</w:t>
            </w:r>
          </w:p>
        </w:tc>
        <w:tc>
          <w:tcPr>
            <w:tcW w:w="2551" w:type="dxa"/>
            <w:shd w:val="clear" w:color="auto" w:fill="auto"/>
            <w:noWrap/>
          </w:tcPr>
          <w:p w14:paraId="4C862FD4"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Есть ли ограничения на экспорт в определённые страны?</w:t>
            </w:r>
            <w:r w:rsidRPr="00D247C9">
              <w:rPr>
                <w:rFonts w:ascii="Times New Roman" w:hAnsi="Times New Roman" w:cs="Times New Roman"/>
                <w:sz w:val="24"/>
                <w:szCs w:val="24"/>
              </w:rPr>
              <w:t xml:space="preserve"> </w:t>
            </w:r>
          </w:p>
          <w:p w14:paraId="52E5BDEB"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52B3BB68"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маркетинга нефти и нефтепродуктов</w:t>
            </w:r>
          </w:p>
        </w:tc>
        <w:tc>
          <w:tcPr>
            <w:tcW w:w="4819" w:type="dxa"/>
            <w:shd w:val="clear" w:color="auto" w:fill="auto"/>
            <w:noWrap/>
          </w:tcPr>
          <w:p w14:paraId="54297938" w14:textId="77777777" w:rsidR="00FD07BB" w:rsidRPr="00D247C9" w:rsidRDefault="00FD07BB" w:rsidP="00FD07BB">
            <w:pPr>
              <w:pStyle w:val="a3"/>
              <w:spacing w:before="0" w:beforeAutospacing="0" w:after="0" w:afterAutospacing="0"/>
              <w:jc w:val="both"/>
            </w:pPr>
            <w:r w:rsidRPr="00D247C9">
              <w:t xml:space="preserve">Ограничения на экспорт (запреты, квоты, лицензирование, специальные режимы) устанавливаются государством и зависят от: вида товара, периода (дефицит/стабилизация), внешнеторговой политики и международных ограничений/санкций в конкретных </w:t>
            </w:r>
            <w:r w:rsidRPr="00D247C9">
              <w:lastRenderedPageBreak/>
              <w:t>юрисдикциях. Компания как участник рынка обязана исполнять действующие ограничения и проводить комплаенс-проверки по цепочке поставки. </w:t>
            </w:r>
          </w:p>
          <w:p w14:paraId="561C3D86" w14:textId="77777777" w:rsidR="00FD07BB" w:rsidRPr="00D247C9" w:rsidRDefault="00FD07BB" w:rsidP="00FD07BB">
            <w:pPr>
              <w:pStyle w:val="a3"/>
              <w:shd w:val="clear" w:color="auto" w:fill="FFFFFF"/>
              <w:spacing w:before="0" w:beforeAutospacing="0" w:after="0" w:afterAutospacing="0"/>
              <w:jc w:val="both"/>
              <w:rPr>
                <w:color w:val="0D0D0D"/>
              </w:rPr>
            </w:pPr>
          </w:p>
        </w:tc>
        <w:tc>
          <w:tcPr>
            <w:tcW w:w="2693" w:type="dxa"/>
          </w:tcPr>
          <w:p w14:paraId="6D2BC209"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Белгілі бір елдерге экспорттауға шектеулер бар ма? </w:t>
            </w:r>
          </w:p>
          <w:p w14:paraId="42BFC037"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07C46F88" w14:textId="513DDC04" w:rsidR="00FD07BB" w:rsidRPr="00D247C9" w:rsidRDefault="00FD07BB" w:rsidP="00FD07BB">
            <w:pPr>
              <w:spacing w:after="0" w:line="240" w:lineRule="auto"/>
              <w:ind w:left="35"/>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Мұнай және мұнай өнімдері маркетингі департаменті</w:t>
            </w:r>
          </w:p>
        </w:tc>
        <w:tc>
          <w:tcPr>
            <w:tcW w:w="4820" w:type="dxa"/>
          </w:tcPr>
          <w:p w14:paraId="147111E7" w14:textId="193B01E5" w:rsidR="00FD07BB" w:rsidRPr="00D247C9" w:rsidRDefault="00FD07BB" w:rsidP="00FD07BB">
            <w:pPr>
              <w:spacing w:after="0" w:line="240" w:lineRule="auto"/>
              <w:ind w:left="35"/>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Экспортқа қойылатын шектеулерді (тыйымдар, квоталар, лицензиялау, арнайы режимдер) мемлекет белгілейді және олар: тауар түріне, кезеңге (тапшылық/тұрақтандыру), сыртқы сауда саясатына және нақты юрисдикциялардағы халықаралық шектеулерге/санкцияларға </w:t>
            </w:r>
            <w:r w:rsidRPr="00D247C9">
              <w:rPr>
                <w:rFonts w:ascii="Times New Roman" w:eastAsia="Times New Roman" w:hAnsi="Times New Roman" w:cs="Times New Roman"/>
                <w:sz w:val="24"/>
                <w:szCs w:val="24"/>
              </w:rPr>
              <w:lastRenderedPageBreak/>
              <w:t>байланысты болады. Компания нарық қатысушысы ретінде қолданыстағы шектеулерді орындауға және жеткізу тізбегі бойынша комплаенс-тексерулер жүргізуге міндетті.</w:t>
            </w:r>
          </w:p>
        </w:tc>
      </w:tr>
      <w:tr w:rsidR="00472311" w:rsidRPr="00D247C9" w14:paraId="3E0619FE" w14:textId="77777777" w:rsidTr="00E561EC">
        <w:trPr>
          <w:trHeight w:val="300"/>
        </w:trPr>
        <w:tc>
          <w:tcPr>
            <w:tcW w:w="15593" w:type="dxa"/>
            <w:gridSpan w:val="5"/>
          </w:tcPr>
          <w:p w14:paraId="37972F80" w14:textId="24D6216B" w:rsidR="00472311" w:rsidRPr="00942C3A" w:rsidRDefault="00472311" w:rsidP="009806F2">
            <w:pPr>
              <w:spacing w:after="0" w:line="240" w:lineRule="auto"/>
              <w:ind w:left="39"/>
              <w:jc w:val="center"/>
              <w:rPr>
                <w:rFonts w:ascii="Times New Roman" w:eastAsia="Times New Roman" w:hAnsi="Times New Roman" w:cs="Times New Roman"/>
                <w:sz w:val="24"/>
                <w:szCs w:val="24"/>
                <w:lang w:val="kk-KZ"/>
              </w:rPr>
            </w:pPr>
            <w:r w:rsidRPr="00D247C9">
              <w:rPr>
                <w:rFonts w:ascii="Times New Roman" w:eastAsia="Times New Roman" w:hAnsi="Times New Roman" w:cs="Times New Roman"/>
                <w:b/>
                <w:bCs/>
                <w:sz w:val="24"/>
                <w:szCs w:val="24"/>
              </w:rPr>
              <w:lastRenderedPageBreak/>
              <w:t>XVI. Закупки и прозрачность</w:t>
            </w:r>
            <w:r w:rsidR="00942C3A">
              <w:rPr>
                <w:rFonts w:ascii="Times New Roman" w:eastAsia="Times New Roman" w:hAnsi="Times New Roman" w:cs="Times New Roman"/>
                <w:b/>
                <w:bCs/>
                <w:sz w:val="24"/>
                <w:szCs w:val="24"/>
                <w:lang w:val="kk-KZ"/>
              </w:rPr>
              <w:t xml:space="preserve"> / Сатып алу және ашықтық</w:t>
            </w:r>
          </w:p>
        </w:tc>
      </w:tr>
      <w:tr w:rsidR="00FD07BB" w:rsidRPr="00A27E3B" w14:paraId="55CB6FDA" w14:textId="77777777" w:rsidTr="00472311">
        <w:trPr>
          <w:trHeight w:val="300"/>
        </w:trPr>
        <w:tc>
          <w:tcPr>
            <w:tcW w:w="710" w:type="dxa"/>
            <w:shd w:val="clear" w:color="auto" w:fill="auto"/>
            <w:noWrap/>
          </w:tcPr>
          <w:p w14:paraId="0B1FEC9C"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114</w:t>
            </w:r>
          </w:p>
        </w:tc>
        <w:tc>
          <w:tcPr>
            <w:tcW w:w="2551" w:type="dxa"/>
            <w:shd w:val="clear" w:color="auto" w:fill="auto"/>
            <w:noWrap/>
          </w:tcPr>
          <w:p w14:paraId="62C4CD26"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Почему отклонена заявка в тендере?</w:t>
            </w:r>
            <w:r w:rsidRPr="00D247C9">
              <w:rPr>
                <w:rFonts w:ascii="Times New Roman" w:hAnsi="Times New Roman" w:cs="Times New Roman"/>
                <w:sz w:val="24"/>
                <w:szCs w:val="24"/>
              </w:rPr>
              <w:t xml:space="preserve"> </w:t>
            </w:r>
          </w:p>
          <w:p w14:paraId="32FF18A7"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7F617D14"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закупок и снабжения</w:t>
            </w:r>
          </w:p>
        </w:tc>
        <w:tc>
          <w:tcPr>
            <w:tcW w:w="4819" w:type="dxa"/>
            <w:shd w:val="clear" w:color="auto" w:fill="auto"/>
            <w:noWrap/>
          </w:tcPr>
          <w:p w14:paraId="5A08743B" w14:textId="77777777" w:rsidR="00FD07BB" w:rsidRPr="00D247C9" w:rsidRDefault="00FD07BB" w:rsidP="00FD07BB">
            <w:pPr>
              <w:pStyle w:val="a3"/>
              <w:spacing w:before="0" w:beforeAutospacing="0" w:after="0" w:afterAutospacing="0"/>
              <w:jc w:val="both"/>
            </w:pPr>
            <w:r w:rsidRPr="00D247C9">
              <w:t>Типовые основания отклонения:</w:t>
            </w:r>
          </w:p>
          <w:p w14:paraId="115FE0F7" w14:textId="77777777" w:rsidR="00FD07BB" w:rsidRPr="00D247C9" w:rsidRDefault="00FD07BB" w:rsidP="00FD07BB">
            <w:pPr>
              <w:numPr>
                <w:ilvl w:val="0"/>
                <w:numId w:val="20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неполный пакет документов/ошибки оформления/ЭЦП;</w:t>
            </w:r>
            <w:r w:rsidRPr="00D247C9">
              <w:rPr>
                <w:rFonts w:ascii="Times New Roman" w:hAnsi="Times New Roman" w:cs="Times New Roman"/>
                <w:sz w:val="24"/>
                <w:szCs w:val="24"/>
              </w:rPr>
              <w:t xml:space="preserve"> </w:t>
            </w:r>
          </w:p>
          <w:p w14:paraId="26461BEE" w14:textId="77777777" w:rsidR="00FD07BB" w:rsidRPr="00D247C9" w:rsidRDefault="00FD07BB" w:rsidP="00FD07BB">
            <w:pPr>
              <w:numPr>
                <w:ilvl w:val="0"/>
                <w:numId w:val="20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несоответствие квалификационным требованиям или техспецификации;</w:t>
            </w:r>
            <w:r w:rsidRPr="00D247C9">
              <w:rPr>
                <w:rFonts w:ascii="Times New Roman" w:hAnsi="Times New Roman" w:cs="Times New Roman"/>
                <w:sz w:val="24"/>
                <w:szCs w:val="24"/>
              </w:rPr>
              <w:t xml:space="preserve"> </w:t>
            </w:r>
          </w:p>
          <w:p w14:paraId="6AAA35C7" w14:textId="77777777" w:rsidR="00FD07BB" w:rsidRPr="00D247C9" w:rsidRDefault="00FD07BB" w:rsidP="00FD07BB">
            <w:pPr>
              <w:numPr>
                <w:ilvl w:val="0"/>
                <w:numId w:val="20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нарушение сроков подачи/формата;</w:t>
            </w:r>
            <w:r w:rsidRPr="00D247C9">
              <w:rPr>
                <w:rFonts w:ascii="Times New Roman" w:hAnsi="Times New Roman" w:cs="Times New Roman"/>
                <w:sz w:val="24"/>
                <w:szCs w:val="24"/>
              </w:rPr>
              <w:t xml:space="preserve"> </w:t>
            </w:r>
          </w:p>
          <w:p w14:paraId="1EDDF59A" w14:textId="77777777" w:rsidR="00FD07BB" w:rsidRPr="00D247C9" w:rsidRDefault="00FD07BB" w:rsidP="00FD07BB">
            <w:pPr>
              <w:numPr>
                <w:ilvl w:val="0"/>
                <w:numId w:val="201"/>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 xml:space="preserve">несоответствие условиям </w:t>
            </w:r>
            <w:r w:rsidRPr="00D247C9">
              <w:rPr>
                <w:rFonts w:ascii="Times New Roman" w:eastAsia="Times New Roman" w:hAnsi="Times New Roman" w:cs="Times New Roman"/>
                <w:sz w:val="24"/>
                <w:szCs w:val="24"/>
                <w:lang w:val="kk-KZ"/>
              </w:rPr>
              <w:t>тендерной</w:t>
            </w:r>
            <w:r w:rsidRPr="00D247C9">
              <w:rPr>
                <w:rFonts w:ascii="Times New Roman" w:eastAsia="Times New Roman" w:hAnsi="Times New Roman" w:cs="Times New Roman"/>
                <w:sz w:val="24"/>
                <w:szCs w:val="24"/>
              </w:rPr>
              <w:t xml:space="preserve"> документации.</w:t>
            </w:r>
          </w:p>
          <w:p w14:paraId="4423D469"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hAnsi="Times New Roman" w:cs="Times New Roman"/>
                <w:sz w:val="24"/>
                <w:szCs w:val="24"/>
              </w:rPr>
              <w:t xml:space="preserve">Закупки группы КМГ регулируются Порядком </w:t>
            </w:r>
            <w:r w:rsidRPr="00D247C9">
              <w:rPr>
                <w:rFonts w:ascii="Times New Roman" w:hAnsi="Times New Roman" w:cs="Times New Roman"/>
                <w:sz w:val="24"/>
                <w:szCs w:val="24"/>
                <w:lang w:val="kk-KZ"/>
              </w:rPr>
              <w:t xml:space="preserve">осуществления </w:t>
            </w:r>
            <w:r w:rsidRPr="00D247C9">
              <w:rPr>
                <w:rFonts w:ascii="Times New Roman" w:hAnsi="Times New Roman" w:cs="Times New Roman"/>
                <w:sz w:val="24"/>
                <w:szCs w:val="24"/>
              </w:rPr>
              <w:t xml:space="preserve">закупок </w:t>
            </w:r>
            <w:r w:rsidRPr="00D247C9">
              <w:rPr>
                <w:rFonts w:ascii="Times New Roman" w:hAnsi="Times New Roman" w:cs="Times New Roman"/>
                <w:sz w:val="24"/>
                <w:szCs w:val="24"/>
                <w:lang w:val="kk-KZ"/>
              </w:rPr>
              <w:t>АО</w:t>
            </w:r>
            <w:r w:rsidRPr="00D247C9">
              <w:rPr>
                <w:rFonts w:ascii="Times New Roman" w:hAnsi="Times New Roman" w:cs="Times New Roman"/>
                <w:sz w:val="24"/>
                <w:szCs w:val="24"/>
              </w:rPr>
              <w:t xml:space="preserve"> «Самрук-Қазына» и соответствующим </w:t>
            </w:r>
            <w:r w:rsidRPr="00D247C9">
              <w:rPr>
                <w:rFonts w:ascii="Times New Roman" w:hAnsi="Times New Roman" w:cs="Times New Roman"/>
                <w:sz w:val="24"/>
                <w:szCs w:val="24"/>
                <w:lang w:val="kk-KZ"/>
              </w:rPr>
              <w:t>З</w:t>
            </w:r>
            <w:r w:rsidRPr="00D247C9">
              <w:rPr>
                <w:rFonts w:ascii="Times New Roman" w:hAnsi="Times New Roman" w:cs="Times New Roman"/>
                <w:sz w:val="24"/>
                <w:szCs w:val="24"/>
              </w:rPr>
              <w:t xml:space="preserve">аконом </w:t>
            </w:r>
            <w:r w:rsidRPr="00D247C9">
              <w:rPr>
                <w:rFonts w:ascii="Times New Roman" w:hAnsi="Times New Roman" w:cs="Times New Roman"/>
                <w:sz w:val="24"/>
                <w:szCs w:val="24"/>
                <w:lang w:val="kk-KZ"/>
              </w:rPr>
              <w:t xml:space="preserve">РК </w:t>
            </w:r>
            <w:r w:rsidRPr="00D247C9">
              <w:rPr>
                <w:rFonts w:ascii="Times New Roman" w:hAnsi="Times New Roman" w:cs="Times New Roman"/>
                <w:sz w:val="24"/>
                <w:szCs w:val="24"/>
              </w:rPr>
              <w:t xml:space="preserve">«О закупках отдельных субъектов квазигосударственного сектора».   </w:t>
            </w:r>
          </w:p>
        </w:tc>
        <w:tc>
          <w:tcPr>
            <w:tcW w:w="2693" w:type="dxa"/>
          </w:tcPr>
          <w:p w14:paraId="6ABEAB57"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Неліктен тендерлік өтінім қабылданбады? </w:t>
            </w:r>
          </w:p>
          <w:p w14:paraId="2FC00BBD"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580F7B91" w14:textId="758F110C" w:rsidR="00FD07BB" w:rsidRPr="00D247C9" w:rsidRDefault="00FD07BB" w:rsidP="00FD07BB">
            <w:pPr>
              <w:pStyle w:val="a3"/>
              <w:shd w:val="clear" w:color="auto" w:fill="FFFFFF"/>
              <w:spacing w:before="0" w:beforeAutospacing="0" w:after="0" w:afterAutospacing="0"/>
              <w:jc w:val="both"/>
              <w:rPr>
                <w:color w:val="0D0D0D"/>
                <w:lang w:val="kk-KZ"/>
              </w:rPr>
            </w:pPr>
            <w:r w:rsidRPr="00F2434C">
              <w:rPr>
                <w:lang w:val="kk"/>
              </w:rPr>
              <w:t>Сатып алу және жабдықтау департаменті</w:t>
            </w:r>
          </w:p>
        </w:tc>
        <w:tc>
          <w:tcPr>
            <w:tcW w:w="4820" w:type="dxa"/>
          </w:tcPr>
          <w:p w14:paraId="2D989437" w14:textId="4F67B173" w:rsidR="00FD07BB" w:rsidRPr="00D247C9" w:rsidRDefault="00FD07BB" w:rsidP="00FD07BB">
            <w:pPr>
              <w:pStyle w:val="a3"/>
              <w:shd w:val="clear" w:color="auto" w:fill="FFFFFF"/>
              <w:spacing w:before="0" w:beforeAutospacing="0" w:after="0" w:afterAutospacing="0"/>
              <w:jc w:val="both"/>
              <w:rPr>
                <w:color w:val="0D0D0D"/>
                <w:lang w:val="kk-KZ"/>
              </w:rPr>
            </w:pPr>
            <w:r w:rsidRPr="00D247C9">
              <w:rPr>
                <w:color w:val="0D0D0D"/>
                <w:lang w:val="kk-KZ"/>
              </w:rPr>
              <w:t>Қабылдамаудың үлгілік негіздері:</w:t>
            </w:r>
          </w:p>
          <w:p w14:paraId="517AD42D" w14:textId="77777777" w:rsidR="00FD07BB" w:rsidRPr="00D247C9" w:rsidRDefault="00FD07BB" w:rsidP="00FD07BB">
            <w:pPr>
              <w:pStyle w:val="a3"/>
              <w:numPr>
                <w:ilvl w:val="0"/>
                <w:numId w:val="249"/>
              </w:numPr>
              <w:shd w:val="clear" w:color="auto" w:fill="FFFFFF"/>
              <w:spacing w:before="0" w:beforeAutospacing="0" w:after="0" w:afterAutospacing="0"/>
              <w:jc w:val="both"/>
              <w:rPr>
                <w:color w:val="0D0D0D"/>
                <w:lang w:val="kk-KZ"/>
              </w:rPr>
            </w:pPr>
            <w:r w:rsidRPr="00D247C9">
              <w:rPr>
                <w:color w:val="0D0D0D"/>
                <w:lang w:val="kk-KZ"/>
              </w:rPr>
              <w:t>құжаттар пакетінің толық болмауы / ресімдеудегі қателер / ЭЦҚ қателері;</w:t>
            </w:r>
          </w:p>
          <w:p w14:paraId="702AA626" w14:textId="77777777" w:rsidR="00FD07BB" w:rsidRPr="00D247C9" w:rsidRDefault="00FD07BB" w:rsidP="00FD07BB">
            <w:pPr>
              <w:pStyle w:val="a3"/>
              <w:numPr>
                <w:ilvl w:val="0"/>
                <w:numId w:val="249"/>
              </w:numPr>
              <w:shd w:val="clear" w:color="auto" w:fill="FFFFFF"/>
              <w:spacing w:before="0" w:beforeAutospacing="0" w:after="0" w:afterAutospacing="0"/>
              <w:jc w:val="both"/>
              <w:rPr>
                <w:color w:val="0D0D0D"/>
                <w:lang w:val="kk-KZ"/>
              </w:rPr>
            </w:pPr>
            <w:r w:rsidRPr="00D247C9">
              <w:rPr>
                <w:color w:val="0D0D0D"/>
                <w:lang w:val="kk-KZ"/>
              </w:rPr>
              <w:t>біліктілік талаптарына немесе техникалық ерекшелікке сәйкес келмеу;</w:t>
            </w:r>
          </w:p>
          <w:p w14:paraId="2F34FDE9" w14:textId="77777777" w:rsidR="00FD07BB" w:rsidRPr="00D247C9" w:rsidRDefault="00FD07BB" w:rsidP="00FD07BB">
            <w:pPr>
              <w:pStyle w:val="a3"/>
              <w:numPr>
                <w:ilvl w:val="0"/>
                <w:numId w:val="249"/>
              </w:numPr>
              <w:shd w:val="clear" w:color="auto" w:fill="FFFFFF"/>
              <w:spacing w:before="0" w:beforeAutospacing="0" w:after="0" w:afterAutospacing="0"/>
              <w:jc w:val="both"/>
              <w:rPr>
                <w:color w:val="0D0D0D"/>
                <w:lang w:val="kk-KZ"/>
              </w:rPr>
            </w:pPr>
            <w:r w:rsidRPr="00D247C9">
              <w:rPr>
                <w:color w:val="0D0D0D"/>
                <w:lang w:val="kk-KZ"/>
              </w:rPr>
              <w:t>беру мерзімдерін/ форматын бұзу;</w:t>
            </w:r>
          </w:p>
          <w:p w14:paraId="1EFDA219" w14:textId="77777777" w:rsidR="00FD07BB" w:rsidRPr="00D247C9" w:rsidRDefault="00FD07BB" w:rsidP="00FD07BB">
            <w:pPr>
              <w:pStyle w:val="a3"/>
              <w:numPr>
                <w:ilvl w:val="0"/>
                <w:numId w:val="249"/>
              </w:numPr>
              <w:shd w:val="clear" w:color="auto" w:fill="FFFFFF"/>
              <w:spacing w:before="0" w:beforeAutospacing="0" w:after="0" w:afterAutospacing="0"/>
              <w:jc w:val="both"/>
              <w:rPr>
                <w:color w:val="0D0D0D"/>
                <w:lang w:val="kk-KZ"/>
              </w:rPr>
            </w:pPr>
            <w:r w:rsidRPr="00D247C9">
              <w:rPr>
                <w:color w:val="0D0D0D"/>
                <w:lang w:val="kk-KZ"/>
              </w:rPr>
              <w:t>тендерлік құжаттама шарттарына сәйкес келмеу.</w:t>
            </w:r>
          </w:p>
          <w:p w14:paraId="03405361" w14:textId="77777777" w:rsidR="00FD07BB" w:rsidRPr="00D247C9" w:rsidRDefault="00FD07BB" w:rsidP="00FD07BB">
            <w:pPr>
              <w:spacing w:after="0" w:line="240" w:lineRule="auto"/>
              <w:ind w:left="31"/>
              <w:rPr>
                <w:rFonts w:ascii="Times New Roman" w:eastAsia="Times New Roman" w:hAnsi="Times New Roman" w:cs="Times New Roman"/>
                <w:sz w:val="24"/>
                <w:szCs w:val="24"/>
                <w:lang w:val="kk-KZ"/>
              </w:rPr>
            </w:pPr>
            <w:r w:rsidRPr="00D247C9">
              <w:rPr>
                <w:rFonts w:ascii="Times New Roman" w:hAnsi="Times New Roman" w:cs="Times New Roman"/>
                <w:sz w:val="24"/>
                <w:szCs w:val="24"/>
                <w:lang w:val="kk-KZ"/>
              </w:rPr>
              <w:t>ҚМГ тобының сатып алулары «Самрук-Қазына» АҚ Сатып алуды жүзеге асыру тәртібімен және «Квазимемлекеттік сектордың жекелеген субъектілерінің сатып алулары туралы» ҚР тиісті Заңымен реттеледі.</w:t>
            </w:r>
          </w:p>
        </w:tc>
      </w:tr>
      <w:tr w:rsidR="00FD07BB" w:rsidRPr="00D247C9" w14:paraId="405CA32F" w14:textId="77777777" w:rsidTr="00472311">
        <w:trPr>
          <w:trHeight w:val="300"/>
        </w:trPr>
        <w:tc>
          <w:tcPr>
            <w:tcW w:w="710" w:type="dxa"/>
            <w:shd w:val="clear" w:color="auto" w:fill="auto"/>
            <w:noWrap/>
          </w:tcPr>
          <w:p w14:paraId="788EE033"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115</w:t>
            </w:r>
          </w:p>
        </w:tc>
        <w:tc>
          <w:tcPr>
            <w:tcW w:w="2551" w:type="dxa"/>
            <w:shd w:val="clear" w:color="auto" w:fill="auto"/>
            <w:noWrap/>
          </w:tcPr>
          <w:p w14:paraId="1C3C0BDA"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Как обжаловать результаты закупки?</w:t>
            </w:r>
            <w:r w:rsidRPr="00D247C9">
              <w:rPr>
                <w:rFonts w:ascii="Times New Roman" w:hAnsi="Times New Roman" w:cs="Times New Roman"/>
                <w:sz w:val="24"/>
                <w:szCs w:val="24"/>
              </w:rPr>
              <w:t xml:space="preserve"> </w:t>
            </w:r>
          </w:p>
          <w:p w14:paraId="469F5F78"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6B1E5E0D"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закупок и снабжения</w:t>
            </w:r>
          </w:p>
        </w:tc>
        <w:tc>
          <w:tcPr>
            <w:tcW w:w="4819" w:type="dxa"/>
            <w:shd w:val="clear" w:color="auto" w:fill="auto"/>
            <w:noWrap/>
          </w:tcPr>
          <w:p w14:paraId="070B024D" w14:textId="77777777" w:rsidR="00FD07BB" w:rsidRPr="00D247C9" w:rsidRDefault="00FD07BB" w:rsidP="00FD07BB">
            <w:pPr>
              <w:pStyle w:val="a3"/>
              <w:spacing w:before="0" w:beforeAutospacing="0" w:after="0" w:afterAutospacing="0"/>
              <w:jc w:val="both"/>
            </w:pPr>
            <w:r w:rsidRPr="00D247C9">
              <w:t>Обжалование подается в порядке, предусмотренном Правилами проведения контроля за осуществлением закупок АО «Самрук-Қазына» и площадкой, на которой проводилась процедура (обычно через функционал портала/официальное обращение организатору). Базовая площадка закупок Фонда — портал zakup.sk.kz; у КМГ есть официальный раздел о закупках с отсылкой к регулирующим документам. </w:t>
            </w:r>
          </w:p>
          <w:p w14:paraId="4C63F4E7" w14:textId="77777777" w:rsidR="00FD07BB" w:rsidRPr="00D247C9" w:rsidRDefault="00FD07BB" w:rsidP="00FD07BB">
            <w:pPr>
              <w:pStyle w:val="a3"/>
              <w:spacing w:before="0" w:beforeAutospacing="0" w:after="0" w:afterAutospacing="0"/>
              <w:jc w:val="both"/>
            </w:pPr>
            <w:r w:rsidRPr="00D247C9">
              <w:t>Ссылки:</w:t>
            </w:r>
          </w:p>
          <w:p w14:paraId="31B70CD9" w14:textId="77777777" w:rsidR="00FD07BB" w:rsidRPr="00D247C9" w:rsidRDefault="00FD07BB" w:rsidP="00FD07BB">
            <w:pPr>
              <w:pStyle w:val="a3"/>
              <w:spacing w:before="0" w:beforeAutospacing="0" w:after="0" w:afterAutospacing="0"/>
              <w:jc w:val="both"/>
            </w:pPr>
            <w:r w:rsidRPr="00D247C9">
              <w:t>Портал закупок Самрук-Қазына:</w:t>
            </w:r>
          </w:p>
          <w:p w14:paraId="5674ACE2" w14:textId="77777777" w:rsidR="00FD07BB" w:rsidRPr="00D247C9" w:rsidRDefault="00B21ED9" w:rsidP="00FD07BB">
            <w:pPr>
              <w:pStyle w:val="a3"/>
              <w:spacing w:before="0" w:beforeAutospacing="0" w:after="0" w:afterAutospacing="0"/>
              <w:jc w:val="both"/>
            </w:pPr>
            <w:hyperlink r:id="rId80" w:history="1">
              <w:r w:rsidR="00FD07BB" w:rsidRPr="00D247C9">
                <w:t>https://zakup.sk.kz/</w:t>
              </w:r>
            </w:hyperlink>
          </w:p>
          <w:p w14:paraId="551941F4" w14:textId="77777777" w:rsidR="00FD07BB" w:rsidRPr="00D247C9" w:rsidRDefault="00FD07BB" w:rsidP="00FD07BB">
            <w:pPr>
              <w:pStyle w:val="a3"/>
              <w:spacing w:before="0" w:beforeAutospacing="0" w:after="0" w:afterAutospacing="0"/>
              <w:jc w:val="both"/>
            </w:pPr>
            <w:r w:rsidRPr="00D247C9">
              <w:t>Раздел «Закупки» КМГ:</w:t>
            </w:r>
          </w:p>
          <w:p w14:paraId="4503FE0A" w14:textId="77777777" w:rsidR="00FD07BB" w:rsidRPr="00D247C9" w:rsidRDefault="00B21ED9" w:rsidP="00FD07BB">
            <w:pPr>
              <w:spacing w:after="0" w:line="240" w:lineRule="auto"/>
              <w:jc w:val="both"/>
              <w:rPr>
                <w:rFonts w:ascii="Times New Roman" w:eastAsia="Times New Roman" w:hAnsi="Times New Roman" w:cs="Times New Roman"/>
                <w:sz w:val="24"/>
                <w:szCs w:val="24"/>
              </w:rPr>
            </w:pPr>
            <w:hyperlink r:id="rId81" w:history="1">
              <w:r w:rsidR="00FD07BB" w:rsidRPr="00D247C9">
                <w:rPr>
                  <w:rFonts w:ascii="Times New Roman" w:eastAsia="Times New Roman" w:hAnsi="Times New Roman" w:cs="Times New Roman"/>
                  <w:sz w:val="24"/>
                  <w:szCs w:val="24"/>
                </w:rPr>
                <w:t>https://www.kmg.kz/ru/procurements/</w:t>
              </w:r>
            </w:hyperlink>
          </w:p>
        </w:tc>
        <w:tc>
          <w:tcPr>
            <w:tcW w:w="2693" w:type="dxa"/>
          </w:tcPr>
          <w:p w14:paraId="0C8DECD4"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Сатып алу нәтижелеріне қалай шағымдануға болады? </w:t>
            </w:r>
          </w:p>
          <w:p w14:paraId="3BC3310C"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71315E84" w14:textId="4A3D5D65" w:rsidR="00FD07BB" w:rsidRPr="00D247C9" w:rsidRDefault="00FD07BB" w:rsidP="00FD07BB">
            <w:pPr>
              <w:pStyle w:val="a3"/>
              <w:shd w:val="clear" w:color="auto" w:fill="FFFFFF"/>
              <w:spacing w:before="0" w:beforeAutospacing="0" w:after="0" w:afterAutospacing="0"/>
              <w:jc w:val="both"/>
            </w:pPr>
            <w:r w:rsidRPr="00F2434C">
              <w:rPr>
                <w:lang w:val="kk"/>
              </w:rPr>
              <w:t>Сатып алу және жабдықтау департаменті</w:t>
            </w:r>
          </w:p>
        </w:tc>
        <w:tc>
          <w:tcPr>
            <w:tcW w:w="4820" w:type="dxa"/>
          </w:tcPr>
          <w:p w14:paraId="45359BA7" w14:textId="65044E01" w:rsidR="00FD07BB" w:rsidRPr="00D247C9" w:rsidRDefault="00FD07BB" w:rsidP="00FD07BB">
            <w:pPr>
              <w:pStyle w:val="a3"/>
              <w:shd w:val="clear" w:color="auto" w:fill="FFFFFF"/>
              <w:spacing w:before="0" w:beforeAutospacing="0" w:after="0" w:afterAutospacing="0"/>
              <w:jc w:val="both"/>
            </w:pPr>
            <w:r w:rsidRPr="00D247C9">
              <w:t>Шағымдану «Самрук-Қазына» АҚ сатып алуды жүзеге асыруға бақылау жүргізу қағидаларында және рәсім өткізілген алаңда көзделген тәртіппен (әдетте портал функционалы немесе ұйымдастырушыға ресми өтініш беру арқылы) жүзеге асырылады. Қордың негізгі сатып алу алаңы — zakup.sk.kz порталы; ҚМГ-ның реттеуші құжаттарға сілтемесі бар ресми сатып алу бөлімі бар.</w:t>
            </w:r>
          </w:p>
          <w:p w14:paraId="34A11D3A" w14:textId="77777777" w:rsidR="00FD07BB" w:rsidRPr="00D247C9" w:rsidRDefault="00FD07BB" w:rsidP="00FD07BB">
            <w:pPr>
              <w:pStyle w:val="a3"/>
              <w:shd w:val="clear" w:color="auto" w:fill="FFFFFF"/>
              <w:spacing w:before="0" w:beforeAutospacing="0" w:after="0" w:afterAutospacing="0"/>
              <w:jc w:val="both"/>
            </w:pPr>
            <w:r w:rsidRPr="00D247C9">
              <w:t>Сілтемелер:</w:t>
            </w:r>
          </w:p>
          <w:p w14:paraId="23EAFF75" w14:textId="77777777" w:rsidR="00FD07BB" w:rsidRPr="00D247C9" w:rsidRDefault="00FD07BB" w:rsidP="00FD07BB">
            <w:pPr>
              <w:pStyle w:val="a3"/>
              <w:shd w:val="clear" w:color="auto" w:fill="FFFFFF"/>
              <w:spacing w:before="0" w:beforeAutospacing="0" w:after="0" w:afterAutospacing="0"/>
              <w:jc w:val="both"/>
            </w:pPr>
            <w:r w:rsidRPr="00D247C9">
              <w:t>«Самрук-Қазына» сатып алу порталы:</w:t>
            </w:r>
          </w:p>
          <w:p w14:paraId="0956E6A0" w14:textId="77777777" w:rsidR="00FD07BB" w:rsidRPr="00D247C9" w:rsidRDefault="00B21ED9" w:rsidP="00FD07BB">
            <w:pPr>
              <w:pStyle w:val="a3"/>
              <w:shd w:val="clear" w:color="auto" w:fill="FFFFFF"/>
              <w:spacing w:before="0" w:beforeAutospacing="0" w:after="0" w:afterAutospacing="0"/>
              <w:jc w:val="both"/>
            </w:pPr>
            <w:hyperlink r:id="rId82" w:history="1">
              <w:r w:rsidR="00FD07BB" w:rsidRPr="00D247C9">
                <w:t>https://zakup.sk.kz/</w:t>
              </w:r>
            </w:hyperlink>
          </w:p>
          <w:p w14:paraId="65DA47AA" w14:textId="77777777" w:rsidR="00FD07BB" w:rsidRPr="00D247C9" w:rsidRDefault="00FD07BB" w:rsidP="00FD07BB">
            <w:pPr>
              <w:pStyle w:val="a3"/>
              <w:shd w:val="clear" w:color="auto" w:fill="FFFFFF"/>
              <w:spacing w:before="0" w:beforeAutospacing="0" w:after="0" w:afterAutospacing="0"/>
              <w:jc w:val="both"/>
            </w:pPr>
            <w:r w:rsidRPr="00D247C9">
              <w:t>ҚМГ «Сатып алулар» бөлімі:</w:t>
            </w:r>
          </w:p>
          <w:p w14:paraId="01FC1FCD" w14:textId="77777777" w:rsidR="00FD07BB" w:rsidRPr="00D247C9" w:rsidRDefault="00FD07BB" w:rsidP="00FD07BB">
            <w:pPr>
              <w:pStyle w:val="a3"/>
              <w:shd w:val="clear" w:color="auto" w:fill="FFFFFF"/>
              <w:spacing w:before="0" w:beforeAutospacing="0" w:after="0" w:afterAutospacing="0"/>
              <w:jc w:val="both"/>
            </w:pPr>
            <w:r w:rsidRPr="00D247C9">
              <w:lastRenderedPageBreak/>
              <w:t>www.kmg.kz</w:t>
            </w:r>
          </w:p>
        </w:tc>
      </w:tr>
      <w:tr w:rsidR="00FD07BB" w:rsidRPr="00D247C9" w14:paraId="0FBD87F9" w14:textId="77777777" w:rsidTr="00472311">
        <w:trPr>
          <w:trHeight w:val="300"/>
        </w:trPr>
        <w:tc>
          <w:tcPr>
            <w:tcW w:w="710" w:type="dxa"/>
            <w:shd w:val="clear" w:color="auto" w:fill="auto"/>
            <w:noWrap/>
          </w:tcPr>
          <w:p w14:paraId="3CED2642"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116</w:t>
            </w:r>
          </w:p>
        </w:tc>
        <w:tc>
          <w:tcPr>
            <w:tcW w:w="2551" w:type="dxa"/>
            <w:shd w:val="clear" w:color="auto" w:fill="auto"/>
            <w:noWrap/>
          </w:tcPr>
          <w:p w14:paraId="70E176D5"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Кто входит в тендерную комиссию?</w:t>
            </w:r>
            <w:r w:rsidRPr="00D247C9">
              <w:rPr>
                <w:rFonts w:ascii="Times New Roman" w:hAnsi="Times New Roman" w:cs="Times New Roman"/>
                <w:sz w:val="24"/>
                <w:szCs w:val="24"/>
              </w:rPr>
              <w:t xml:space="preserve"> </w:t>
            </w:r>
          </w:p>
          <w:p w14:paraId="1498C6D0"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закупок и снабжения</w:t>
            </w:r>
          </w:p>
        </w:tc>
        <w:tc>
          <w:tcPr>
            <w:tcW w:w="4819" w:type="dxa"/>
            <w:shd w:val="clear" w:color="auto" w:fill="auto"/>
            <w:noWrap/>
          </w:tcPr>
          <w:p w14:paraId="440FCFBC" w14:textId="77777777" w:rsidR="00FD07BB" w:rsidRPr="00D247C9" w:rsidRDefault="00FD07BB" w:rsidP="00FD07BB">
            <w:pPr>
              <w:pStyle w:val="a3"/>
              <w:spacing w:before="0" w:beforeAutospacing="0" w:after="0" w:afterAutospacing="0"/>
              <w:jc w:val="both"/>
            </w:pPr>
            <w:r w:rsidRPr="00D247C9">
              <w:t>Состав комиссии формируется организатором закупки в соответствии с требованиями Порядка осуществления закупок АО «Самрук-</w:t>
            </w:r>
            <w:r w:rsidRPr="00D247C9">
              <w:rPr>
                <w:lang w:val="kk-KZ"/>
              </w:rPr>
              <w:t>Қ</w:t>
            </w:r>
            <w:r w:rsidRPr="00D247C9">
              <w:t>азына» и внутренним регламентам КМГ: как правило, это представители закупочной функции, профильные технические специалисты, финансы/экономика, юристы, при необходимости — эксперты. Конкретный состав и роли фиксируются в документации/протоколах процедуры в соответствии с правилами закупок. </w:t>
            </w:r>
          </w:p>
          <w:p w14:paraId="2DA145A6" w14:textId="77777777" w:rsidR="00FD07BB" w:rsidRPr="00D247C9" w:rsidRDefault="00FD07BB" w:rsidP="00FD07BB">
            <w:pPr>
              <w:pStyle w:val="a3"/>
              <w:spacing w:before="0" w:beforeAutospacing="0" w:after="0" w:afterAutospacing="0"/>
              <w:jc w:val="both"/>
            </w:pPr>
            <w:r w:rsidRPr="00D247C9">
              <w:t xml:space="preserve">Информация размещается на сайте:  </w:t>
            </w:r>
            <w:hyperlink r:id="rId83" w:history="1">
              <w:r w:rsidRPr="00D247C9">
                <w:rPr>
                  <w:rStyle w:val="a4"/>
                  <w:color w:val="auto"/>
                  <w:u w:val="none"/>
                </w:rPr>
                <w:t>https://zakup.sk.kz/</w:t>
              </w:r>
            </w:hyperlink>
          </w:p>
          <w:p w14:paraId="1EF9CFCB" w14:textId="77777777" w:rsidR="00FD07BB" w:rsidRPr="00D247C9" w:rsidRDefault="00FD07BB" w:rsidP="00FD07BB">
            <w:pPr>
              <w:spacing w:after="0" w:line="240" w:lineRule="auto"/>
              <w:jc w:val="both"/>
              <w:rPr>
                <w:rFonts w:ascii="Times New Roman" w:hAnsi="Times New Roman" w:cs="Times New Roman"/>
                <w:sz w:val="24"/>
                <w:szCs w:val="24"/>
              </w:rPr>
            </w:pPr>
          </w:p>
        </w:tc>
        <w:tc>
          <w:tcPr>
            <w:tcW w:w="2693" w:type="dxa"/>
          </w:tcPr>
          <w:p w14:paraId="2F34C2D6"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Тендерлік комиссияға кім кіреді? </w:t>
            </w:r>
          </w:p>
          <w:p w14:paraId="478989A4" w14:textId="162348BD" w:rsidR="00FD07BB" w:rsidRPr="00D247C9" w:rsidRDefault="00FD07BB" w:rsidP="00FD07BB">
            <w:pPr>
              <w:spacing w:after="0" w:line="240" w:lineRule="auto"/>
              <w:jc w:val="both"/>
              <w:rPr>
                <w:rFonts w:ascii="Times New Roman" w:eastAsia="Times New Roman" w:hAnsi="Times New Roman" w:cs="Times New Roman"/>
                <w:sz w:val="24"/>
                <w:szCs w:val="24"/>
              </w:rPr>
            </w:pPr>
            <w:r w:rsidRPr="00F2434C">
              <w:rPr>
                <w:rFonts w:ascii="Times New Roman" w:eastAsia="Times New Roman" w:hAnsi="Times New Roman" w:cs="Times New Roman"/>
                <w:sz w:val="24"/>
                <w:szCs w:val="24"/>
                <w:lang w:val="kk"/>
              </w:rPr>
              <w:t>Сатып алу және жабдықтау департаменті</w:t>
            </w:r>
          </w:p>
        </w:tc>
        <w:tc>
          <w:tcPr>
            <w:tcW w:w="4820" w:type="dxa"/>
          </w:tcPr>
          <w:p w14:paraId="70A55418" w14:textId="0E03EC36"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 xml:space="preserve">Комиссия құрамын «Самрук-Қазына» АҚ Сатып алуды жүзеге асыру тәртібінің талаптарына, сатып алу қағидаларына және ҚМГ ішкі регламенттеріне сәйкес сатып алуды ұйымдастырушы қалыптастырады: әдетте, оның құрамына сатып алу функциясының өкілдері, бейінді техникалық мамандар, қаржы/экономика, заңгерлер, қажет болған жағдайда сарапшылар кіреді. Нақты құрам мен рөлдер сатып алу қағидаларына сәйкес рәсімнің құжаттамасында/хаттамаларында бекітіледі. </w:t>
            </w:r>
          </w:p>
          <w:p w14:paraId="11980326"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Ақпарат мына сайтта орналастырылады: https://zakup.sk.kz/»</w:t>
            </w:r>
          </w:p>
        </w:tc>
      </w:tr>
      <w:tr w:rsidR="00FD07BB" w:rsidRPr="00A27E3B" w14:paraId="7F9688C6" w14:textId="77777777" w:rsidTr="00472311">
        <w:trPr>
          <w:trHeight w:val="300"/>
        </w:trPr>
        <w:tc>
          <w:tcPr>
            <w:tcW w:w="710" w:type="dxa"/>
            <w:shd w:val="clear" w:color="auto" w:fill="auto"/>
            <w:noWrap/>
          </w:tcPr>
          <w:p w14:paraId="751613A6" w14:textId="77777777" w:rsidR="00FD07BB" w:rsidRPr="00D247C9" w:rsidRDefault="00FD07BB" w:rsidP="00FD07BB">
            <w:pPr>
              <w:pStyle w:val="a3"/>
              <w:shd w:val="clear" w:color="auto" w:fill="FFFFFF"/>
              <w:spacing w:before="0" w:beforeAutospacing="0" w:after="0" w:afterAutospacing="0"/>
              <w:rPr>
                <w:b/>
                <w:color w:val="0D0D0D"/>
                <w:lang w:val="kk-KZ"/>
              </w:rPr>
            </w:pPr>
            <w:r w:rsidRPr="00D247C9">
              <w:rPr>
                <w:color w:val="000000"/>
              </w:rPr>
              <w:t>117</w:t>
            </w:r>
          </w:p>
        </w:tc>
        <w:tc>
          <w:tcPr>
            <w:tcW w:w="2551" w:type="dxa"/>
            <w:shd w:val="clear" w:color="auto" w:fill="auto"/>
          </w:tcPr>
          <w:p w14:paraId="6AFCD059"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Где публикуются протоколы?</w:t>
            </w:r>
            <w:r w:rsidRPr="00D247C9">
              <w:rPr>
                <w:rFonts w:ascii="Times New Roman" w:hAnsi="Times New Roman" w:cs="Times New Roman"/>
                <w:sz w:val="24"/>
                <w:szCs w:val="24"/>
              </w:rPr>
              <w:t xml:space="preserve"> </w:t>
            </w:r>
          </w:p>
          <w:p w14:paraId="7FD1C8B6"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2E0DDAFD" w14:textId="77777777" w:rsidR="00FD07BB" w:rsidRPr="00D247C9" w:rsidRDefault="00FD07BB" w:rsidP="00FD07BB">
            <w:pPr>
              <w:pStyle w:val="a3"/>
              <w:shd w:val="clear" w:color="auto" w:fill="FFFFFF"/>
              <w:spacing w:before="0" w:beforeAutospacing="0" w:after="0" w:afterAutospacing="0"/>
              <w:jc w:val="both"/>
              <w:rPr>
                <w:b/>
                <w:color w:val="0D0D0D"/>
                <w:lang w:val="kk-KZ"/>
              </w:rPr>
            </w:pPr>
            <w:r w:rsidRPr="00D247C9">
              <w:t>Департамент закупок и снабжения</w:t>
            </w:r>
          </w:p>
        </w:tc>
        <w:tc>
          <w:tcPr>
            <w:tcW w:w="4819" w:type="dxa"/>
            <w:shd w:val="clear" w:color="auto" w:fill="auto"/>
          </w:tcPr>
          <w:p w14:paraId="6496F2E6" w14:textId="77777777" w:rsidR="00FD07BB" w:rsidRPr="00D247C9" w:rsidRDefault="00FD07BB" w:rsidP="00FD07BB">
            <w:pPr>
              <w:pStyle w:val="a3"/>
              <w:shd w:val="clear" w:color="auto" w:fill="FFFFFF"/>
              <w:spacing w:before="0" w:beforeAutospacing="0" w:after="0" w:afterAutospacing="0"/>
              <w:jc w:val="both"/>
              <w:rPr>
                <w:b/>
                <w:color w:val="0D0D0D"/>
                <w:lang w:val="kk-KZ"/>
              </w:rPr>
            </w:pPr>
            <w:r w:rsidRPr="00D247C9">
              <w:t>Протоколы/итоги публикуются на электронной площадке, где проводилась закупка (для процедур Фонда — на zakup.sk.kz), а также могут дублироваться в документах процедуры/разделах закупок в зависимости от типа закупки и требований правил. </w:t>
            </w:r>
          </w:p>
        </w:tc>
        <w:tc>
          <w:tcPr>
            <w:tcW w:w="2693" w:type="dxa"/>
          </w:tcPr>
          <w:p w14:paraId="62AA2897"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Хаттамалар қайда жарияланады? </w:t>
            </w:r>
          </w:p>
          <w:p w14:paraId="34E40FF5"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71CE66FF" w14:textId="2C450172" w:rsidR="00FD07BB" w:rsidRPr="00D247C9" w:rsidRDefault="00FD07BB" w:rsidP="00FD07BB">
            <w:pPr>
              <w:pStyle w:val="a3"/>
              <w:shd w:val="clear" w:color="auto" w:fill="FFFFFF"/>
              <w:spacing w:before="0" w:beforeAutospacing="0" w:after="0" w:afterAutospacing="0"/>
              <w:jc w:val="both"/>
              <w:rPr>
                <w:lang w:val="kk-KZ"/>
              </w:rPr>
            </w:pPr>
            <w:r w:rsidRPr="00F2434C">
              <w:rPr>
                <w:lang w:val="kk"/>
              </w:rPr>
              <w:t>Сатып алу және жабдықтау департаменті</w:t>
            </w:r>
          </w:p>
        </w:tc>
        <w:tc>
          <w:tcPr>
            <w:tcW w:w="4820" w:type="dxa"/>
            <w:shd w:val="clear" w:color="auto" w:fill="auto"/>
          </w:tcPr>
          <w:p w14:paraId="0DF15D57" w14:textId="027230FF" w:rsidR="00FD07BB" w:rsidRPr="00D247C9" w:rsidRDefault="00FD07BB" w:rsidP="00FD07BB">
            <w:pPr>
              <w:pStyle w:val="a3"/>
              <w:shd w:val="clear" w:color="auto" w:fill="FFFFFF"/>
              <w:spacing w:before="0" w:beforeAutospacing="0" w:after="0" w:afterAutospacing="0"/>
              <w:jc w:val="both"/>
              <w:rPr>
                <w:b/>
                <w:color w:val="0D0D0D"/>
                <w:lang w:val="kk-KZ"/>
              </w:rPr>
            </w:pPr>
            <w:r w:rsidRPr="00D247C9">
              <w:rPr>
                <w:lang w:val="kk-KZ"/>
              </w:rPr>
              <w:t>Хаттамалар/қорытындылар сатып алу жүргізілген электрондық алаңда (Қордың рәсімдері үшін — zakup.sk.kz порталында) жарияланады, сондай-ақ сатып алу түріне және қағидалардың талаптарына қарай рәсім құжаттарында/сатып алу бөлімдерінде қайталануы мүмкін.</w:t>
            </w:r>
          </w:p>
        </w:tc>
      </w:tr>
      <w:tr w:rsidR="00FD07BB" w:rsidRPr="00D247C9" w14:paraId="7AE95FE3" w14:textId="77777777" w:rsidTr="00472311">
        <w:trPr>
          <w:trHeight w:val="300"/>
        </w:trPr>
        <w:tc>
          <w:tcPr>
            <w:tcW w:w="710" w:type="dxa"/>
            <w:shd w:val="clear" w:color="auto" w:fill="auto"/>
            <w:noWrap/>
          </w:tcPr>
          <w:p w14:paraId="4D0A20A5"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118</w:t>
            </w:r>
          </w:p>
        </w:tc>
        <w:tc>
          <w:tcPr>
            <w:tcW w:w="2551" w:type="dxa"/>
            <w:shd w:val="clear" w:color="auto" w:fill="auto"/>
            <w:noWrap/>
          </w:tcPr>
          <w:p w14:paraId="18933894"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Применяется ли офсетная политика?</w:t>
            </w:r>
            <w:r w:rsidRPr="00D247C9">
              <w:rPr>
                <w:rFonts w:ascii="Times New Roman" w:hAnsi="Times New Roman" w:cs="Times New Roman"/>
                <w:sz w:val="24"/>
                <w:szCs w:val="24"/>
              </w:rPr>
              <w:t xml:space="preserve"> </w:t>
            </w:r>
          </w:p>
          <w:p w14:paraId="62EE490D"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6A7555E8"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закупок и снабжения</w:t>
            </w:r>
          </w:p>
        </w:tc>
        <w:tc>
          <w:tcPr>
            <w:tcW w:w="4819" w:type="dxa"/>
            <w:shd w:val="clear" w:color="auto" w:fill="auto"/>
            <w:noWrap/>
          </w:tcPr>
          <w:p w14:paraId="326D8B7C" w14:textId="77777777" w:rsidR="00FD07BB" w:rsidRPr="00D247C9" w:rsidRDefault="00FD07BB" w:rsidP="00FD07BB">
            <w:pPr>
              <w:pStyle w:val="a3"/>
              <w:shd w:val="clear" w:color="auto" w:fill="FFFFFF"/>
              <w:spacing w:before="0" w:beforeAutospacing="0" w:after="0" w:afterAutospacing="0"/>
              <w:jc w:val="both"/>
            </w:pPr>
            <w:r w:rsidRPr="00D247C9">
              <w:t>Механизмы офсета/локализации/встречных обязательств применяются КМГ в соответствии с требованиями Закона РК о «О закупках отдельных субъектов квазигосударственного сектора», Порядка осуществления закупок АО «Самрук-</w:t>
            </w:r>
            <w:r w:rsidRPr="00D247C9">
              <w:rPr>
                <w:lang w:val="kk-KZ"/>
              </w:rPr>
              <w:t>Қазына</w:t>
            </w:r>
            <w:r w:rsidRPr="00D247C9">
              <w:t>» и Порядка заключения и исполнения офтейк-контрактов АО «Самрук-</w:t>
            </w:r>
            <w:r w:rsidRPr="00D247C9">
              <w:rPr>
                <w:lang w:val="kk-KZ"/>
              </w:rPr>
              <w:t>Қазына</w:t>
            </w:r>
            <w:r w:rsidRPr="00D247C9">
              <w:t>».</w:t>
            </w:r>
          </w:p>
          <w:p w14:paraId="2F8CE499" w14:textId="77777777" w:rsidR="00FD07BB" w:rsidRPr="00D247C9" w:rsidRDefault="00FD07BB" w:rsidP="00FD07BB">
            <w:pPr>
              <w:pStyle w:val="a3"/>
              <w:shd w:val="clear" w:color="auto" w:fill="FFFFFF"/>
              <w:spacing w:before="0" w:beforeAutospacing="0" w:after="0" w:afterAutospacing="0"/>
              <w:jc w:val="both"/>
            </w:pPr>
            <w:r w:rsidRPr="00D247C9">
              <w:t>Информация размещается на сайте: https://zakup.sk.kz/ и https://www.skc.kz/</w:t>
            </w:r>
          </w:p>
        </w:tc>
        <w:tc>
          <w:tcPr>
            <w:tcW w:w="2693" w:type="dxa"/>
          </w:tcPr>
          <w:p w14:paraId="6E554B47"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Офсеттік саясат қолданыла ма? </w:t>
            </w:r>
          </w:p>
          <w:p w14:paraId="5935CCF7"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6D52F2EA" w14:textId="00050869" w:rsidR="00FD07BB" w:rsidRPr="00D247C9" w:rsidRDefault="00FD07BB" w:rsidP="00FD07BB">
            <w:pPr>
              <w:pStyle w:val="a3"/>
              <w:shd w:val="clear" w:color="auto" w:fill="FFFFFF"/>
              <w:spacing w:before="0" w:beforeAutospacing="0" w:after="0" w:afterAutospacing="0"/>
              <w:jc w:val="both"/>
              <w:rPr>
                <w:lang w:val="kk-KZ"/>
              </w:rPr>
            </w:pPr>
            <w:r w:rsidRPr="00F2434C">
              <w:rPr>
                <w:lang w:val="kk"/>
              </w:rPr>
              <w:t>Сатып алу және жабдықтау департаменті</w:t>
            </w:r>
          </w:p>
        </w:tc>
        <w:tc>
          <w:tcPr>
            <w:tcW w:w="4820" w:type="dxa"/>
          </w:tcPr>
          <w:p w14:paraId="4B2A7F2C" w14:textId="165245F8" w:rsidR="00FD07BB" w:rsidRPr="00D247C9" w:rsidRDefault="00FD07BB" w:rsidP="00FD07BB">
            <w:pPr>
              <w:pStyle w:val="a3"/>
              <w:shd w:val="clear" w:color="auto" w:fill="FFFFFF"/>
              <w:spacing w:before="0" w:beforeAutospacing="0" w:after="0" w:afterAutospacing="0"/>
              <w:jc w:val="both"/>
              <w:rPr>
                <w:lang w:val="kk-KZ"/>
              </w:rPr>
            </w:pPr>
            <w:r w:rsidRPr="00D247C9">
              <w:rPr>
                <w:lang w:val="kk-KZ"/>
              </w:rPr>
              <w:t xml:space="preserve">Офсеттік тетіктер/жергіліктендіру/қарсы міндеттемелер ҚМГ-да «Квазимемлекеттік сектордың жекелеген субъектілерінің сатып алулары туралы» ҚР Заңының, «Самұрық-Қазына» АҚ Сатып алуды жүзеге асыру тәртібінің және «Самұрық-Қазына» АҚ офтейк-келісімшарттарды жасасу және орындау тәртібінің талаптарына сәйкес қолданылады. </w:t>
            </w:r>
          </w:p>
          <w:p w14:paraId="385DA0AA" w14:textId="77777777" w:rsidR="00FD07BB" w:rsidRPr="00D247C9" w:rsidRDefault="00FD07BB" w:rsidP="00FD07BB">
            <w:pPr>
              <w:pStyle w:val="a3"/>
              <w:shd w:val="clear" w:color="auto" w:fill="FFFFFF"/>
              <w:spacing w:before="0" w:beforeAutospacing="0" w:after="0" w:afterAutospacing="0"/>
              <w:jc w:val="both"/>
              <w:rPr>
                <w:color w:val="0D0D0D"/>
                <w:lang w:val="kk-KZ"/>
              </w:rPr>
            </w:pPr>
            <w:r w:rsidRPr="00D247C9">
              <w:rPr>
                <w:lang w:val="kk-KZ"/>
              </w:rPr>
              <w:t>Ақпарат мына сайттарда орналастырылады: https://zakup.sk.kz/ және https://www.skc.kz/</w:t>
            </w:r>
          </w:p>
        </w:tc>
      </w:tr>
      <w:tr w:rsidR="00FD07BB" w:rsidRPr="00A27E3B" w14:paraId="10F31C29" w14:textId="77777777" w:rsidTr="00472311">
        <w:trPr>
          <w:trHeight w:val="300"/>
        </w:trPr>
        <w:tc>
          <w:tcPr>
            <w:tcW w:w="710" w:type="dxa"/>
            <w:shd w:val="clear" w:color="auto" w:fill="auto"/>
            <w:noWrap/>
          </w:tcPr>
          <w:p w14:paraId="66108844"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119</w:t>
            </w:r>
          </w:p>
        </w:tc>
        <w:tc>
          <w:tcPr>
            <w:tcW w:w="2551" w:type="dxa"/>
            <w:shd w:val="clear" w:color="auto" w:fill="auto"/>
            <w:noWrap/>
          </w:tcPr>
          <w:p w14:paraId="23487BD6"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Есть ли поддержка отечественных производителей?</w:t>
            </w:r>
            <w:r w:rsidRPr="00D247C9">
              <w:rPr>
                <w:rFonts w:ascii="Times New Roman" w:hAnsi="Times New Roman" w:cs="Times New Roman"/>
                <w:sz w:val="24"/>
                <w:szCs w:val="24"/>
              </w:rPr>
              <w:t xml:space="preserve"> </w:t>
            </w:r>
          </w:p>
          <w:p w14:paraId="2EC38022"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1D176575"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закупок и снабжения</w:t>
            </w:r>
          </w:p>
        </w:tc>
        <w:tc>
          <w:tcPr>
            <w:tcW w:w="4819" w:type="dxa"/>
            <w:shd w:val="clear" w:color="auto" w:fill="auto"/>
            <w:noWrap/>
          </w:tcPr>
          <w:p w14:paraId="259BE976" w14:textId="77777777" w:rsidR="00FD07BB" w:rsidRPr="00D247C9" w:rsidRDefault="00FD07BB" w:rsidP="00FD07BB">
            <w:pPr>
              <w:pStyle w:val="a3"/>
              <w:shd w:val="clear" w:color="auto" w:fill="FFFFFF"/>
              <w:spacing w:before="0" w:beforeAutospacing="0" w:after="0" w:afterAutospacing="0"/>
              <w:jc w:val="both"/>
            </w:pPr>
            <w:r w:rsidRPr="00D247C9">
              <w:t>КМГ в соответствии с Порядком осуществления закупок АО «Самрук-</w:t>
            </w:r>
            <w:r w:rsidRPr="00D247C9">
              <w:rPr>
                <w:lang w:val="kk-KZ"/>
              </w:rPr>
              <w:t>Қазына</w:t>
            </w:r>
            <w:r w:rsidRPr="00D247C9">
              <w:t>» применяются следующие меры поддержки казахстанских производителей, а именно:</w:t>
            </w:r>
          </w:p>
          <w:p w14:paraId="695810EE"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приоритетность закупок: обязательное проведение тендеров исключительно среди казахстанских товаропроизводителей;</w:t>
            </w:r>
          </w:p>
          <w:p w14:paraId="728E7C16"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офтейк-контракты: заключение договоров из одного источника при условии локализации производства импортозависимых товаров на территории РК.</w:t>
            </w:r>
          </w:p>
          <w:p w14:paraId="5F3B3AF9"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финансовые льготы: освобождение от внесения обеспечения тендерной заявки, исполнения договора и банковской гарантии.</w:t>
            </w:r>
          </w:p>
          <w:p w14:paraId="7E523A58"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авансирование: обязательная выплата аванса в размере не менее 30%.</w:t>
            </w:r>
          </w:p>
          <w:p w14:paraId="339544A5"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ускоренная оплата: расчет за поставленные товары производится в течение 5 рабочих дней.</w:t>
            </w:r>
          </w:p>
          <w:p w14:paraId="00773F65"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сроки поставок: предоставление не менее 60 календарных дней на исполнение обязательств (защита от нереальных сроков).</w:t>
            </w:r>
          </w:p>
          <w:p w14:paraId="79C7A3CF"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бюджетные цены формируются с учетом цен казахстанских производителей несмотря на то, что они выше импортных аналогов;</w:t>
            </w:r>
          </w:p>
          <w:p w14:paraId="7AE43D26"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проектирование: обязательное требование по закладыванию в проектно-сметную документацию (ПСД) материалов и оборудования казахстанского производства.</w:t>
            </w:r>
          </w:p>
          <w:p w14:paraId="210AD76A" w14:textId="77777777" w:rsidR="00FD07BB" w:rsidRPr="00D247C9" w:rsidRDefault="00FD07BB" w:rsidP="00FD07BB">
            <w:pPr>
              <w:pStyle w:val="a3"/>
              <w:shd w:val="clear" w:color="auto" w:fill="FFFFFF"/>
              <w:spacing w:before="0" w:beforeAutospacing="0" w:after="0" w:afterAutospacing="0"/>
              <w:jc w:val="both"/>
            </w:pPr>
            <w:r w:rsidRPr="00D247C9">
              <w:t>•</w:t>
            </w:r>
            <w:r w:rsidRPr="00D247C9">
              <w:tab/>
              <w:t xml:space="preserve">возможность пересмотра цены долгосрочного договора с казахстанскими </w:t>
            </w:r>
            <w:r w:rsidRPr="00D247C9">
              <w:lastRenderedPageBreak/>
              <w:t>производителями в случае подорожания сырья на 10 и более процентов.</w:t>
            </w:r>
          </w:p>
          <w:p w14:paraId="37F6B3AF"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Кроме того, все закупочные процедуры компаний группы КМГ проводятся в прозрачном режиме через информационную систему zakup.sk.kz.</w:t>
            </w:r>
          </w:p>
        </w:tc>
        <w:tc>
          <w:tcPr>
            <w:tcW w:w="2693" w:type="dxa"/>
          </w:tcPr>
          <w:p w14:paraId="5C204E1A"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Отандық өндірушілерді қолдайсыздар ма? </w:t>
            </w:r>
          </w:p>
          <w:p w14:paraId="5E6130DC"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3AF5A52A" w14:textId="519C4176" w:rsidR="00FD07BB" w:rsidRPr="00D247C9" w:rsidRDefault="00FD07BB" w:rsidP="00FD07BB">
            <w:pPr>
              <w:pStyle w:val="a3"/>
              <w:shd w:val="clear" w:color="auto" w:fill="FFFFFF"/>
              <w:spacing w:before="0" w:beforeAutospacing="0" w:after="0" w:afterAutospacing="0"/>
              <w:jc w:val="both"/>
              <w:rPr>
                <w:lang w:val="kk-KZ"/>
              </w:rPr>
            </w:pPr>
            <w:r w:rsidRPr="00F2434C">
              <w:rPr>
                <w:lang w:val="kk"/>
              </w:rPr>
              <w:t>Сатып алу және жабдықтау департаменті</w:t>
            </w:r>
          </w:p>
        </w:tc>
        <w:tc>
          <w:tcPr>
            <w:tcW w:w="4820" w:type="dxa"/>
          </w:tcPr>
          <w:p w14:paraId="0E580091" w14:textId="223DE136" w:rsidR="00FD07BB" w:rsidRPr="00D247C9" w:rsidRDefault="00FD07BB" w:rsidP="00FD07BB">
            <w:pPr>
              <w:pStyle w:val="a3"/>
              <w:shd w:val="clear" w:color="auto" w:fill="FFFFFF"/>
              <w:spacing w:before="0" w:beforeAutospacing="0" w:after="0" w:afterAutospacing="0"/>
              <w:jc w:val="both"/>
              <w:rPr>
                <w:lang w:val="kk-KZ"/>
              </w:rPr>
            </w:pPr>
            <w:r w:rsidRPr="00D247C9">
              <w:rPr>
                <w:lang w:val="kk-KZ"/>
              </w:rPr>
              <w:t>ҚМГ «Самұрық-Қазына» АҚ Сатып алуды жүзеге асыру тәртібіне сәйкес қазақстандық өндірушілерді қолдаудың мынадай шараларын қолданады, атап айтқанда:</w:t>
            </w:r>
          </w:p>
          <w:p w14:paraId="611A72CC"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сатып алудың басымдылығы: тендерлерді міндетті түрде тек қазақстандық тауар өндірушілер арасында өткізу;</w:t>
            </w:r>
          </w:p>
          <w:p w14:paraId="4EB2D7D2"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офтейк-келісімшарттар: ҚР аумағында импортқа тәуелді тауарлардың өндірісін жергіліктендіру шартымен бір көзден алу тәсілімен шарттар жасасу;</w:t>
            </w:r>
          </w:p>
          <w:p w14:paraId="3E0E79B7"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қаржылық жеңілдіктер: тендерлік өтінімді қамтамасыз етуді, шарттың орындалуын қамтамасыз етуді және банктік кепілдікті енгізуден босату;</w:t>
            </w:r>
          </w:p>
          <w:p w14:paraId="4C6046EF"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аванс беру: кемінде 30% мөлшерінде міндетті түрде аванс төлеу;</w:t>
            </w:r>
          </w:p>
          <w:p w14:paraId="248E166B"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жеделдетілген төлем: жеткізілген тауарлар үшін есеп айырысу 5 жұмыс күні ішінде жүргізіледі;</w:t>
            </w:r>
          </w:p>
          <w:p w14:paraId="79FEC74E"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жеткізу мерзімдері: міндеттемелерді орындауға кемінде 60 күнтізбелік күн беру (шынайы емес мерзімдерден қорғау);</w:t>
            </w:r>
          </w:p>
          <w:p w14:paraId="3E3103A2"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бюджеттік бағалар импорттық аналогтардан жоғары болғанына қарамастан, қазақстандық өндірушілердің бағалары ескеріле отырып қалыптастырылады;</w:t>
            </w:r>
          </w:p>
          <w:p w14:paraId="796520E9"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жобалау: жобалау-сметалық құжаттамаға (ЖСҚ) қазақстандық өндірістің материалдары мен жабдықтарын енгізу бойынша міндетті талап;</w:t>
            </w:r>
          </w:p>
          <w:p w14:paraId="37AC7A4A" w14:textId="77777777" w:rsidR="00FD07BB" w:rsidRPr="00D247C9" w:rsidRDefault="00FD07BB" w:rsidP="00FD07BB">
            <w:pPr>
              <w:pStyle w:val="a3"/>
              <w:numPr>
                <w:ilvl w:val="0"/>
                <w:numId w:val="213"/>
              </w:numPr>
              <w:shd w:val="clear" w:color="auto" w:fill="FFFFFF"/>
              <w:spacing w:before="0" w:beforeAutospacing="0" w:after="0" w:afterAutospacing="0"/>
              <w:ind w:left="0" w:firstLine="0"/>
              <w:jc w:val="both"/>
              <w:rPr>
                <w:lang w:val="kk-KZ"/>
              </w:rPr>
            </w:pPr>
            <w:r w:rsidRPr="00D247C9">
              <w:rPr>
                <w:lang w:val="kk-KZ"/>
              </w:rPr>
              <w:t xml:space="preserve">шикізат 10 және одан да көп пайызға қымбаттаған жағдайда қазақстандық </w:t>
            </w:r>
            <w:r w:rsidRPr="00D247C9">
              <w:rPr>
                <w:lang w:val="kk-KZ"/>
              </w:rPr>
              <w:lastRenderedPageBreak/>
              <w:t>өндірушілермен жасалған ұзақ мерзімді шарттың бағасын қайта қарау мүмкіндігі.</w:t>
            </w:r>
          </w:p>
          <w:p w14:paraId="6EDC353B" w14:textId="77777777" w:rsidR="00FD07BB" w:rsidRPr="00D247C9" w:rsidRDefault="00FD07BB" w:rsidP="00FD07BB">
            <w:pPr>
              <w:pStyle w:val="a3"/>
              <w:shd w:val="clear" w:color="auto" w:fill="FFFFFF"/>
              <w:spacing w:before="0" w:beforeAutospacing="0" w:after="0" w:afterAutospacing="0"/>
              <w:jc w:val="both"/>
              <w:rPr>
                <w:color w:val="0D0D0D"/>
                <w:lang w:val="kk-KZ"/>
              </w:rPr>
            </w:pPr>
            <w:r w:rsidRPr="00D247C9">
              <w:rPr>
                <w:lang w:val="kk-KZ"/>
              </w:rPr>
              <w:t>Бұдан бөлек, ҚМГ тобы компанияларының барлық сатып алу рәсімдері zakup.sk.kz ақпараттық жүйесі арқылы ашық режимде өткізіледі.</w:t>
            </w:r>
          </w:p>
        </w:tc>
      </w:tr>
      <w:tr w:rsidR="00FD07BB" w:rsidRPr="00A27E3B" w14:paraId="0DB5B430" w14:textId="77777777" w:rsidTr="00472311">
        <w:trPr>
          <w:trHeight w:val="300"/>
        </w:trPr>
        <w:tc>
          <w:tcPr>
            <w:tcW w:w="710" w:type="dxa"/>
            <w:shd w:val="clear" w:color="auto" w:fill="auto"/>
            <w:noWrap/>
          </w:tcPr>
          <w:p w14:paraId="598C10F5" w14:textId="77777777" w:rsidR="00FD07BB" w:rsidRPr="00D247C9" w:rsidRDefault="00FD07BB" w:rsidP="00FD07BB">
            <w:pPr>
              <w:pStyle w:val="a3"/>
              <w:shd w:val="clear" w:color="auto" w:fill="FFFFFF"/>
              <w:spacing w:before="0" w:beforeAutospacing="0" w:after="0" w:afterAutospacing="0"/>
              <w:jc w:val="center"/>
              <w:rPr>
                <w:b/>
                <w:color w:val="0D0D0D"/>
                <w:lang w:val="kk-KZ"/>
              </w:rPr>
            </w:pPr>
            <w:r w:rsidRPr="00D247C9">
              <w:rPr>
                <w:color w:val="000000"/>
              </w:rPr>
              <w:lastRenderedPageBreak/>
              <w:t>120</w:t>
            </w:r>
          </w:p>
        </w:tc>
        <w:tc>
          <w:tcPr>
            <w:tcW w:w="2551" w:type="dxa"/>
            <w:shd w:val="clear" w:color="auto" w:fill="auto"/>
          </w:tcPr>
          <w:p w14:paraId="6D736C74"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Кто является официальным поставщиком КМГ?</w:t>
            </w:r>
          </w:p>
          <w:p w14:paraId="00149C19"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p>
          <w:p w14:paraId="31B52B99" w14:textId="77777777" w:rsidR="00FD07BB" w:rsidRPr="00D247C9" w:rsidRDefault="00FD07BB" w:rsidP="00FD07BB">
            <w:pPr>
              <w:pStyle w:val="a3"/>
              <w:shd w:val="clear" w:color="auto" w:fill="FFFFFF"/>
              <w:spacing w:before="0" w:beforeAutospacing="0" w:after="0" w:afterAutospacing="0"/>
              <w:jc w:val="center"/>
              <w:rPr>
                <w:b/>
                <w:color w:val="0D0D0D"/>
                <w:lang w:val="kk-KZ"/>
              </w:rPr>
            </w:pPr>
            <w:r w:rsidRPr="00D247C9">
              <w:rPr>
                <w:color w:val="000000"/>
              </w:rPr>
              <w:t>Департамент закупок и снабжения</w:t>
            </w:r>
          </w:p>
        </w:tc>
        <w:tc>
          <w:tcPr>
            <w:tcW w:w="4819" w:type="dxa"/>
            <w:shd w:val="clear" w:color="auto" w:fill="auto"/>
          </w:tcPr>
          <w:p w14:paraId="0E564F20" w14:textId="77777777" w:rsidR="00FD07BB" w:rsidRPr="00D247C9" w:rsidRDefault="00FD07BB" w:rsidP="00FD07BB">
            <w:pPr>
              <w:pStyle w:val="a3"/>
              <w:spacing w:before="0" w:beforeAutospacing="0" w:after="0" w:afterAutospacing="0"/>
              <w:jc w:val="both"/>
            </w:pPr>
            <w:r w:rsidRPr="00D247C9">
              <w:t>Это любое физическое лицо (осуществляющее предпринимательскую деятельность), юридическое лицо или консорциум, которое уже выбрано победителем по итогам закупочных процедур и с которым заключен договор.</w:t>
            </w:r>
          </w:p>
          <w:p w14:paraId="202624C4" w14:textId="77777777" w:rsidR="00FD07BB" w:rsidRPr="00D247C9" w:rsidRDefault="00FD07BB" w:rsidP="00FD07BB">
            <w:pPr>
              <w:pStyle w:val="a3"/>
              <w:spacing w:before="0" w:beforeAutospacing="0" w:after="0" w:afterAutospacing="0"/>
              <w:jc w:val="both"/>
            </w:pPr>
            <w:r w:rsidRPr="00D247C9">
              <w:t>Информация о закупках и поставщиках размещается на портале закупок:</w:t>
            </w:r>
          </w:p>
          <w:p w14:paraId="725D3822" w14:textId="77777777" w:rsidR="00FD07BB" w:rsidRPr="00D247C9" w:rsidRDefault="00B21ED9" w:rsidP="00FD07BB">
            <w:pPr>
              <w:pStyle w:val="a3"/>
              <w:spacing w:before="0" w:beforeAutospacing="0" w:after="0" w:afterAutospacing="0"/>
              <w:jc w:val="both"/>
            </w:pPr>
            <w:hyperlink r:id="rId84" w:history="1">
              <w:r w:rsidR="00FD07BB" w:rsidRPr="00D247C9">
                <w:rPr>
                  <w:rStyle w:val="a4"/>
                  <w:color w:val="auto"/>
                  <w:u w:val="none"/>
                </w:rPr>
                <w:t>https://zakup.sk.kz</w:t>
              </w:r>
            </w:hyperlink>
          </w:p>
          <w:p w14:paraId="7D3F74BF" w14:textId="77777777" w:rsidR="00FD07BB" w:rsidRPr="00D247C9" w:rsidRDefault="00FD07BB" w:rsidP="00FD07BB">
            <w:pPr>
              <w:pStyle w:val="a3"/>
              <w:spacing w:before="0" w:beforeAutospacing="0" w:after="0" w:afterAutospacing="0"/>
              <w:jc w:val="both"/>
            </w:pPr>
            <w:r w:rsidRPr="00D247C9">
              <w:t>Дополнительно сведения о деятельности группы КМГ доступны на официальном сайте:</w:t>
            </w:r>
            <w:hyperlink r:id="rId85" w:history="1">
              <w:r w:rsidRPr="00D247C9">
                <w:rPr>
                  <w:rStyle w:val="a4"/>
                  <w:color w:val="auto"/>
                  <w:u w:val="none"/>
                </w:rPr>
                <w:t>https://www.kmg.kz</w:t>
              </w:r>
            </w:hyperlink>
            <w:r w:rsidRPr="00D247C9">
              <w:br/>
              <w:t xml:space="preserve">https://zakup.sk.kz/ </w:t>
            </w:r>
          </w:p>
          <w:p w14:paraId="066EC218" w14:textId="77777777" w:rsidR="00FD07BB" w:rsidRPr="00D247C9" w:rsidRDefault="00FD07BB" w:rsidP="00FD07BB">
            <w:pPr>
              <w:pStyle w:val="a3"/>
              <w:spacing w:before="0" w:beforeAutospacing="0" w:after="0" w:afterAutospacing="0"/>
              <w:jc w:val="both"/>
            </w:pPr>
            <w:r w:rsidRPr="00D247C9">
              <w:t xml:space="preserve">https://www.skc.kz/en/activity/pko/ </w:t>
            </w:r>
          </w:p>
          <w:p w14:paraId="6218CC30" w14:textId="77777777" w:rsidR="00FD07BB" w:rsidRPr="00D247C9" w:rsidRDefault="00FD07BB" w:rsidP="00FD07BB">
            <w:pPr>
              <w:pStyle w:val="a3"/>
              <w:shd w:val="clear" w:color="auto" w:fill="FFFFFF"/>
              <w:spacing w:before="0" w:beforeAutospacing="0" w:after="0" w:afterAutospacing="0"/>
              <w:rPr>
                <w:b/>
                <w:color w:val="0D0D0D"/>
                <w:lang w:val="kk-KZ"/>
              </w:rPr>
            </w:pPr>
            <w:r w:rsidRPr="00D247C9">
              <w:t>https://www.kmg.kz/en/procurements/</w:t>
            </w:r>
          </w:p>
        </w:tc>
        <w:tc>
          <w:tcPr>
            <w:tcW w:w="2693" w:type="dxa"/>
          </w:tcPr>
          <w:p w14:paraId="72882807" w14:textId="77777777" w:rsidR="00FD07BB" w:rsidRPr="00A27E3B" w:rsidRDefault="00FD07BB" w:rsidP="00FD07BB">
            <w:pPr>
              <w:spacing w:after="0" w:line="240" w:lineRule="auto"/>
              <w:jc w:val="both"/>
              <w:rPr>
                <w:rFonts w:ascii="Times New Roman" w:eastAsia="Times New Roman" w:hAnsi="Times New Roman" w:cs="Times New Roman"/>
                <w:color w:val="000000"/>
                <w:sz w:val="24"/>
                <w:szCs w:val="24"/>
                <w:lang w:val="kk-KZ"/>
              </w:rPr>
            </w:pPr>
            <w:r w:rsidRPr="00F2434C">
              <w:rPr>
                <w:rFonts w:ascii="Times New Roman" w:eastAsia="Times New Roman" w:hAnsi="Times New Roman" w:cs="Times New Roman"/>
                <w:color w:val="000000"/>
                <w:sz w:val="24"/>
                <w:szCs w:val="24"/>
                <w:lang w:val="kk"/>
              </w:rPr>
              <w:t>ҚМГ-ның ресми жеткізушісі кім?</w:t>
            </w:r>
          </w:p>
          <w:p w14:paraId="6C747E6A" w14:textId="77777777" w:rsidR="00FD07BB" w:rsidRPr="00A27E3B" w:rsidRDefault="00FD07BB" w:rsidP="00FD07BB">
            <w:pPr>
              <w:spacing w:after="0" w:line="240" w:lineRule="auto"/>
              <w:jc w:val="both"/>
              <w:rPr>
                <w:rFonts w:ascii="Times New Roman" w:eastAsia="Times New Roman" w:hAnsi="Times New Roman" w:cs="Times New Roman"/>
                <w:color w:val="000000"/>
                <w:sz w:val="24"/>
                <w:szCs w:val="24"/>
                <w:lang w:val="kk-KZ"/>
              </w:rPr>
            </w:pPr>
          </w:p>
          <w:p w14:paraId="0AB69D4C" w14:textId="4C229BAC" w:rsidR="00FD07BB" w:rsidRPr="00D247C9" w:rsidRDefault="00FD07BB" w:rsidP="00FD07BB">
            <w:pPr>
              <w:pStyle w:val="a3"/>
              <w:spacing w:before="0" w:beforeAutospacing="0" w:after="0" w:afterAutospacing="0"/>
              <w:jc w:val="both"/>
              <w:rPr>
                <w:lang w:val="kk-KZ"/>
              </w:rPr>
            </w:pPr>
            <w:r w:rsidRPr="00F2434C">
              <w:rPr>
                <w:color w:val="000000"/>
                <w:lang w:val="kk"/>
              </w:rPr>
              <w:t>Сатып алу және жабдықтау департаменті</w:t>
            </w:r>
          </w:p>
        </w:tc>
        <w:tc>
          <w:tcPr>
            <w:tcW w:w="4820" w:type="dxa"/>
            <w:shd w:val="clear" w:color="auto" w:fill="auto"/>
          </w:tcPr>
          <w:p w14:paraId="6C5E337D" w14:textId="7CCE2035" w:rsidR="00FD07BB" w:rsidRPr="00D247C9" w:rsidRDefault="00FD07BB" w:rsidP="00FD07BB">
            <w:pPr>
              <w:pStyle w:val="a3"/>
              <w:spacing w:before="0" w:beforeAutospacing="0" w:after="0" w:afterAutospacing="0"/>
              <w:jc w:val="both"/>
              <w:rPr>
                <w:lang w:val="kk-KZ"/>
              </w:rPr>
            </w:pPr>
            <w:r w:rsidRPr="00D247C9">
              <w:rPr>
                <w:lang w:val="kk-KZ"/>
              </w:rPr>
              <w:t>Бұл – сатып алу рәсімдерінің қорытындысы бойынша жеңімпаз деп танылған және өзімен шарт жасалған кез келген жеке тұлға (кәсіпкерлік қызметті жүзеге асыратын), заңды тұлға немесе консорциум.</w:t>
            </w:r>
          </w:p>
          <w:p w14:paraId="74EA2B62" w14:textId="77777777" w:rsidR="00FD07BB" w:rsidRPr="00D247C9" w:rsidRDefault="00FD07BB" w:rsidP="00FD07BB">
            <w:pPr>
              <w:pStyle w:val="a3"/>
              <w:spacing w:before="0" w:beforeAutospacing="0" w:after="0" w:afterAutospacing="0"/>
              <w:jc w:val="both"/>
              <w:rPr>
                <w:lang w:val="kk-KZ"/>
              </w:rPr>
            </w:pPr>
            <w:r w:rsidRPr="00D247C9">
              <w:rPr>
                <w:lang w:val="kk-KZ"/>
              </w:rPr>
              <w:t>Сатып алулар мен өнім берушілер туралы ақпарат сатып алу порталында орналастырылады:</w:t>
            </w:r>
          </w:p>
          <w:p w14:paraId="568F3ADF" w14:textId="77777777" w:rsidR="00FD07BB" w:rsidRPr="00D247C9" w:rsidRDefault="00B21ED9" w:rsidP="00FD07BB">
            <w:pPr>
              <w:pStyle w:val="a3"/>
              <w:spacing w:before="0" w:beforeAutospacing="0" w:after="0" w:afterAutospacing="0"/>
              <w:jc w:val="both"/>
              <w:rPr>
                <w:lang w:val="kk-KZ"/>
              </w:rPr>
            </w:pPr>
            <w:hyperlink r:id="rId86" w:history="1">
              <w:r w:rsidR="00FD07BB" w:rsidRPr="00D247C9">
                <w:rPr>
                  <w:rStyle w:val="a4"/>
                  <w:color w:val="auto"/>
                  <w:u w:val="none"/>
                  <w:lang w:val="kk-KZ"/>
                </w:rPr>
                <w:t>https://zakup.sk.kz</w:t>
              </w:r>
            </w:hyperlink>
          </w:p>
          <w:p w14:paraId="4FD268FC" w14:textId="77777777" w:rsidR="00FD07BB" w:rsidRPr="00D247C9" w:rsidRDefault="00FD07BB" w:rsidP="00FD07BB">
            <w:pPr>
              <w:pStyle w:val="a3"/>
              <w:spacing w:before="0" w:beforeAutospacing="0" w:after="0" w:afterAutospacing="0"/>
              <w:jc w:val="both"/>
              <w:rPr>
                <w:lang w:val="kk-KZ"/>
              </w:rPr>
            </w:pPr>
            <w:r w:rsidRPr="00D247C9">
              <w:rPr>
                <w:lang w:val="kk-KZ"/>
              </w:rPr>
              <w:t>ҚМГ тобының қызметі туралы қосымша мәліметтер ресми сайтта қолжетімді:</w:t>
            </w:r>
          </w:p>
          <w:p w14:paraId="56125B92" w14:textId="77777777" w:rsidR="00FD07BB" w:rsidRPr="00D247C9" w:rsidRDefault="00B21ED9" w:rsidP="00FD07BB">
            <w:pPr>
              <w:pStyle w:val="a3"/>
              <w:spacing w:before="0" w:beforeAutospacing="0" w:after="0" w:afterAutospacing="0"/>
              <w:jc w:val="both"/>
              <w:rPr>
                <w:rStyle w:val="a4"/>
                <w:color w:val="auto"/>
                <w:u w:val="none"/>
                <w:lang w:val="kk-KZ"/>
              </w:rPr>
            </w:pPr>
            <w:hyperlink r:id="rId87" w:history="1">
              <w:r w:rsidR="00FD07BB" w:rsidRPr="00D247C9">
                <w:rPr>
                  <w:rStyle w:val="a4"/>
                  <w:color w:val="auto"/>
                  <w:u w:val="none"/>
                  <w:lang w:val="kk-KZ"/>
                </w:rPr>
                <w:t>https://www.kmg.kz</w:t>
              </w:r>
            </w:hyperlink>
          </w:p>
          <w:p w14:paraId="194FC995" w14:textId="77777777" w:rsidR="00FD07BB" w:rsidRPr="00A3649B" w:rsidRDefault="00FD07BB" w:rsidP="00FD07BB">
            <w:pPr>
              <w:pStyle w:val="a3"/>
              <w:spacing w:before="0" w:beforeAutospacing="0" w:after="0" w:afterAutospacing="0"/>
              <w:jc w:val="both"/>
              <w:rPr>
                <w:lang w:val="kk-KZ"/>
              </w:rPr>
            </w:pPr>
            <w:r w:rsidRPr="00A3649B">
              <w:rPr>
                <w:lang w:val="kk-KZ"/>
              </w:rPr>
              <w:t xml:space="preserve">https://zakup.sk.kz/ </w:t>
            </w:r>
          </w:p>
          <w:p w14:paraId="24F50EEE" w14:textId="77777777" w:rsidR="00FD07BB" w:rsidRPr="00A3649B" w:rsidRDefault="00FD07BB" w:rsidP="00FD07BB">
            <w:pPr>
              <w:pStyle w:val="a3"/>
              <w:spacing w:before="0" w:beforeAutospacing="0" w:after="0" w:afterAutospacing="0"/>
              <w:jc w:val="both"/>
              <w:rPr>
                <w:lang w:val="kk-KZ"/>
              </w:rPr>
            </w:pPr>
            <w:r w:rsidRPr="00A3649B">
              <w:rPr>
                <w:lang w:val="kk-KZ"/>
              </w:rPr>
              <w:t xml:space="preserve">https://www.skc.kz/en/activity/pko/ </w:t>
            </w:r>
          </w:p>
          <w:p w14:paraId="684A83F8" w14:textId="77777777" w:rsidR="00FD07BB" w:rsidRPr="00D247C9" w:rsidRDefault="00FD07BB" w:rsidP="00FD07BB">
            <w:pPr>
              <w:pStyle w:val="a3"/>
              <w:spacing w:before="0" w:beforeAutospacing="0" w:after="0" w:afterAutospacing="0"/>
              <w:jc w:val="both"/>
              <w:rPr>
                <w:lang w:val="kk-KZ"/>
              </w:rPr>
            </w:pPr>
            <w:r w:rsidRPr="00A3649B">
              <w:rPr>
                <w:lang w:val="kk-KZ"/>
              </w:rPr>
              <w:t>https://www.kmg.kz/en/procurements/</w:t>
            </w:r>
          </w:p>
        </w:tc>
      </w:tr>
      <w:tr w:rsidR="00FD07BB" w:rsidRPr="00A27E3B" w14:paraId="00F64CAC" w14:textId="77777777" w:rsidTr="00472311">
        <w:trPr>
          <w:trHeight w:val="300"/>
        </w:trPr>
        <w:tc>
          <w:tcPr>
            <w:tcW w:w="710" w:type="dxa"/>
            <w:shd w:val="clear" w:color="auto" w:fill="auto"/>
            <w:noWrap/>
          </w:tcPr>
          <w:p w14:paraId="0ECE48EB"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121</w:t>
            </w:r>
          </w:p>
        </w:tc>
        <w:tc>
          <w:tcPr>
            <w:tcW w:w="2551" w:type="dxa"/>
            <w:shd w:val="clear" w:color="auto" w:fill="auto"/>
            <w:noWrap/>
          </w:tcPr>
          <w:p w14:paraId="1AD00AAF"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участвовать в тендерах на поставку услуг?</w:t>
            </w:r>
          </w:p>
          <w:p w14:paraId="3A368E9A"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p>
          <w:p w14:paraId="5A09782B"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Департамент закупок и снабжения</w:t>
            </w:r>
          </w:p>
        </w:tc>
        <w:tc>
          <w:tcPr>
            <w:tcW w:w="4819" w:type="dxa"/>
            <w:shd w:val="clear" w:color="auto" w:fill="auto"/>
            <w:noWrap/>
          </w:tcPr>
          <w:p w14:paraId="3853FBBD" w14:textId="77777777" w:rsidR="00FD07BB" w:rsidRPr="00D247C9" w:rsidRDefault="00FD07BB" w:rsidP="00FD07BB">
            <w:pPr>
              <w:pStyle w:val="a3"/>
              <w:spacing w:before="0" w:beforeAutospacing="0" w:after="0" w:afterAutospacing="0"/>
              <w:jc w:val="both"/>
            </w:pPr>
            <w:r w:rsidRPr="00D247C9">
              <w:t>Закупки товаров, работ и услуг организациями группы КМГ осуществляются в соответствии с Порядком осуществления закупок АО «Самрук-Қазына» в электронном формате.</w:t>
            </w:r>
          </w:p>
          <w:p w14:paraId="08ED4DA4" w14:textId="77777777" w:rsidR="00FD07BB" w:rsidRPr="00D247C9" w:rsidRDefault="00FD07BB" w:rsidP="00FD07BB">
            <w:pPr>
              <w:pStyle w:val="a3"/>
              <w:spacing w:before="0" w:beforeAutospacing="0" w:after="0" w:afterAutospacing="0"/>
              <w:jc w:val="both"/>
            </w:pPr>
            <w:r w:rsidRPr="00D247C9">
              <w:t>Для участия потенциальному поставщику необходимо:</w:t>
            </w:r>
          </w:p>
          <w:p w14:paraId="12C8471A" w14:textId="77777777" w:rsidR="00FD07BB" w:rsidRPr="00D247C9" w:rsidRDefault="00FD07BB" w:rsidP="00FD07BB">
            <w:pPr>
              <w:numPr>
                <w:ilvl w:val="0"/>
                <w:numId w:val="4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зарегистрироваться на портале закупок;</w:t>
            </w:r>
            <w:r w:rsidRPr="00D247C9">
              <w:rPr>
                <w:rFonts w:ascii="Times New Roman" w:hAnsi="Times New Roman" w:cs="Times New Roman"/>
                <w:sz w:val="24"/>
                <w:szCs w:val="24"/>
              </w:rPr>
              <w:t xml:space="preserve"> </w:t>
            </w:r>
          </w:p>
          <w:p w14:paraId="285C5E9A" w14:textId="77777777" w:rsidR="00FD07BB" w:rsidRPr="00D247C9" w:rsidRDefault="00FD07BB" w:rsidP="00FD07BB">
            <w:pPr>
              <w:numPr>
                <w:ilvl w:val="0"/>
                <w:numId w:val="4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заполнить профиль поставщика и загрузить подтверждающие документы;</w:t>
            </w:r>
            <w:r w:rsidRPr="00D247C9">
              <w:rPr>
                <w:rFonts w:ascii="Times New Roman" w:hAnsi="Times New Roman" w:cs="Times New Roman"/>
                <w:sz w:val="24"/>
                <w:szCs w:val="24"/>
              </w:rPr>
              <w:t xml:space="preserve"> </w:t>
            </w:r>
          </w:p>
          <w:p w14:paraId="7AA60F96" w14:textId="77777777" w:rsidR="00FD07BB" w:rsidRPr="00D247C9" w:rsidRDefault="00FD07BB" w:rsidP="00FD07BB">
            <w:pPr>
              <w:numPr>
                <w:ilvl w:val="0"/>
                <w:numId w:val="4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при необходимости пройти предварительный квалификационный отбор;</w:t>
            </w:r>
            <w:r w:rsidRPr="00D247C9">
              <w:rPr>
                <w:rFonts w:ascii="Times New Roman" w:hAnsi="Times New Roman" w:cs="Times New Roman"/>
                <w:sz w:val="24"/>
                <w:szCs w:val="24"/>
              </w:rPr>
              <w:t xml:space="preserve"> </w:t>
            </w:r>
          </w:p>
          <w:p w14:paraId="4FB0DEEF" w14:textId="77777777" w:rsidR="00FD07BB" w:rsidRPr="00D247C9" w:rsidRDefault="00FD07BB" w:rsidP="00FD07BB">
            <w:pPr>
              <w:numPr>
                <w:ilvl w:val="0"/>
                <w:numId w:val="42"/>
              </w:numPr>
              <w:spacing w:after="0" w:line="240" w:lineRule="auto"/>
              <w:ind w:left="0" w:firstLine="0"/>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rPr>
              <w:lastRenderedPageBreak/>
              <w:t xml:space="preserve">подать заявку на участие в объявленной </w:t>
            </w:r>
            <w:r w:rsidRPr="00D247C9">
              <w:rPr>
                <w:rFonts w:ascii="Times New Roman" w:eastAsia="Times New Roman" w:hAnsi="Times New Roman" w:cs="Times New Roman"/>
                <w:sz w:val="24"/>
                <w:szCs w:val="24"/>
                <w:lang w:val="kk-KZ"/>
              </w:rPr>
              <w:t xml:space="preserve">закупочной процедуре. </w:t>
            </w:r>
          </w:p>
          <w:p w14:paraId="4F6550F6" w14:textId="77777777" w:rsidR="00FD07BB" w:rsidRPr="00D247C9" w:rsidRDefault="00FD07BB" w:rsidP="00FD07BB">
            <w:pPr>
              <w:pStyle w:val="a3"/>
              <w:spacing w:before="0" w:beforeAutospacing="0" w:after="0" w:afterAutospacing="0"/>
              <w:jc w:val="both"/>
              <w:rPr>
                <w:lang w:val="kk-KZ"/>
              </w:rPr>
            </w:pPr>
            <w:r w:rsidRPr="00D247C9">
              <w:rPr>
                <w:lang w:val="kk-KZ"/>
              </w:rPr>
              <w:t>Портал закупок:</w:t>
            </w:r>
          </w:p>
          <w:p w14:paraId="7CDFDAE9" w14:textId="77777777" w:rsidR="00FD07BB" w:rsidRPr="00D247C9" w:rsidRDefault="00B21ED9" w:rsidP="00FD07BB">
            <w:pPr>
              <w:pStyle w:val="a3"/>
              <w:spacing w:before="0" w:beforeAutospacing="0" w:after="0" w:afterAutospacing="0"/>
              <w:jc w:val="both"/>
              <w:rPr>
                <w:lang w:val="kk-KZ"/>
              </w:rPr>
            </w:pPr>
            <w:hyperlink r:id="rId88" w:history="1">
              <w:r w:rsidR="00FD07BB" w:rsidRPr="00D247C9">
                <w:rPr>
                  <w:lang w:val="kk-KZ"/>
                </w:rPr>
                <w:t>https://zakup.sk.kz</w:t>
              </w:r>
            </w:hyperlink>
          </w:p>
          <w:p w14:paraId="32DE0BEA" w14:textId="77777777" w:rsidR="00FD07BB" w:rsidRPr="00D247C9" w:rsidRDefault="00B21ED9" w:rsidP="00FD07BB">
            <w:pPr>
              <w:spacing w:after="0" w:line="240" w:lineRule="auto"/>
              <w:rPr>
                <w:rFonts w:ascii="Times New Roman" w:eastAsia="Times New Roman" w:hAnsi="Times New Roman" w:cs="Times New Roman"/>
                <w:sz w:val="24"/>
                <w:szCs w:val="24"/>
                <w:lang w:val="kk-KZ"/>
              </w:rPr>
            </w:pPr>
            <w:hyperlink r:id="rId89" w:history="1">
              <w:r w:rsidR="00FD07BB" w:rsidRPr="00D247C9">
                <w:rPr>
                  <w:rFonts w:ascii="Times New Roman" w:hAnsi="Times New Roman" w:cs="Times New Roman"/>
                  <w:lang w:val="kk-KZ"/>
                </w:rPr>
                <w:t>https://zakup.sk.kz/</w:t>
              </w:r>
            </w:hyperlink>
          </w:p>
          <w:p w14:paraId="0B7BDFCF" w14:textId="77777777" w:rsidR="00FD07BB" w:rsidRPr="00D247C9" w:rsidRDefault="00FD07BB" w:rsidP="00FD07BB">
            <w:pPr>
              <w:spacing w:after="0" w:line="240" w:lineRule="auto"/>
              <w:rPr>
                <w:rFonts w:ascii="Times New Roman" w:hAnsi="Times New Roman" w:cs="Times New Roman"/>
                <w:color w:val="0D0D0D"/>
                <w:lang w:val="kk-KZ"/>
              </w:rPr>
            </w:pPr>
            <w:r w:rsidRPr="00D247C9">
              <w:rPr>
                <w:rFonts w:ascii="Times New Roman" w:eastAsia="Times New Roman" w:hAnsi="Times New Roman" w:cs="Times New Roman"/>
                <w:sz w:val="24"/>
                <w:szCs w:val="24"/>
                <w:lang w:val="kk-KZ"/>
              </w:rPr>
              <w:t>https://www.skc.kz/en/activity/pko/| https://www.kmg.kz/en/procurements/</w:t>
            </w:r>
          </w:p>
        </w:tc>
        <w:tc>
          <w:tcPr>
            <w:tcW w:w="2693" w:type="dxa"/>
          </w:tcPr>
          <w:p w14:paraId="66BAF65D" w14:textId="77777777" w:rsidR="00FD07BB" w:rsidRPr="00A27E3B" w:rsidRDefault="00FD07BB" w:rsidP="00FD07BB">
            <w:pPr>
              <w:spacing w:after="0" w:line="240" w:lineRule="auto"/>
              <w:jc w:val="both"/>
              <w:rPr>
                <w:rFonts w:ascii="Times New Roman" w:eastAsia="Times New Roman" w:hAnsi="Times New Roman" w:cs="Times New Roman"/>
                <w:color w:val="000000"/>
                <w:sz w:val="24"/>
                <w:szCs w:val="24"/>
                <w:lang w:val="kk-KZ"/>
              </w:rPr>
            </w:pPr>
            <w:r w:rsidRPr="00F2434C">
              <w:rPr>
                <w:rFonts w:ascii="Times New Roman" w:eastAsia="Times New Roman" w:hAnsi="Times New Roman" w:cs="Times New Roman"/>
                <w:color w:val="000000"/>
                <w:sz w:val="24"/>
                <w:szCs w:val="24"/>
                <w:lang w:val="kk"/>
              </w:rPr>
              <w:lastRenderedPageBreak/>
              <w:t>Қызметтер көрсетуге арналған тендерлерге қалай қатысуға болады?</w:t>
            </w:r>
          </w:p>
          <w:p w14:paraId="2D8A48AB" w14:textId="77777777" w:rsidR="00FD07BB" w:rsidRPr="00A27E3B" w:rsidRDefault="00FD07BB" w:rsidP="00FD07BB">
            <w:pPr>
              <w:spacing w:after="0" w:line="240" w:lineRule="auto"/>
              <w:jc w:val="both"/>
              <w:rPr>
                <w:rFonts w:ascii="Times New Roman" w:eastAsia="Times New Roman" w:hAnsi="Times New Roman" w:cs="Times New Roman"/>
                <w:color w:val="000000"/>
                <w:sz w:val="24"/>
                <w:szCs w:val="24"/>
                <w:lang w:val="kk-KZ"/>
              </w:rPr>
            </w:pPr>
          </w:p>
          <w:p w14:paraId="67535D55" w14:textId="2D129DC4" w:rsidR="00FD07BB" w:rsidRPr="00D247C9" w:rsidRDefault="00FD07BB" w:rsidP="00FD07BB">
            <w:pPr>
              <w:pStyle w:val="a3"/>
              <w:spacing w:before="0" w:beforeAutospacing="0" w:after="0" w:afterAutospacing="0"/>
              <w:jc w:val="both"/>
              <w:rPr>
                <w:lang w:val="kk-KZ"/>
              </w:rPr>
            </w:pPr>
            <w:r w:rsidRPr="00F2434C">
              <w:rPr>
                <w:color w:val="000000"/>
                <w:lang w:val="kk"/>
              </w:rPr>
              <w:t>Сатып алу және жабдықтау департаменті</w:t>
            </w:r>
          </w:p>
        </w:tc>
        <w:tc>
          <w:tcPr>
            <w:tcW w:w="4820" w:type="dxa"/>
            <w:shd w:val="clear" w:color="auto" w:fill="auto"/>
          </w:tcPr>
          <w:p w14:paraId="2A45CCD6" w14:textId="1ABD32D2" w:rsidR="00FD07BB" w:rsidRPr="00D247C9" w:rsidRDefault="00FD07BB" w:rsidP="00FD07BB">
            <w:pPr>
              <w:pStyle w:val="a3"/>
              <w:spacing w:before="0" w:beforeAutospacing="0" w:after="0" w:afterAutospacing="0"/>
              <w:jc w:val="both"/>
              <w:rPr>
                <w:lang w:val="kk-KZ"/>
              </w:rPr>
            </w:pPr>
            <w:r w:rsidRPr="00D247C9">
              <w:rPr>
                <w:lang w:val="kk-KZ"/>
              </w:rPr>
              <w:t>ҚМГ тобының ұйымдары тауарларды, жұмыстарды және көрсетілетін қызметтерді сатып алуды электрондық форматта «Самрук-Қазына» АҚ Сатып алуды жүзеге асыру тәртібіне сәйкес жүргізеді</w:t>
            </w:r>
          </w:p>
          <w:p w14:paraId="52CFEFE7" w14:textId="77777777" w:rsidR="00FD07BB" w:rsidRPr="00D247C9" w:rsidRDefault="00FD07BB" w:rsidP="00FD07BB">
            <w:pPr>
              <w:pStyle w:val="a3"/>
              <w:spacing w:before="0" w:beforeAutospacing="0" w:after="0" w:afterAutospacing="0"/>
              <w:jc w:val="both"/>
              <w:rPr>
                <w:lang w:val="kk-KZ"/>
              </w:rPr>
            </w:pPr>
            <w:r w:rsidRPr="00D247C9">
              <w:rPr>
                <w:lang w:val="kk-KZ"/>
              </w:rPr>
              <w:t>Қатысу үшін өнім беруші:</w:t>
            </w:r>
          </w:p>
          <w:p w14:paraId="0E3359AC" w14:textId="77777777" w:rsidR="00FD07BB" w:rsidRPr="00D247C9" w:rsidRDefault="00FD07BB" w:rsidP="00FD07BB">
            <w:pPr>
              <w:numPr>
                <w:ilvl w:val="0"/>
                <w:numId w:val="4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сатып алу порталына тіркелуі;</w:t>
            </w:r>
            <w:r w:rsidRPr="00D247C9">
              <w:rPr>
                <w:rFonts w:ascii="Times New Roman" w:hAnsi="Times New Roman" w:cs="Times New Roman"/>
                <w:sz w:val="24"/>
                <w:szCs w:val="24"/>
                <w:lang w:val="kk-KZ"/>
              </w:rPr>
              <w:t xml:space="preserve"> </w:t>
            </w:r>
          </w:p>
          <w:p w14:paraId="6303CC69" w14:textId="77777777" w:rsidR="00FD07BB" w:rsidRPr="00D247C9" w:rsidRDefault="00FD07BB" w:rsidP="00FD07BB">
            <w:pPr>
              <w:numPr>
                <w:ilvl w:val="0"/>
                <w:numId w:val="4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өнім беруші профилін толтырып, растайтын құжаттарды жүктеуі;</w:t>
            </w:r>
            <w:r w:rsidRPr="00D247C9">
              <w:rPr>
                <w:rFonts w:ascii="Times New Roman" w:hAnsi="Times New Roman" w:cs="Times New Roman"/>
                <w:sz w:val="24"/>
                <w:szCs w:val="24"/>
                <w:lang w:val="kk-KZ"/>
              </w:rPr>
              <w:t xml:space="preserve"> </w:t>
            </w:r>
          </w:p>
          <w:p w14:paraId="23C5C970" w14:textId="77777777" w:rsidR="00FD07BB" w:rsidRPr="00D247C9" w:rsidRDefault="00FD07BB" w:rsidP="00FD07BB">
            <w:pPr>
              <w:numPr>
                <w:ilvl w:val="0"/>
                <w:numId w:val="4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қажет болған жағдайда алдын ала біліктілік іріктеуінен өтуі;</w:t>
            </w:r>
            <w:r w:rsidRPr="00D247C9">
              <w:rPr>
                <w:rFonts w:ascii="Times New Roman" w:hAnsi="Times New Roman" w:cs="Times New Roman"/>
                <w:sz w:val="24"/>
                <w:szCs w:val="24"/>
                <w:lang w:val="kk-KZ"/>
              </w:rPr>
              <w:t xml:space="preserve"> </w:t>
            </w:r>
          </w:p>
          <w:p w14:paraId="75CD99BD" w14:textId="77777777" w:rsidR="00FD07BB" w:rsidRPr="00D247C9" w:rsidRDefault="00FD07BB" w:rsidP="00FD07BB">
            <w:pPr>
              <w:numPr>
                <w:ilvl w:val="0"/>
                <w:numId w:val="43"/>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жарияланған сатып алу рәсіміне өтінім беруі тиіс.</w:t>
            </w:r>
            <w:r w:rsidRPr="00D247C9">
              <w:rPr>
                <w:rFonts w:ascii="Times New Roman" w:hAnsi="Times New Roman" w:cs="Times New Roman"/>
                <w:sz w:val="24"/>
                <w:szCs w:val="24"/>
                <w:lang w:val="kk-KZ"/>
              </w:rPr>
              <w:t xml:space="preserve"> </w:t>
            </w:r>
          </w:p>
          <w:p w14:paraId="6B8FCF82" w14:textId="77777777" w:rsidR="00FD07BB" w:rsidRPr="00D247C9" w:rsidRDefault="00FD07BB" w:rsidP="00FD07BB">
            <w:pPr>
              <w:pStyle w:val="a3"/>
              <w:spacing w:before="0" w:beforeAutospacing="0" w:after="0" w:afterAutospacing="0"/>
              <w:jc w:val="both"/>
              <w:rPr>
                <w:lang w:val="kk-KZ"/>
              </w:rPr>
            </w:pPr>
            <w:r w:rsidRPr="00D247C9">
              <w:rPr>
                <w:lang w:val="kk-KZ"/>
              </w:rPr>
              <w:t>Сатып алу порталы:</w:t>
            </w:r>
          </w:p>
          <w:p w14:paraId="0718A524" w14:textId="77777777" w:rsidR="00FD07BB" w:rsidRPr="00D247C9" w:rsidRDefault="00B21ED9" w:rsidP="00FD07BB">
            <w:pPr>
              <w:pStyle w:val="a3"/>
              <w:spacing w:before="0" w:beforeAutospacing="0" w:after="0" w:afterAutospacing="0"/>
              <w:jc w:val="both"/>
              <w:rPr>
                <w:lang w:val="kk-KZ"/>
              </w:rPr>
            </w:pPr>
            <w:hyperlink r:id="rId90" w:history="1">
              <w:r w:rsidR="00FD07BB" w:rsidRPr="00D247C9">
                <w:rPr>
                  <w:rStyle w:val="a4"/>
                  <w:color w:val="auto"/>
                  <w:u w:val="none"/>
                  <w:lang w:val="kk-KZ"/>
                </w:rPr>
                <w:t>https://zakup.sk.kz</w:t>
              </w:r>
            </w:hyperlink>
          </w:p>
          <w:p w14:paraId="578413BE" w14:textId="77777777" w:rsidR="00FD07BB" w:rsidRPr="00D247C9" w:rsidRDefault="00FD07BB" w:rsidP="00FD07BB">
            <w:pPr>
              <w:pStyle w:val="a3"/>
              <w:shd w:val="clear" w:color="auto" w:fill="FFFFFF"/>
              <w:spacing w:before="0" w:beforeAutospacing="0" w:after="0" w:afterAutospacing="0"/>
              <w:jc w:val="both"/>
              <w:rPr>
                <w:color w:val="0D0D0D"/>
                <w:lang w:val="kk-KZ"/>
              </w:rPr>
            </w:pPr>
            <w:r w:rsidRPr="00A3649B">
              <w:rPr>
                <w:lang w:val="kk-KZ"/>
              </w:rPr>
              <w:t>https://zakup.sk.kz/  https://www.skc.kz/en/activity/pko/  https://www.kmg.kz/en/procurements</w:t>
            </w:r>
            <w:r w:rsidRPr="00D247C9">
              <w:rPr>
                <w:lang w:val="kk-KZ"/>
              </w:rPr>
              <w:t>/</w:t>
            </w:r>
          </w:p>
        </w:tc>
      </w:tr>
      <w:tr w:rsidR="00FD07BB" w:rsidRPr="00D247C9" w14:paraId="36CCEA46" w14:textId="77777777" w:rsidTr="00472311">
        <w:trPr>
          <w:trHeight w:val="300"/>
        </w:trPr>
        <w:tc>
          <w:tcPr>
            <w:tcW w:w="710" w:type="dxa"/>
            <w:shd w:val="clear" w:color="auto" w:fill="auto"/>
            <w:noWrap/>
          </w:tcPr>
          <w:p w14:paraId="03E82480"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122</w:t>
            </w:r>
          </w:p>
        </w:tc>
        <w:tc>
          <w:tcPr>
            <w:tcW w:w="2551" w:type="dxa"/>
            <w:shd w:val="clear" w:color="auto" w:fill="auto"/>
            <w:noWrap/>
          </w:tcPr>
          <w:p w14:paraId="7BCCF6F3"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Где публикуются закупки КМГ?</w:t>
            </w:r>
          </w:p>
          <w:p w14:paraId="012AB350"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p>
          <w:p w14:paraId="5E2DAEFF"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Департамент закупок и снабжения</w:t>
            </w:r>
          </w:p>
        </w:tc>
        <w:tc>
          <w:tcPr>
            <w:tcW w:w="4819" w:type="dxa"/>
            <w:shd w:val="clear" w:color="auto" w:fill="auto"/>
            <w:noWrap/>
          </w:tcPr>
          <w:p w14:paraId="199F498D" w14:textId="77777777" w:rsidR="00FD07BB" w:rsidRPr="00D247C9" w:rsidRDefault="00FD07BB" w:rsidP="00FD07BB">
            <w:pPr>
              <w:pStyle w:val="a3"/>
              <w:spacing w:before="0" w:beforeAutospacing="0" w:after="0" w:afterAutospacing="0"/>
              <w:jc w:val="both"/>
            </w:pPr>
            <w:r w:rsidRPr="00D247C9">
              <w:t>Информация о проводимых закупках, тендерной документации, результатах процедур и заключённых договорах размещается на официальном портале закупок группы компаний АО «Самрук-Қазына»:</w:t>
            </w:r>
          </w:p>
          <w:p w14:paraId="0ED56E28" w14:textId="77777777" w:rsidR="00FD07BB" w:rsidRPr="00D247C9" w:rsidRDefault="00B21ED9" w:rsidP="00FD07BB">
            <w:pPr>
              <w:pStyle w:val="a3"/>
              <w:spacing w:before="0" w:beforeAutospacing="0" w:after="0" w:afterAutospacing="0"/>
              <w:jc w:val="both"/>
            </w:pPr>
            <w:hyperlink r:id="rId91" w:history="1">
              <w:r w:rsidR="00FD07BB" w:rsidRPr="00D247C9">
                <w:rPr>
                  <w:rStyle w:val="a4"/>
                  <w:color w:val="auto"/>
                  <w:u w:val="none"/>
                </w:rPr>
                <w:t>https://zakup.sk.kz</w:t>
              </w:r>
            </w:hyperlink>
          </w:p>
          <w:p w14:paraId="2CEFB665" w14:textId="77777777" w:rsidR="00FD07BB" w:rsidRPr="00D247C9" w:rsidRDefault="00FD07BB" w:rsidP="00FD07BB">
            <w:pPr>
              <w:pStyle w:val="a3"/>
              <w:spacing w:before="0" w:beforeAutospacing="0" w:after="0" w:afterAutospacing="0"/>
              <w:jc w:val="both"/>
            </w:pPr>
            <w:r w:rsidRPr="00D247C9">
              <w:t xml:space="preserve">Закупки: https://zakup.sk.kz/. </w:t>
            </w:r>
          </w:p>
          <w:p w14:paraId="03350D92" w14:textId="77777777" w:rsidR="00FD07BB" w:rsidRPr="00D247C9" w:rsidRDefault="00FD07BB" w:rsidP="00FD07BB">
            <w:pPr>
              <w:pStyle w:val="a3"/>
              <w:spacing w:before="0" w:beforeAutospacing="0" w:after="0" w:afterAutospacing="0"/>
              <w:jc w:val="both"/>
            </w:pPr>
            <w:r w:rsidRPr="00D247C9">
              <w:t xml:space="preserve">Дополнительно: </w:t>
            </w:r>
            <w:proofErr w:type="gramStart"/>
            <w:r w:rsidRPr="00D247C9">
              <w:t>https://www.kmg.kz/en/procurements/  https://www.kmg.kz/ru/procurements/</w:t>
            </w:r>
            <w:proofErr w:type="gramEnd"/>
            <w:r w:rsidRPr="00D247C9">
              <w:t>.</w:t>
            </w:r>
          </w:p>
        </w:tc>
        <w:tc>
          <w:tcPr>
            <w:tcW w:w="2693" w:type="dxa"/>
          </w:tcPr>
          <w:p w14:paraId="3E3B3348" w14:textId="77777777" w:rsidR="00FD07BB" w:rsidRPr="00F2434C" w:rsidRDefault="00FD07BB" w:rsidP="00FD07B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ҚМГ сатып алулары қайда жарияланады?</w:t>
            </w:r>
          </w:p>
          <w:p w14:paraId="002B2B26" w14:textId="77777777" w:rsidR="00FD07BB" w:rsidRPr="00F2434C" w:rsidRDefault="00FD07BB" w:rsidP="00FD07BB">
            <w:pPr>
              <w:spacing w:after="0" w:line="240" w:lineRule="auto"/>
              <w:jc w:val="both"/>
              <w:rPr>
                <w:rFonts w:ascii="Times New Roman" w:eastAsia="Times New Roman" w:hAnsi="Times New Roman" w:cs="Times New Roman"/>
                <w:color w:val="000000"/>
                <w:sz w:val="24"/>
                <w:szCs w:val="24"/>
              </w:rPr>
            </w:pPr>
          </w:p>
          <w:p w14:paraId="4F985EB9" w14:textId="13230A0E" w:rsidR="00FD07BB" w:rsidRPr="00D247C9" w:rsidRDefault="00FD07BB" w:rsidP="00FD07BB">
            <w:pPr>
              <w:pStyle w:val="a3"/>
              <w:spacing w:before="0" w:beforeAutospacing="0" w:after="0" w:afterAutospacing="0"/>
              <w:jc w:val="both"/>
              <w:rPr>
                <w:lang w:val="kk-KZ"/>
              </w:rPr>
            </w:pPr>
            <w:r w:rsidRPr="00F2434C">
              <w:rPr>
                <w:color w:val="000000"/>
                <w:lang w:val="kk"/>
              </w:rPr>
              <w:t>Сатып алу және жабдықтау департаменті</w:t>
            </w:r>
          </w:p>
        </w:tc>
        <w:tc>
          <w:tcPr>
            <w:tcW w:w="4820" w:type="dxa"/>
          </w:tcPr>
          <w:p w14:paraId="25565B74" w14:textId="043064D1" w:rsidR="00FD07BB" w:rsidRPr="00D247C9" w:rsidRDefault="00FD07BB" w:rsidP="00FD07BB">
            <w:pPr>
              <w:pStyle w:val="a3"/>
              <w:spacing w:before="0" w:beforeAutospacing="0" w:after="0" w:afterAutospacing="0"/>
              <w:jc w:val="both"/>
              <w:rPr>
                <w:lang w:val="kk-KZ"/>
              </w:rPr>
            </w:pPr>
            <w:r w:rsidRPr="00D247C9">
              <w:rPr>
                <w:lang w:val="kk-KZ"/>
              </w:rPr>
              <w:t>Өткізілетін сатып алулар, конкурстық тендерлік құжаттама, рәсімдердің нәтижелері және жасалған шарттар туралы ақпарат «Самрук-Қазына» АҚ компаниялар тобының ресми сатып алу порталында орналастырылады:</w:t>
            </w:r>
          </w:p>
          <w:p w14:paraId="7CFF3A92" w14:textId="77777777" w:rsidR="00FD07BB" w:rsidRPr="00D247C9" w:rsidRDefault="00B21ED9" w:rsidP="00FD07BB">
            <w:pPr>
              <w:pStyle w:val="a3"/>
              <w:spacing w:before="0" w:beforeAutospacing="0" w:after="0" w:afterAutospacing="0"/>
              <w:jc w:val="both"/>
              <w:rPr>
                <w:lang w:val="kk-KZ"/>
              </w:rPr>
            </w:pPr>
            <w:hyperlink r:id="rId92" w:history="1">
              <w:r w:rsidR="00FD07BB" w:rsidRPr="00D247C9">
                <w:rPr>
                  <w:rStyle w:val="a4"/>
                  <w:color w:val="auto"/>
                  <w:u w:val="none"/>
                  <w:lang w:val="kk-KZ"/>
                </w:rPr>
                <w:t>https://zakup.sk.kz</w:t>
              </w:r>
            </w:hyperlink>
          </w:p>
          <w:p w14:paraId="6676E42E" w14:textId="77777777" w:rsidR="00FD07BB" w:rsidRPr="00D247C9" w:rsidRDefault="00FD07BB" w:rsidP="00FD07BB">
            <w:pPr>
              <w:pStyle w:val="a3"/>
              <w:shd w:val="clear" w:color="auto" w:fill="FFFFFF"/>
              <w:spacing w:before="0" w:beforeAutospacing="0" w:after="0" w:afterAutospacing="0"/>
              <w:jc w:val="both"/>
            </w:pPr>
            <w:r w:rsidRPr="00D247C9">
              <w:rPr>
                <w:lang w:val="kk-KZ"/>
              </w:rPr>
              <w:t>Сатып алулар</w:t>
            </w:r>
            <w:r w:rsidRPr="00D247C9">
              <w:t xml:space="preserve">: https://zakup.sk.kz/. </w:t>
            </w:r>
          </w:p>
          <w:p w14:paraId="7A1C9D56" w14:textId="77777777" w:rsidR="00FD07BB" w:rsidRPr="00D247C9" w:rsidRDefault="00FD07BB" w:rsidP="00FD07BB">
            <w:pPr>
              <w:pStyle w:val="a3"/>
              <w:shd w:val="clear" w:color="auto" w:fill="FFFFFF"/>
              <w:spacing w:before="0" w:beforeAutospacing="0" w:after="0" w:afterAutospacing="0"/>
              <w:jc w:val="both"/>
              <w:rPr>
                <w:lang w:val="kk-KZ"/>
              </w:rPr>
            </w:pPr>
            <w:r w:rsidRPr="00D247C9">
              <w:rPr>
                <w:lang w:val="kk-KZ"/>
              </w:rPr>
              <w:t>Қосымша</w:t>
            </w:r>
            <w:r w:rsidRPr="00D247C9">
              <w:t>: https://www.kmg.kz/en/procurements/  https://www.kmg.kz/ru/procurements/.</w:t>
            </w:r>
          </w:p>
        </w:tc>
      </w:tr>
      <w:tr w:rsidR="00FD07BB" w:rsidRPr="00A27E3B" w14:paraId="5EC1B173" w14:textId="77777777" w:rsidTr="00472311">
        <w:trPr>
          <w:trHeight w:val="300"/>
        </w:trPr>
        <w:tc>
          <w:tcPr>
            <w:tcW w:w="710" w:type="dxa"/>
            <w:shd w:val="clear" w:color="auto" w:fill="auto"/>
            <w:noWrap/>
          </w:tcPr>
          <w:p w14:paraId="6E4446FC"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123</w:t>
            </w:r>
          </w:p>
        </w:tc>
        <w:tc>
          <w:tcPr>
            <w:tcW w:w="2551" w:type="dxa"/>
            <w:shd w:val="clear" w:color="auto" w:fill="auto"/>
            <w:noWrap/>
          </w:tcPr>
          <w:p w14:paraId="4C641D4B"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 зарегистрироваться как поставщик?</w:t>
            </w:r>
          </w:p>
          <w:p w14:paraId="37C4A7E1"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p>
          <w:p w14:paraId="0E693038"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Департамент закупок и снабжения</w:t>
            </w:r>
          </w:p>
        </w:tc>
        <w:tc>
          <w:tcPr>
            <w:tcW w:w="4819" w:type="dxa"/>
            <w:shd w:val="clear" w:color="auto" w:fill="auto"/>
            <w:noWrap/>
          </w:tcPr>
          <w:p w14:paraId="746B80C6" w14:textId="77777777" w:rsidR="00FD07BB" w:rsidRPr="00D247C9" w:rsidRDefault="00FD07BB" w:rsidP="00FD07BB">
            <w:pPr>
              <w:pStyle w:val="a3"/>
              <w:spacing w:before="0" w:beforeAutospacing="0" w:after="0" w:afterAutospacing="0"/>
              <w:jc w:val="both"/>
            </w:pPr>
            <w:r w:rsidRPr="00D247C9">
              <w:t>Регистрация осуществляется на портале закупок путём:</w:t>
            </w:r>
          </w:p>
          <w:p w14:paraId="5B38211E" w14:textId="77777777" w:rsidR="00FD07BB" w:rsidRPr="00D247C9" w:rsidRDefault="00FD07BB" w:rsidP="00FD07BB">
            <w:pPr>
              <w:numPr>
                <w:ilvl w:val="0"/>
                <w:numId w:val="4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создания учётной записи;</w:t>
            </w:r>
            <w:r w:rsidRPr="00D247C9">
              <w:rPr>
                <w:rFonts w:ascii="Times New Roman" w:hAnsi="Times New Roman" w:cs="Times New Roman"/>
                <w:sz w:val="24"/>
                <w:szCs w:val="24"/>
              </w:rPr>
              <w:t xml:space="preserve"> </w:t>
            </w:r>
          </w:p>
          <w:p w14:paraId="135B590A" w14:textId="77777777" w:rsidR="00FD07BB" w:rsidRPr="00D247C9" w:rsidRDefault="00FD07BB" w:rsidP="00FD07BB">
            <w:pPr>
              <w:numPr>
                <w:ilvl w:val="0"/>
                <w:numId w:val="4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заполнения регистрационной анкеты;</w:t>
            </w:r>
            <w:r w:rsidRPr="00D247C9">
              <w:rPr>
                <w:rFonts w:ascii="Times New Roman" w:hAnsi="Times New Roman" w:cs="Times New Roman"/>
                <w:sz w:val="24"/>
                <w:szCs w:val="24"/>
              </w:rPr>
              <w:t xml:space="preserve"> </w:t>
            </w:r>
          </w:p>
          <w:p w14:paraId="32737FA5" w14:textId="77777777" w:rsidR="00FD07BB" w:rsidRPr="00D247C9" w:rsidRDefault="00FD07BB" w:rsidP="00FD07BB">
            <w:pPr>
              <w:numPr>
                <w:ilvl w:val="0"/>
                <w:numId w:val="4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загрузки учредительных и подтверждающих документов;</w:t>
            </w:r>
            <w:r w:rsidRPr="00D247C9">
              <w:rPr>
                <w:rFonts w:ascii="Times New Roman" w:hAnsi="Times New Roman" w:cs="Times New Roman"/>
                <w:sz w:val="24"/>
                <w:szCs w:val="24"/>
              </w:rPr>
              <w:t xml:space="preserve"> </w:t>
            </w:r>
          </w:p>
          <w:p w14:paraId="13F49A76" w14:textId="77777777" w:rsidR="00FD07BB" w:rsidRPr="00D247C9" w:rsidRDefault="00FD07BB" w:rsidP="00FD07BB">
            <w:pPr>
              <w:numPr>
                <w:ilvl w:val="0"/>
                <w:numId w:val="44"/>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использования электронной цифровой подписи.</w:t>
            </w:r>
            <w:r w:rsidRPr="00D247C9">
              <w:rPr>
                <w:rFonts w:ascii="Times New Roman" w:hAnsi="Times New Roman" w:cs="Times New Roman"/>
                <w:sz w:val="24"/>
                <w:szCs w:val="24"/>
              </w:rPr>
              <w:t xml:space="preserve"> </w:t>
            </w:r>
          </w:p>
          <w:p w14:paraId="29D65937" w14:textId="77777777" w:rsidR="00FD07BB" w:rsidRPr="00D247C9" w:rsidRDefault="00FD07BB" w:rsidP="00FD07BB">
            <w:pPr>
              <w:pStyle w:val="a3"/>
              <w:spacing w:before="0" w:beforeAutospacing="0" w:after="0" w:afterAutospacing="0"/>
              <w:jc w:val="both"/>
            </w:pPr>
            <w:r w:rsidRPr="00D247C9">
              <w:t>При необходимости поставщик проходит предварительный квалификационный отбор.</w:t>
            </w:r>
          </w:p>
          <w:p w14:paraId="1F295D3D" w14:textId="77777777" w:rsidR="00FD07BB" w:rsidRPr="00D247C9" w:rsidRDefault="00FD07BB" w:rsidP="00FD07BB">
            <w:pPr>
              <w:pStyle w:val="a3"/>
              <w:spacing w:before="0" w:beforeAutospacing="0" w:after="0" w:afterAutospacing="0"/>
              <w:jc w:val="both"/>
            </w:pPr>
            <w:r w:rsidRPr="00D247C9">
              <w:t>Портал регистрации:</w:t>
            </w:r>
          </w:p>
          <w:p w14:paraId="10EAA0DD" w14:textId="77777777" w:rsidR="00FD07BB" w:rsidRPr="00D247C9" w:rsidRDefault="00B21ED9" w:rsidP="00FD07BB">
            <w:pPr>
              <w:pStyle w:val="a3"/>
              <w:shd w:val="clear" w:color="auto" w:fill="FFFFFF"/>
              <w:spacing w:before="0" w:beforeAutospacing="0" w:after="0" w:afterAutospacing="0"/>
              <w:jc w:val="both"/>
            </w:pPr>
            <w:hyperlink r:id="rId93" w:history="1">
              <w:r w:rsidR="00FD07BB" w:rsidRPr="00D247C9">
                <w:rPr>
                  <w:rStyle w:val="a4"/>
                  <w:color w:val="auto"/>
                  <w:u w:val="none"/>
                </w:rPr>
                <w:t>https://zakup.sk.kz</w:t>
              </w:r>
            </w:hyperlink>
            <w:r w:rsidR="00FD07BB" w:rsidRPr="00D247C9">
              <w:rPr>
                <w:rStyle w:val="a4"/>
                <w:color w:val="auto"/>
                <w:u w:val="none"/>
              </w:rPr>
              <w:t>;</w:t>
            </w:r>
            <w:r w:rsidR="00FD07BB" w:rsidRPr="00D247C9">
              <w:br/>
              <w:t>https://zakup.sk.kz/ | https://www.skc.kz/en/activity/pko/</w:t>
            </w:r>
          </w:p>
        </w:tc>
        <w:tc>
          <w:tcPr>
            <w:tcW w:w="2693" w:type="dxa"/>
          </w:tcPr>
          <w:p w14:paraId="424565DF" w14:textId="77777777" w:rsidR="00FD07BB" w:rsidRPr="00F2434C" w:rsidRDefault="00FD07BB" w:rsidP="00FD07B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t>Өнім беруші ретінде қалай тіркелуге болады?</w:t>
            </w:r>
          </w:p>
          <w:p w14:paraId="7B61F95A" w14:textId="77777777" w:rsidR="00FD07BB" w:rsidRPr="00F2434C" w:rsidRDefault="00FD07BB" w:rsidP="00FD07BB">
            <w:pPr>
              <w:spacing w:after="0" w:line="240" w:lineRule="auto"/>
              <w:jc w:val="both"/>
              <w:rPr>
                <w:rFonts w:ascii="Times New Roman" w:eastAsia="Times New Roman" w:hAnsi="Times New Roman" w:cs="Times New Roman"/>
                <w:color w:val="000000"/>
                <w:sz w:val="24"/>
                <w:szCs w:val="24"/>
              </w:rPr>
            </w:pPr>
          </w:p>
          <w:p w14:paraId="1AD427FC" w14:textId="78A7DFD6" w:rsidR="00FD07BB" w:rsidRPr="00D247C9" w:rsidRDefault="00FD07BB" w:rsidP="00FD07BB">
            <w:pPr>
              <w:pStyle w:val="a3"/>
              <w:spacing w:before="0" w:beforeAutospacing="0" w:after="0" w:afterAutospacing="0"/>
              <w:jc w:val="both"/>
              <w:rPr>
                <w:lang w:val="kk-KZ"/>
              </w:rPr>
            </w:pPr>
            <w:r w:rsidRPr="00F2434C">
              <w:rPr>
                <w:color w:val="000000"/>
                <w:lang w:val="kk"/>
              </w:rPr>
              <w:t>Сатып алу және жабдықтау департаменті</w:t>
            </w:r>
          </w:p>
        </w:tc>
        <w:tc>
          <w:tcPr>
            <w:tcW w:w="4820" w:type="dxa"/>
          </w:tcPr>
          <w:p w14:paraId="1429FE80" w14:textId="2376ACE9" w:rsidR="00FD07BB" w:rsidRPr="00D247C9" w:rsidRDefault="00FD07BB" w:rsidP="00FD07BB">
            <w:pPr>
              <w:pStyle w:val="a3"/>
              <w:spacing w:before="0" w:beforeAutospacing="0" w:after="0" w:afterAutospacing="0"/>
              <w:jc w:val="both"/>
              <w:rPr>
                <w:lang w:val="kk-KZ"/>
              </w:rPr>
            </w:pPr>
            <w:r w:rsidRPr="00D247C9">
              <w:rPr>
                <w:lang w:val="kk-KZ"/>
              </w:rPr>
              <w:t>Тіркелу сатып алу порталында:</w:t>
            </w:r>
          </w:p>
          <w:p w14:paraId="2A154187" w14:textId="77777777" w:rsidR="00FD07BB" w:rsidRPr="00D247C9" w:rsidRDefault="00FD07BB" w:rsidP="00FD07BB">
            <w:pPr>
              <w:numPr>
                <w:ilvl w:val="0"/>
                <w:numId w:val="45"/>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есептік жазба ашу;</w:t>
            </w:r>
            <w:r w:rsidRPr="00D247C9">
              <w:rPr>
                <w:rFonts w:ascii="Times New Roman" w:hAnsi="Times New Roman" w:cs="Times New Roman"/>
                <w:sz w:val="24"/>
                <w:szCs w:val="24"/>
                <w:lang w:val="kk-KZ"/>
              </w:rPr>
              <w:t xml:space="preserve"> </w:t>
            </w:r>
          </w:p>
          <w:p w14:paraId="0C7FA765" w14:textId="77777777" w:rsidR="00FD07BB" w:rsidRPr="00D247C9" w:rsidRDefault="00FD07BB" w:rsidP="00FD07BB">
            <w:pPr>
              <w:numPr>
                <w:ilvl w:val="0"/>
                <w:numId w:val="45"/>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тіркеу сауалнамасын толтыру;</w:t>
            </w:r>
            <w:r w:rsidRPr="00D247C9">
              <w:rPr>
                <w:rFonts w:ascii="Times New Roman" w:hAnsi="Times New Roman" w:cs="Times New Roman"/>
                <w:sz w:val="24"/>
                <w:szCs w:val="24"/>
                <w:lang w:val="kk-KZ"/>
              </w:rPr>
              <w:t xml:space="preserve"> </w:t>
            </w:r>
          </w:p>
          <w:p w14:paraId="18458EE2" w14:textId="77777777" w:rsidR="00FD07BB" w:rsidRPr="00D247C9" w:rsidRDefault="00FD07BB" w:rsidP="00FD07BB">
            <w:pPr>
              <w:numPr>
                <w:ilvl w:val="0"/>
                <w:numId w:val="45"/>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құрылтай және растаушы құжаттарды жүктеу;</w:t>
            </w:r>
            <w:r w:rsidRPr="00D247C9">
              <w:rPr>
                <w:rFonts w:ascii="Times New Roman" w:hAnsi="Times New Roman" w:cs="Times New Roman"/>
                <w:sz w:val="24"/>
                <w:szCs w:val="24"/>
                <w:lang w:val="kk-KZ"/>
              </w:rPr>
              <w:t xml:space="preserve"> </w:t>
            </w:r>
          </w:p>
          <w:p w14:paraId="3F8728A0" w14:textId="77777777" w:rsidR="00FD07BB" w:rsidRPr="00D247C9" w:rsidRDefault="00FD07BB" w:rsidP="00FD07BB">
            <w:pPr>
              <w:numPr>
                <w:ilvl w:val="0"/>
                <w:numId w:val="45"/>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электрондық цифрлық қолтаңбаны пайдалану</w:t>
            </w:r>
            <w:r w:rsidRPr="00D247C9">
              <w:rPr>
                <w:rFonts w:ascii="Times New Roman" w:hAnsi="Times New Roman" w:cs="Times New Roman"/>
                <w:sz w:val="24"/>
                <w:szCs w:val="24"/>
                <w:lang w:val="kk-KZ"/>
              </w:rPr>
              <w:t xml:space="preserve"> арқылы жүзеге асырылады.</w:t>
            </w:r>
          </w:p>
          <w:p w14:paraId="3F2E68A1" w14:textId="77777777" w:rsidR="00FD07BB" w:rsidRPr="00D247C9" w:rsidRDefault="00FD07BB" w:rsidP="00FD07BB">
            <w:pPr>
              <w:pStyle w:val="a3"/>
              <w:spacing w:before="0" w:beforeAutospacing="0" w:after="0" w:afterAutospacing="0"/>
              <w:jc w:val="both"/>
              <w:rPr>
                <w:lang w:val="kk-KZ"/>
              </w:rPr>
            </w:pPr>
            <w:r w:rsidRPr="00D247C9">
              <w:rPr>
                <w:lang w:val="kk-KZ"/>
              </w:rPr>
              <w:t>Қажет болған жағдайда өнім беруші алдын ала біліктілік іріктеуінен өтеді.</w:t>
            </w:r>
          </w:p>
          <w:p w14:paraId="7270AE8B" w14:textId="77777777" w:rsidR="00FD07BB" w:rsidRPr="00D247C9" w:rsidRDefault="00FD07BB" w:rsidP="00FD07BB">
            <w:pPr>
              <w:pStyle w:val="a3"/>
              <w:spacing w:before="0" w:beforeAutospacing="0" w:after="0" w:afterAutospacing="0"/>
              <w:jc w:val="both"/>
              <w:rPr>
                <w:lang w:val="kk-KZ"/>
              </w:rPr>
            </w:pPr>
            <w:r w:rsidRPr="00D247C9">
              <w:rPr>
                <w:lang w:val="kk-KZ"/>
              </w:rPr>
              <w:t>Тіркеу порталы:</w:t>
            </w:r>
          </w:p>
          <w:p w14:paraId="67E50454" w14:textId="77777777" w:rsidR="00FD07BB" w:rsidRPr="00D247C9" w:rsidRDefault="00B21ED9" w:rsidP="00FD07BB">
            <w:pPr>
              <w:pStyle w:val="a3"/>
              <w:spacing w:before="0" w:beforeAutospacing="0" w:after="0" w:afterAutospacing="0"/>
              <w:jc w:val="both"/>
              <w:rPr>
                <w:lang w:val="kk-KZ"/>
              </w:rPr>
            </w:pPr>
            <w:hyperlink r:id="rId94" w:history="1">
              <w:r w:rsidR="00FD07BB" w:rsidRPr="00D247C9">
                <w:rPr>
                  <w:rStyle w:val="a4"/>
                  <w:color w:val="auto"/>
                  <w:u w:val="none"/>
                  <w:lang w:val="kk-KZ"/>
                </w:rPr>
                <w:t>https://zakup.sk.kz</w:t>
              </w:r>
            </w:hyperlink>
          </w:p>
          <w:p w14:paraId="57E3F1D7" w14:textId="77777777" w:rsidR="00FD07BB" w:rsidRPr="00D247C9" w:rsidRDefault="00FD07BB" w:rsidP="00FD07BB">
            <w:pPr>
              <w:pStyle w:val="a3"/>
              <w:shd w:val="clear" w:color="auto" w:fill="FFFFFF"/>
              <w:spacing w:before="0" w:beforeAutospacing="0" w:after="0" w:afterAutospacing="0"/>
              <w:jc w:val="both"/>
              <w:rPr>
                <w:lang w:val="kk-KZ"/>
              </w:rPr>
            </w:pPr>
            <w:r w:rsidRPr="00A3649B">
              <w:rPr>
                <w:lang w:val="kk-KZ"/>
              </w:rPr>
              <w:t>https://zakup.sk.kz/  https://www.skc.kz/en/activity/pko/</w:t>
            </w:r>
          </w:p>
        </w:tc>
      </w:tr>
      <w:tr w:rsidR="00FD07BB" w:rsidRPr="00A27E3B" w14:paraId="71EEF523" w14:textId="77777777" w:rsidTr="00472311">
        <w:trPr>
          <w:trHeight w:val="300"/>
        </w:trPr>
        <w:tc>
          <w:tcPr>
            <w:tcW w:w="710" w:type="dxa"/>
            <w:shd w:val="clear" w:color="auto" w:fill="auto"/>
            <w:noWrap/>
          </w:tcPr>
          <w:p w14:paraId="47C17BA4"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124</w:t>
            </w:r>
          </w:p>
        </w:tc>
        <w:tc>
          <w:tcPr>
            <w:tcW w:w="2551" w:type="dxa"/>
            <w:shd w:val="clear" w:color="auto" w:fill="auto"/>
            <w:noWrap/>
          </w:tcPr>
          <w:p w14:paraId="64B12DE0"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Какие требования к поставщикам?</w:t>
            </w:r>
          </w:p>
          <w:p w14:paraId="7C39C868"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p>
          <w:p w14:paraId="4FCA3C69"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p>
          <w:p w14:paraId="1C7C6116"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Департамент закупок и снабжения</w:t>
            </w:r>
          </w:p>
        </w:tc>
        <w:tc>
          <w:tcPr>
            <w:tcW w:w="4819" w:type="dxa"/>
            <w:shd w:val="clear" w:color="auto" w:fill="auto"/>
            <w:noWrap/>
          </w:tcPr>
          <w:p w14:paraId="6AA553C5" w14:textId="77777777" w:rsidR="00FD07BB" w:rsidRPr="00D247C9" w:rsidRDefault="00FD07BB" w:rsidP="00FD07BB">
            <w:pPr>
              <w:pStyle w:val="a3"/>
              <w:spacing w:before="0" w:beforeAutospacing="0" w:after="0" w:afterAutospacing="0"/>
              <w:jc w:val="both"/>
            </w:pPr>
            <w:r w:rsidRPr="00D247C9">
              <w:lastRenderedPageBreak/>
              <w:t>Требования к поставщикам устанавливаются:</w:t>
            </w:r>
          </w:p>
          <w:p w14:paraId="638B910B" w14:textId="77777777" w:rsidR="00FD07BB" w:rsidRPr="00D247C9" w:rsidRDefault="00FD07BB" w:rsidP="00FD07BB">
            <w:pPr>
              <w:numPr>
                <w:ilvl w:val="0"/>
                <w:numId w:val="4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lang w:val="kk-KZ"/>
              </w:rPr>
              <w:lastRenderedPageBreak/>
              <w:t>Порядком осуществления</w:t>
            </w:r>
            <w:r w:rsidRPr="00D247C9">
              <w:rPr>
                <w:rFonts w:ascii="Times New Roman" w:eastAsia="Times New Roman" w:hAnsi="Times New Roman" w:cs="Times New Roman"/>
                <w:sz w:val="24"/>
                <w:szCs w:val="24"/>
              </w:rPr>
              <w:t xml:space="preserve"> закупок АО «Самрук-Қазына»;</w:t>
            </w:r>
            <w:r w:rsidRPr="00D247C9">
              <w:rPr>
                <w:rFonts w:ascii="Times New Roman" w:hAnsi="Times New Roman" w:cs="Times New Roman"/>
                <w:sz w:val="24"/>
                <w:szCs w:val="24"/>
              </w:rPr>
              <w:t xml:space="preserve"> </w:t>
            </w:r>
          </w:p>
          <w:p w14:paraId="7C484316" w14:textId="77777777" w:rsidR="00FD07BB" w:rsidRPr="00D247C9" w:rsidRDefault="00FD07BB" w:rsidP="00FD07BB">
            <w:pPr>
              <w:numPr>
                <w:ilvl w:val="0"/>
                <w:numId w:val="4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тендерной документацией;</w:t>
            </w:r>
            <w:r w:rsidRPr="00D247C9">
              <w:rPr>
                <w:rFonts w:ascii="Times New Roman" w:hAnsi="Times New Roman" w:cs="Times New Roman"/>
                <w:sz w:val="24"/>
                <w:szCs w:val="24"/>
              </w:rPr>
              <w:t xml:space="preserve"> </w:t>
            </w:r>
          </w:p>
          <w:p w14:paraId="7B429900" w14:textId="77777777" w:rsidR="00FD07BB" w:rsidRPr="00D247C9" w:rsidRDefault="00FD07BB" w:rsidP="00FD07BB">
            <w:pPr>
              <w:numPr>
                <w:ilvl w:val="0"/>
                <w:numId w:val="46"/>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квалификационными критериями конкретной закупки.</w:t>
            </w:r>
            <w:r w:rsidRPr="00D247C9">
              <w:rPr>
                <w:rFonts w:ascii="Times New Roman" w:hAnsi="Times New Roman" w:cs="Times New Roman"/>
                <w:sz w:val="24"/>
                <w:szCs w:val="24"/>
              </w:rPr>
              <w:t xml:space="preserve"> </w:t>
            </w:r>
          </w:p>
          <w:p w14:paraId="44F49880" w14:textId="77777777" w:rsidR="00FD07BB" w:rsidRPr="00D247C9" w:rsidRDefault="00FD07BB" w:rsidP="00FD07BB">
            <w:pPr>
              <w:pStyle w:val="a3"/>
              <w:spacing w:before="0" w:beforeAutospacing="0" w:after="0" w:afterAutospacing="0"/>
              <w:jc w:val="both"/>
            </w:pPr>
            <w:r w:rsidRPr="00D247C9">
              <w:t>Как правило, учитываются:</w:t>
            </w:r>
          </w:p>
          <w:p w14:paraId="768B37F2" w14:textId="77777777" w:rsidR="00FD07BB" w:rsidRPr="00D247C9" w:rsidRDefault="00FD07BB" w:rsidP="00FD07BB">
            <w:pPr>
              <w:numPr>
                <w:ilvl w:val="0"/>
                <w:numId w:val="4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правоспособность;</w:t>
            </w:r>
            <w:r w:rsidRPr="00D247C9">
              <w:rPr>
                <w:rFonts w:ascii="Times New Roman" w:hAnsi="Times New Roman" w:cs="Times New Roman"/>
                <w:sz w:val="24"/>
                <w:szCs w:val="24"/>
              </w:rPr>
              <w:t xml:space="preserve"> </w:t>
            </w:r>
          </w:p>
          <w:p w14:paraId="55EE29C3" w14:textId="77777777" w:rsidR="00FD07BB" w:rsidRPr="00D247C9" w:rsidRDefault="00FD07BB" w:rsidP="00FD07BB">
            <w:pPr>
              <w:numPr>
                <w:ilvl w:val="0"/>
                <w:numId w:val="4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финансовая устойчивость;</w:t>
            </w:r>
            <w:r w:rsidRPr="00D247C9">
              <w:rPr>
                <w:rFonts w:ascii="Times New Roman" w:hAnsi="Times New Roman" w:cs="Times New Roman"/>
                <w:sz w:val="24"/>
                <w:szCs w:val="24"/>
              </w:rPr>
              <w:t xml:space="preserve"> </w:t>
            </w:r>
          </w:p>
          <w:p w14:paraId="2CC4F894" w14:textId="77777777" w:rsidR="00FD07BB" w:rsidRPr="00D247C9" w:rsidRDefault="00FD07BB" w:rsidP="00FD07BB">
            <w:pPr>
              <w:numPr>
                <w:ilvl w:val="0"/>
                <w:numId w:val="4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деловая репутация;</w:t>
            </w:r>
            <w:r w:rsidRPr="00D247C9">
              <w:rPr>
                <w:rFonts w:ascii="Times New Roman" w:hAnsi="Times New Roman" w:cs="Times New Roman"/>
                <w:sz w:val="24"/>
                <w:szCs w:val="24"/>
              </w:rPr>
              <w:t xml:space="preserve"> </w:t>
            </w:r>
          </w:p>
          <w:p w14:paraId="1B811E55" w14:textId="77777777" w:rsidR="00FD07BB" w:rsidRPr="00D247C9" w:rsidRDefault="00FD07BB" w:rsidP="00FD07BB">
            <w:pPr>
              <w:numPr>
                <w:ilvl w:val="0"/>
                <w:numId w:val="4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опыт выполнения аналогичных работ;</w:t>
            </w:r>
            <w:r w:rsidRPr="00D247C9">
              <w:rPr>
                <w:rFonts w:ascii="Times New Roman" w:hAnsi="Times New Roman" w:cs="Times New Roman"/>
                <w:sz w:val="24"/>
                <w:szCs w:val="24"/>
              </w:rPr>
              <w:t xml:space="preserve"> </w:t>
            </w:r>
          </w:p>
          <w:p w14:paraId="4375712E" w14:textId="77777777" w:rsidR="00FD07BB" w:rsidRPr="00D247C9" w:rsidRDefault="00FD07BB" w:rsidP="00FD07BB">
            <w:pPr>
              <w:numPr>
                <w:ilvl w:val="0"/>
                <w:numId w:val="47"/>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соблюдение требований в области промышленной безопасности и экологии.</w:t>
            </w:r>
            <w:r w:rsidRPr="00D247C9">
              <w:rPr>
                <w:rFonts w:ascii="Times New Roman" w:hAnsi="Times New Roman" w:cs="Times New Roman"/>
                <w:sz w:val="24"/>
                <w:szCs w:val="24"/>
              </w:rPr>
              <w:t xml:space="preserve"> </w:t>
            </w:r>
          </w:p>
          <w:p w14:paraId="0B83C46F" w14:textId="77777777" w:rsidR="00FD07BB" w:rsidRPr="00D247C9" w:rsidRDefault="00B21ED9" w:rsidP="00FD07BB">
            <w:pPr>
              <w:pStyle w:val="a3"/>
              <w:spacing w:before="0" w:beforeAutospacing="0" w:after="0" w:afterAutospacing="0"/>
              <w:jc w:val="both"/>
            </w:pPr>
            <w:hyperlink r:id="rId95" w:history="1">
              <w:r w:rsidR="00FD07BB" w:rsidRPr="00D247C9">
                <w:rPr>
                  <w:rStyle w:val="a4"/>
                  <w:color w:val="auto"/>
                  <w:u w:val="none"/>
                </w:rPr>
                <w:t>https://zakup.sk.kz/</w:t>
              </w:r>
            </w:hyperlink>
          </w:p>
          <w:p w14:paraId="59139E2E" w14:textId="77777777" w:rsidR="00FD07BB" w:rsidRPr="00D247C9" w:rsidRDefault="00FD07BB" w:rsidP="00FD07BB">
            <w:pPr>
              <w:pStyle w:val="a3"/>
              <w:shd w:val="clear" w:color="auto" w:fill="FFFFFF"/>
              <w:spacing w:before="0" w:beforeAutospacing="0" w:after="0" w:afterAutospacing="0"/>
              <w:jc w:val="both"/>
            </w:pPr>
            <w:r w:rsidRPr="00D247C9">
              <w:t>https://www.kmg.kz/en/procurements/</w:t>
            </w:r>
          </w:p>
        </w:tc>
        <w:tc>
          <w:tcPr>
            <w:tcW w:w="2693" w:type="dxa"/>
          </w:tcPr>
          <w:p w14:paraId="5B43158B" w14:textId="77777777" w:rsidR="00FD07BB" w:rsidRPr="00F2434C" w:rsidRDefault="00FD07BB" w:rsidP="00FD07BB">
            <w:pPr>
              <w:spacing w:after="0" w:line="240" w:lineRule="auto"/>
              <w:jc w:val="both"/>
              <w:rPr>
                <w:rFonts w:ascii="Times New Roman" w:eastAsia="Times New Roman" w:hAnsi="Times New Roman" w:cs="Times New Roman"/>
                <w:color w:val="000000"/>
                <w:sz w:val="24"/>
                <w:szCs w:val="24"/>
              </w:rPr>
            </w:pPr>
            <w:r w:rsidRPr="00F2434C">
              <w:rPr>
                <w:rFonts w:ascii="Times New Roman" w:eastAsia="Times New Roman" w:hAnsi="Times New Roman" w:cs="Times New Roman"/>
                <w:color w:val="000000"/>
                <w:sz w:val="24"/>
                <w:szCs w:val="24"/>
                <w:lang w:val="kk"/>
              </w:rPr>
              <w:lastRenderedPageBreak/>
              <w:t>Өнім берушіге қандай талаптар қойылады?</w:t>
            </w:r>
          </w:p>
          <w:p w14:paraId="379E58A1" w14:textId="77777777" w:rsidR="00FD07BB" w:rsidRPr="00F2434C" w:rsidRDefault="00FD07BB" w:rsidP="00FD07BB">
            <w:pPr>
              <w:spacing w:after="0" w:line="240" w:lineRule="auto"/>
              <w:jc w:val="both"/>
              <w:rPr>
                <w:rFonts w:ascii="Times New Roman" w:eastAsia="Times New Roman" w:hAnsi="Times New Roman" w:cs="Times New Roman"/>
                <w:color w:val="000000"/>
                <w:sz w:val="24"/>
                <w:szCs w:val="24"/>
              </w:rPr>
            </w:pPr>
          </w:p>
          <w:p w14:paraId="50BAD7E0" w14:textId="77777777" w:rsidR="00FD07BB" w:rsidRPr="00F2434C" w:rsidRDefault="00FD07BB" w:rsidP="00FD07BB">
            <w:pPr>
              <w:spacing w:after="0" w:line="240" w:lineRule="auto"/>
              <w:jc w:val="both"/>
              <w:rPr>
                <w:rFonts w:ascii="Times New Roman" w:eastAsia="Times New Roman" w:hAnsi="Times New Roman" w:cs="Times New Roman"/>
                <w:color w:val="000000"/>
                <w:sz w:val="24"/>
                <w:szCs w:val="24"/>
              </w:rPr>
            </w:pPr>
          </w:p>
          <w:p w14:paraId="46A977FC" w14:textId="2AF89FD7" w:rsidR="00FD07BB" w:rsidRPr="00D247C9" w:rsidRDefault="00FD07BB" w:rsidP="00FD07BB">
            <w:pPr>
              <w:pStyle w:val="a3"/>
              <w:spacing w:before="0" w:beforeAutospacing="0" w:after="0" w:afterAutospacing="0"/>
              <w:jc w:val="both"/>
              <w:rPr>
                <w:lang w:val="kk-KZ"/>
              </w:rPr>
            </w:pPr>
            <w:r w:rsidRPr="00F2434C">
              <w:rPr>
                <w:color w:val="000000"/>
                <w:lang w:val="kk"/>
              </w:rPr>
              <w:t>Сатып алу және жабдықтау департаменті</w:t>
            </w:r>
          </w:p>
        </w:tc>
        <w:tc>
          <w:tcPr>
            <w:tcW w:w="4820" w:type="dxa"/>
          </w:tcPr>
          <w:p w14:paraId="60A82BF7" w14:textId="580EB102" w:rsidR="00FD07BB" w:rsidRPr="00D247C9" w:rsidRDefault="00FD07BB" w:rsidP="00FD07BB">
            <w:pPr>
              <w:pStyle w:val="a3"/>
              <w:spacing w:before="0" w:beforeAutospacing="0" w:after="0" w:afterAutospacing="0"/>
              <w:jc w:val="both"/>
              <w:rPr>
                <w:lang w:val="kk-KZ"/>
              </w:rPr>
            </w:pPr>
            <w:r w:rsidRPr="00D247C9">
              <w:rPr>
                <w:lang w:val="kk-KZ"/>
              </w:rPr>
              <w:lastRenderedPageBreak/>
              <w:t>Өнім берушілерге қойылатын талаптар:</w:t>
            </w:r>
          </w:p>
          <w:p w14:paraId="2EAB9A18" w14:textId="77777777" w:rsidR="00FD07BB" w:rsidRPr="00D247C9" w:rsidRDefault="00FD07BB" w:rsidP="00FD07BB">
            <w:pPr>
              <w:numPr>
                <w:ilvl w:val="0"/>
                <w:numId w:val="4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«Самұрық-Қазына» АҚ Сатып алуды жүзеге асыру тәртібімен;</w:t>
            </w:r>
            <w:r w:rsidRPr="00D247C9">
              <w:rPr>
                <w:rFonts w:ascii="Times New Roman" w:hAnsi="Times New Roman" w:cs="Times New Roman"/>
                <w:sz w:val="24"/>
                <w:szCs w:val="24"/>
                <w:lang w:val="kk-KZ"/>
              </w:rPr>
              <w:t xml:space="preserve"> </w:t>
            </w:r>
          </w:p>
          <w:p w14:paraId="08434BC3" w14:textId="77777777" w:rsidR="00FD07BB" w:rsidRPr="00D247C9" w:rsidRDefault="00FD07BB" w:rsidP="00FD07BB">
            <w:pPr>
              <w:numPr>
                <w:ilvl w:val="0"/>
                <w:numId w:val="4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lastRenderedPageBreak/>
              <w:t>тендерлік құжаттамамен;</w:t>
            </w:r>
            <w:r w:rsidRPr="00D247C9">
              <w:rPr>
                <w:rFonts w:ascii="Times New Roman" w:hAnsi="Times New Roman" w:cs="Times New Roman"/>
                <w:sz w:val="24"/>
                <w:szCs w:val="24"/>
                <w:lang w:val="kk-KZ"/>
              </w:rPr>
              <w:t xml:space="preserve"> </w:t>
            </w:r>
          </w:p>
          <w:p w14:paraId="18BE1E6E" w14:textId="77777777" w:rsidR="00FD07BB" w:rsidRPr="00D247C9" w:rsidRDefault="00FD07BB" w:rsidP="00FD07BB">
            <w:pPr>
              <w:numPr>
                <w:ilvl w:val="0"/>
                <w:numId w:val="48"/>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нақты сатып алу рәсімінің біліктілік критерийлерімен</w:t>
            </w:r>
            <w:r w:rsidRPr="00D247C9">
              <w:rPr>
                <w:rFonts w:ascii="Times New Roman" w:hAnsi="Times New Roman" w:cs="Times New Roman"/>
                <w:sz w:val="24"/>
                <w:szCs w:val="24"/>
                <w:lang w:val="kk-KZ"/>
              </w:rPr>
              <w:t xml:space="preserve"> айқындалады.</w:t>
            </w:r>
          </w:p>
          <w:p w14:paraId="50A22A57" w14:textId="77777777" w:rsidR="00FD07BB" w:rsidRPr="00D247C9" w:rsidRDefault="00FD07BB" w:rsidP="00FD07BB">
            <w:pPr>
              <w:pStyle w:val="a3"/>
              <w:spacing w:before="0" w:beforeAutospacing="0" w:after="0" w:afterAutospacing="0"/>
              <w:jc w:val="both"/>
              <w:rPr>
                <w:lang w:val="kk-KZ"/>
              </w:rPr>
            </w:pPr>
            <w:r w:rsidRPr="00D247C9">
              <w:rPr>
                <w:lang w:val="kk-KZ"/>
              </w:rPr>
              <w:t>Әдетте:</w:t>
            </w:r>
          </w:p>
          <w:p w14:paraId="783F3746" w14:textId="77777777" w:rsidR="00FD07BB" w:rsidRPr="00D247C9" w:rsidRDefault="00FD07BB" w:rsidP="00FD07BB">
            <w:pPr>
              <w:numPr>
                <w:ilvl w:val="0"/>
                <w:numId w:val="4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құқықтық қабілеттілік;</w:t>
            </w:r>
            <w:r w:rsidRPr="00D247C9">
              <w:rPr>
                <w:rFonts w:ascii="Times New Roman" w:hAnsi="Times New Roman" w:cs="Times New Roman"/>
                <w:sz w:val="24"/>
                <w:szCs w:val="24"/>
                <w:lang w:val="kk-KZ"/>
              </w:rPr>
              <w:t xml:space="preserve"> </w:t>
            </w:r>
          </w:p>
          <w:p w14:paraId="2C38794F" w14:textId="77777777" w:rsidR="00FD07BB" w:rsidRPr="00D247C9" w:rsidRDefault="00FD07BB" w:rsidP="00FD07BB">
            <w:pPr>
              <w:numPr>
                <w:ilvl w:val="0"/>
                <w:numId w:val="4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қаржылық орнықтылық;</w:t>
            </w:r>
            <w:r w:rsidRPr="00D247C9">
              <w:rPr>
                <w:rFonts w:ascii="Times New Roman" w:hAnsi="Times New Roman" w:cs="Times New Roman"/>
                <w:sz w:val="24"/>
                <w:szCs w:val="24"/>
                <w:lang w:val="kk-KZ"/>
              </w:rPr>
              <w:t xml:space="preserve"> </w:t>
            </w:r>
          </w:p>
          <w:p w14:paraId="0D928F5D" w14:textId="77777777" w:rsidR="00FD07BB" w:rsidRPr="00D247C9" w:rsidRDefault="00FD07BB" w:rsidP="00FD07BB">
            <w:pPr>
              <w:numPr>
                <w:ilvl w:val="0"/>
                <w:numId w:val="4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іскерлік бедел;</w:t>
            </w:r>
            <w:r w:rsidRPr="00D247C9">
              <w:rPr>
                <w:rFonts w:ascii="Times New Roman" w:hAnsi="Times New Roman" w:cs="Times New Roman"/>
                <w:sz w:val="24"/>
                <w:szCs w:val="24"/>
                <w:lang w:val="kk-KZ"/>
              </w:rPr>
              <w:t xml:space="preserve"> </w:t>
            </w:r>
          </w:p>
          <w:p w14:paraId="4A929716" w14:textId="77777777" w:rsidR="00FD07BB" w:rsidRPr="00D247C9" w:rsidRDefault="00FD07BB" w:rsidP="00FD07BB">
            <w:pPr>
              <w:numPr>
                <w:ilvl w:val="0"/>
                <w:numId w:val="49"/>
              </w:numPr>
              <w:spacing w:after="0" w:line="240" w:lineRule="auto"/>
              <w:ind w:left="0" w:firstLine="0"/>
              <w:jc w:val="both"/>
              <w:rPr>
                <w:rFonts w:ascii="Times New Roman" w:hAnsi="Times New Roman" w:cs="Times New Roman"/>
                <w:sz w:val="24"/>
                <w:szCs w:val="24"/>
                <w:lang w:val="kk-KZ"/>
              </w:rPr>
            </w:pPr>
            <w:r w:rsidRPr="00D247C9">
              <w:rPr>
                <w:rFonts w:ascii="Times New Roman" w:eastAsia="Times New Roman" w:hAnsi="Times New Roman" w:cs="Times New Roman"/>
                <w:sz w:val="24"/>
                <w:szCs w:val="24"/>
                <w:lang w:val="kk-KZ"/>
              </w:rPr>
              <w:t>ұқсас жұмыстарды орындаудағы тәжірибесі;</w:t>
            </w:r>
            <w:r w:rsidRPr="00D247C9">
              <w:rPr>
                <w:rFonts w:ascii="Times New Roman" w:hAnsi="Times New Roman" w:cs="Times New Roman"/>
                <w:sz w:val="24"/>
                <w:szCs w:val="24"/>
                <w:lang w:val="kk-KZ"/>
              </w:rPr>
              <w:t xml:space="preserve"> </w:t>
            </w:r>
          </w:p>
          <w:p w14:paraId="74BAF896" w14:textId="77777777" w:rsidR="00FD07BB" w:rsidRPr="00D247C9" w:rsidRDefault="00FD07BB" w:rsidP="00FD07BB">
            <w:pPr>
              <w:pStyle w:val="a3"/>
              <w:numPr>
                <w:ilvl w:val="0"/>
                <w:numId w:val="250"/>
              </w:numPr>
              <w:spacing w:before="0" w:beforeAutospacing="0" w:after="0" w:afterAutospacing="0"/>
              <w:ind w:hanging="720"/>
              <w:jc w:val="both"/>
              <w:rPr>
                <w:lang w:val="kk-KZ"/>
              </w:rPr>
            </w:pPr>
            <w:r w:rsidRPr="00D247C9">
              <w:rPr>
                <w:lang w:val="kk-KZ"/>
              </w:rPr>
              <w:t>өнеркәсіптік қауіпсіздік және экология талаптарын сақтау ескеріледі.</w:t>
            </w:r>
          </w:p>
          <w:p w14:paraId="43DF8B47" w14:textId="77777777" w:rsidR="00FD07BB" w:rsidRPr="00D247C9" w:rsidRDefault="00FD07BB" w:rsidP="00FD07BB">
            <w:pPr>
              <w:pStyle w:val="a3"/>
              <w:shd w:val="clear" w:color="auto" w:fill="FFFFFF"/>
              <w:spacing w:before="0" w:beforeAutospacing="0" w:after="0" w:afterAutospacing="0"/>
              <w:jc w:val="both"/>
              <w:rPr>
                <w:lang w:val="kk-KZ"/>
              </w:rPr>
            </w:pPr>
            <w:r w:rsidRPr="00D247C9">
              <w:rPr>
                <w:lang w:val="kk-KZ"/>
              </w:rPr>
              <w:t>https://zakup.sk.kz/  https://www.kmg.kz/en/procurements/</w:t>
            </w:r>
          </w:p>
        </w:tc>
      </w:tr>
      <w:tr w:rsidR="00472311" w:rsidRPr="00D247C9" w14:paraId="5E2BB6A2" w14:textId="77777777" w:rsidTr="00B3771D">
        <w:trPr>
          <w:trHeight w:val="300"/>
        </w:trPr>
        <w:tc>
          <w:tcPr>
            <w:tcW w:w="15593" w:type="dxa"/>
            <w:gridSpan w:val="5"/>
          </w:tcPr>
          <w:p w14:paraId="27114FB6" w14:textId="29F9A028" w:rsidR="00472311" w:rsidRPr="00942C3A" w:rsidRDefault="00472311" w:rsidP="009806F2">
            <w:pPr>
              <w:pStyle w:val="a3"/>
              <w:shd w:val="clear" w:color="auto" w:fill="FFFFFF"/>
              <w:spacing w:before="0" w:beforeAutospacing="0" w:after="0" w:afterAutospacing="0"/>
              <w:jc w:val="center"/>
              <w:rPr>
                <w:lang w:val="kk-KZ"/>
              </w:rPr>
            </w:pPr>
            <w:r w:rsidRPr="00D247C9">
              <w:rPr>
                <w:b/>
                <w:bCs/>
              </w:rPr>
              <w:lastRenderedPageBreak/>
              <w:t>XVII. Военная и стратегическая безопасность</w:t>
            </w:r>
            <w:r w:rsidR="00942C3A">
              <w:rPr>
                <w:b/>
                <w:bCs/>
                <w:lang w:val="kk-KZ"/>
              </w:rPr>
              <w:t xml:space="preserve"> / Әскери және стратегиялық қауіпсіздік</w:t>
            </w:r>
          </w:p>
        </w:tc>
      </w:tr>
      <w:tr w:rsidR="00FD07BB" w:rsidRPr="00D247C9" w14:paraId="6EB3CB91" w14:textId="77777777" w:rsidTr="00472311">
        <w:trPr>
          <w:trHeight w:val="300"/>
        </w:trPr>
        <w:tc>
          <w:tcPr>
            <w:tcW w:w="710" w:type="dxa"/>
            <w:shd w:val="clear" w:color="auto" w:fill="auto"/>
            <w:noWrap/>
          </w:tcPr>
          <w:p w14:paraId="4E0A438F"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125</w:t>
            </w:r>
          </w:p>
        </w:tc>
        <w:tc>
          <w:tcPr>
            <w:tcW w:w="2551" w:type="dxa"/>
            <w:shd w:val="clear" w:color="auto" w:fill="auto"/>
            <w:noWrap/>
          </w:tcPr>
          <w:p w14:paraId="7ACEB590"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Обеспечивает ли КМГ стратегические резервы топлива?</w:t>
            </w:r>
            <w:r w:rsidRPr="00D247C9">
              <w:rPr>
                <w:rFonts w:ascii="Times New Roman" w:hAnsi="Times New Roman" w:cs="Times New Roman"/>
                <w:sz w:val="24"/>
                <w:szCs w:val="24"/>
              </w:rPr>
              <w:t xml:space="preserve"> </w:t>
            </w:r>
          </w:p>
          <w:p w14:paraId="671855BD"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2B9E1A63" w14:textId="77777777" w:rsidR="00FD07BB" w:rsidRPr="00D247C9" w:rsidRDefault="00FD07BB" w:rsidP="00FD07BB">
            <w:pPr>
              <w:pStyle w:val="a3"/>
              <w:shd w:val="clear" w:color="auto" w:fill="FFFFFF"/>
              <w:spacing w:before="0" w:beforeAutospacing="0" w:after="0" w:afterAutospacing="0"/>
              <w:jc w:val="both"/>
            </w:pPr>
            <w:r w:rsidRPr="00D247C9">
              <w:t>Вопрос стратегических резервов относится к государственной системе обеспечения (решения о формировании/объемах/порядке использования принимаются уполномоченными органами). Компании, включая КМГ и участников рынка, исполняют требования законодательства и решения уполномоченных органов в пределах своей компетенции и договорных обязательств. (В публичных ответах детализация может быть ограничена режимом безопасности.)</w:t>
            </w:r>
          </w:p>
        </w:tc>
        <w:tc>
          <w:tcPr>
            <w:tcW w:w="2693" w:type="dxa"/>
          </w:tcPr>
          <w:p w14:paraId="2D25A91C"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ҚМГ стратегиялық отын резервтерін қамтамасыз ете ме? </w:t>
            </w:r>
          </w:p>
          <w:p w14:paraId="57DCA1D9" w14:textId="18D57044" w:rsidR="00FD07BB" w:rsidRPr="00D247C9" w:rsidRDefault="00FD07BB" w:rsidP="00FD07BB">
            <w:pPr>
              <w:pStyle w:val="a3"/>
              <w:shd w:val="clear" w:color="auto" w:fill="FFFFFF"/>
              <w:spacing w:before="0" w:beforeAutospacing="0" w:after="0" w:afterAutospacing="0"/>
              <w:jc w:val="both"/>
            </w:pPr>
            <w:r w:rsidRPr="00F2434C">
              <w:rPr>
                <w:color w:val="000000"/>
                <w:lang w:val="kk"/>
              </w:rPr>
              <w:t>Мұнай және мұнай өнімдері маркетингі департаменті</w:t>
            </w:r>
          </w:p>
        </w:tc>
        <w:tc>
          <w:tcPr>
            <w:tcW w:w="4820" w:type="dxa"/>
          </w:tcPr>
          <w:p w14:paraId="6B6722ED" w14:textId="68DF4165" w:rsidR="00FD07BB" w:rsidRPr="00D247C9" w:rsidRDefault="00FD07BB" w:rsidP="00FD07BB">
            <w:pPr>
              <w:pStyle w:val="a3"/>
              <w:shd w:val="clear" w:color="auto" w:fill="FFFFFF"/>
              <w:spacing w:before="0" w:beforeAutospacing="0" w:after="0" w:afterAutospacing="0"/>
              <w:jc w:val="both"/>
              <w:rPr>
                <w:lang w:val="kk-KZ"/>
              </w:rPr>
            </w:pPr>
            <w:r w:rsidRPr="00D247C9">
              <w:t>Стратегиялық резервтер мәселесі мемлекеттік қамтамасыз ету жүйесіне жатады (қалыптастыру/көлемі/пайдалану тәртібі туралы шешімдерді уәкілетті органдар қабылдайды). Компаниялар, соның ішінде ҚМГ және нарыққа қатысушылар, өз құзыреті мен шарттық міндеттемелері шеңберінде заңнама талаптарын және уәкілетті органдардың шешімдерін орындайды. (Жария жауаптарда егжей-тегжейлі мәліметтер қауіпсіздік режиміне байланысты шектелуі мүмкін.)</w:t>
            </w:r>
          </w:p>
        </w:tc>
      </w:tr>
      <w:tr w:rsidR="00FD07BB" w:rsidRPr="00D247C9" w14:paraId="1056EC82" w14:textId="77777777" w:rsidTr="00472311">
        <w:trPr>
          <w:trHeight w:val="300"/>
        </w:trPr>
        <w:tc>
          <w:tcPr>
            <w:tcW w:w="710" w:type="dxa"/>
            <w:shd w:val="clear" w:color="auto" w:fill="auto"/>
            <w:noWrap/>
          </w:tcPr>
          <w:p w14:paraId="0295620E"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lang w:val="kk-KZ"/>
              </w:rPr>
            </w:pPr>
            <w:r w:rsidRPr="00D247C9">
              <w:rPr>
                <w:rFonts w:ascii="Times New Roman" w:eastAsia="Times New Roman" w:hAnsi="Times New Roman" w:cs="Times New Roman"/>
                <w:color w:val="000000"/>
                <w:sz w:val="24"/>
                <w:szCs w:val="24"/>
              </w:rPr>
              <w:t>126</w:t>
            </w:r>
          </w:p>
        </w:tc>
        <w:tc>
          <w:tcPr>
            <w:tcW w:w="2551" w:type="dxa"/>
            <w:shd w:val="clear" w:color="auto" w:fill="auto"/>
            <w:noWrap/>
          </w:tcPr>
          <w:p w14:paraId="37DF679D"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Есть ли мобилизационные обязательства?</w:t>
            </w:r>
            <w:r w:rsidRPr="00D247C9">
              <w:rPr>
                <w:rFonts w:ascii="Times New Roman" w:hAnsi="Times New Roman" w:cs="Times New Roman"/>
                <w:sz w:val="24"/>
                <w:szCs w:val="24"/>
              </w:rPr>
              <w:t xml:space="preserve"> </w:t>
            </w:r>
          </w:p>
          <w:p w14:paraId="1096B22E" w14:textId="77777777" w:rsidR="00FD07BB" w:rsidRPr="00D247C9" w:rsidRDefault="00FD07BB" w:rsidP="00FD07BB">
            <w:pPr>
              <w:spacing w:after="0" w:line="240" w:lineRule="auto"/>
              <w:jc w:val="both"/>
              <w:rPr>
                <w:rFonts w:ascii="Times New Roman" w:hAnsi="Times New Roman" w:cs="Times New Roman"/>
                <w:sz w:val="24"/>
                <w:szCs w:val="24"/>
              </w:rPr>
            </w:pPr>
          </w:p>
          <w:p w14:paraId="003E456A"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производственной безопасности</w:t>
            </w:r>
          </w:p>
        </w:tc>
        <w:tc>
          <w:tcPr>
            <w:tcW w:w="4819" w:type="dxa"/>
            <w:shd w:val="clear" w:color="auto" w:fill="auto"/>
            <w:noWrap/>
          </w:tcPr>
          <w:p w14:paraId="6FF9978C" w14:textId="77777777" w:rsidR="00FD07BB" w:rsidRPr="00D247C9" w:rsidRDefault="00FD07BB" w:rsidP="00FD07BB">
            <w:pPr>
              <w:pStyle w:val="a3"/>
              <w:spacing w:before="0" w:beforeAutospacing="0" w:after="0" w:afterAutospacing="0"/>
              <w:jc w:val="both"/>
            </w:pPr>
            <w:r w:rsidRPr="00D247C9">
              <w:t>Вопрос мобилизационных обязательств регулируется законодательством РК и решениями уполномоченных органов. Корректная официальная формулировка для ответа гражданам:</w:t>
            </w:r>
          </w:p>
          <w:p w14:paraId="5537BDDC" w14:textId="77777777" w:rsidR="00FD07BB" w:rsidRPr="00D247C9" w:rsidRDefault="00FD07BB" w:rsidP="00FD07BB">
            <w:pPr>
              <w:pStyle w:val="a3"/>
              <w:spacing w:before="0" w:beforeAutospacing="0" w:after="0" w:afterAutospacing="0"/>
              <w:jc w:val="both"/>
            </w:pPr>
            <w:r w:rsidRPr="00D247C9">
              <w:rPr>
                <w:color w:val="111111"/>
              </w:rPr>
              <w:t xml:space="preserve">«КМГ исполняет требования законодательства Республики Казахстан и уполномоченных органов в части </w:t>
            </w:r>
            <w:r w:rsidRPr="00D247C9">
              <w:rPr>
                <w:color w:val="111111"/>
              </w:rPr>
              <w:lastRenderedPageBreak/>
              <w:t>мобилизационной подготовки и обеспечения устойчивости функционирования».</w:t>
            </w:r>
          </w:p>
          <w:p w14:paraId="567B8DA4" w14:textId="77777777" w:rsidR="00FD07BB" w:rsidRPr="00D247C9" w:rsidRDefault="00FD07BB" w:rsidP="00FD07BB">
            <w:pPr>
              <w:pStyle w:val="a3"/>
              <w:spacing w:before="0" w:beforeAutospacing="0" w:after="0" w:afterAutospacing="0"/>
              <w:jc w:val="both"/>
            </w:pPr>
            <w:r w:rsidRPr="00D247C9">
              <w:rPr>
                <w:color w:val="111111"/>
              </w:rPr>
              <w:t>(Детали, как правило, относятся к служебной информации.)</w:t>
            </w:r>
          </w:p>
        </w:tc>
        <w:tc>
          <w:tcPr>
            <w:tcW w:w="2693" w:type="dxa"/>
          </w:tcPr>
          <w:p w14:paraId="4F40930E"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lastRenderedPageBreak/>
              <w:t xml:space="preserve">Жұмылдыру міндеттемелері бар ма? </w:t>
            </w:r>
          </w:p>
          <w:p w14:paraId="7B565C52" w14:textId="77777777" w:rsidR="00FD07BB" w:rsidRPr="00F2434C" w:rsidRDefault="00FD07BB" w:rsidP="00FD07BB">
            <w:pPr>
              <w:spacing w:after="0" w:line="240" w:lineRule="auto"/>
              <w:jc w:val="both"/>
              <w:rPr>
                <w:rFonts w:ascii="Times New Roman" w:hAnsi="Times New Roman" w:cs="Times New Roman"/>
                <w:sz w:val="24"/>
                <w:szCs w:val="24"/>
              </w:rPr>
            </w:pPr>
          </w:p>
          <w:p w14:paraId="34626A85" w14:textId="3B20A6A2" w:rsidR="00FD07BB" w:rsidRPr="00D247C9" w:rsidRDefault="00FD07BB" w:rsidP="00FD07BB">
            <w:pPr>
              <w:pStyle w:val="a3"/>
              <w:spacing w:before="0" w:beforeAutospacing="0" w:after="0" w:afterAutospacing="0"/>
              <w:jc w:val="both"/>
              <w:rPr>
                <w:bCs/>
              </w:rPr>
            </w:pPr>
            <w:r w:rsidRPr="00F2434C">
              <w:rPr>
                <w:lang w:val="kk"/>
              </w:rPr>
              <w:t>Өндірістік қауіпсіздік департаменті</w:t>
            </w:r>
          </w:p>
        </w:tc>
        <w:tc>
          <w:tcPr>
            <w:tcW w:w="4820" w:type="dxa"/>
          </w:tcPr>
          <w:p w14:paraId="5CF5BBEC" w14:textId="4639D9B9" w:rsidR="00FD07BB" w:rsidRPr="00D247C9" w:rsidRDefault="00FD07BB" w:rsidP="00FD07BB">
            <w:pPr>
              <w:pStyle w:val="a3"/>
              <w:spacing w:before="0" w:beforeAutospacing="0" w:after="0" w:afterAutospacing="0"/>
              <w:jc w:val="both"/>
              <w:rPr>
                <w:bCs/>
              </w:rPr>
            </w:pPr>
            <w:r w:rsidRPr="00D247C9">
              <w:rPr>
                <w:bCs/>
              </w:rPr>
              <w:t xml:space="preserve">Жұмылдыру міндеттемелері мәселесі ҚР заңнамасымен және уәкілетті органдардың шешімдерімен реттеледі. Азаматтарға жауап беруге арналған ресми тұжырымдама: </w:t>
            </w:r>
          </w:p>
          <w:p w14:paraId="5A37236D" w14:textId="77777777" w:rsidR="00FD07BB" w:rsidRPr="00D247C9" w:rsidRDefault="00FD07BB" w:rsidP="00FD07BB">
            <w:pPr>
              <w:pStyle w:val="a3"/>
              <w:spacing w:before="0" w:beforeAutospacing="0" w:after="0" w:afterAutospacing="0"/>
              <w:jc w:val="both"/>
              <w:rPr>
                <w:lang w:val="kk-KZ"/>
              </w:rPr>
            </w:pPr>
            <w:r w:rsidRPr="00D247C9">
              <w:rPr>
                <w:bCs/>
              </w:rPr>
              <w:t xml:space="preserve">«ҚМГ жұмылдыру дайындығы және жұмыс істеу </w:t>
            </w:r>
            <w:r w:rsidRPr="00D247C9">
              <w:rPr>
                <w:bCs/>
                <w:lang w:val="kk-KZ"/>
              </w:rPr>
              <w:t>орны</w:t>
            </w:r>
            <w:r w:rsidRPr="00D247C9">
              <w:rPr>
                <w:bCs/>
              </w:rPr>
              <w:t xml:space="preserve">қтылығын қамтамасыз ету бөлігінде Қазақстан Республикасы заңнамасының және уәкілетті органдардың </w:t>
            </w:r>
            <w:r w:rsidRPr="00D247C9">
              <w:rPr>
                <w:bCs/>
              </w:rPr>
              <w:lastRenderedPageBreak/>
              <w:t>талаптарын орындайды». (Егжей-тегжейлі ақпарат, әдетте, қызметтік ақпаратқа жатады.)</w:t>
            </w:r>
          </w:p>
        </w:tc>
      </w:tr>
      <w:tr w:rsidR="00FD07BB" w:rsidRPr="00D247C9" w14:paraId="406D485B" w14:textId="77777777" w:rsidTr="00472311">
        <w:trPr>
          <w:trHeight w:val="300"/>
        </w:trPr>
        <w:tc>
          <w:tcPr>
            <w:tcW w:w="710" w:type="dxa"/>
            <w:shd w:val="clear" w:color="auto" w:fill="auto"/>
            <w:noWrap/>
          </w:tcPr>
          <w:p w14:paraId="71BBFDE2"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lang w:val="kk-KZ"/>
              </w:rPr>
              <w:lastRenderedPageBreak/>
              <w:t>127</w:t>
            </w:r>
          </w:p>
        </w:tc>
        <w:tc>
          <w:tcPr>
            <w:tcW w:w="2551" w:type="dxa"/>
            <w:shd w:val="clear" w:color="auto" w:fill="auto"/>
            <w:noWrap/>
          </w:tcPr>
          <w:p w14:paraId="5407ABF4"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Как обеспечивается безопасность критической инфраструктуры?</w:t>
            </w:r>
            <w:r w:rsidRPr="00D247C9">
              <w:rPr>
                <w:rFonts w:ascii="Times New Roman" w:hAnsi="Times New Roman" w:cs="Times New Roman"/>
                <w:sz w:val="24"/>
                <w:szCs w:val="24"/>
              </w:rPr>
              <w:t xml:space="preserve"> </w:t>
            </w:r>
          </w:p>
          <w:p w14:paraId="455C9C5D" w14:textId="77777777" w:rsidR="00FD07BB" w:rsidRPr="00D247C9" w:rsidRDefault="00FD07BB" w:rsidP="00FD07BB">
            <w:pPr>
              <w:spacing w:after="0" w:line="240" w:lineRule="auto"/>
              <w:jc w:val="both"/>
              <w:rPr>
                <w:rFonts w:ascii="Times New Roman" w:hAnsi="Times New Roman" w:cs="Times New Roman"/>
                <w:sz w:val="24"/>
                <w:szCs w:val="24"/>
              </w:rPr>
            </w:pPr>
          </w:p>
          <w:p w14:paraId="0CE764C5"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sz w:val="24"/>
                <w:szCs w:val="24"/>
              </w:rPr>
              <w:t>Департамент производственной безопасности</w:t>
            </w:r>
          </w:p>
        </w:tc>
        <w:tc>
          <w:tcPr>
            <w:tcW w:w="4819" w:type="dxa"/>
            <w:shd w:val="clear" w:color="auto" w:fill="auto"/>
            <w:noWrap/>
          </w:tcPr>
          <w:p w14:paraId="241189E6" w14:textId="77777777" w:rsidR="00FD07BB" w:rsidRPr="00D247C9" w:rsidRDefault="00FD07BB" w:rsidP="00FD07BB">
            <w:pPr>
              <w:pStyle w:val="a3"/>
              <w:spacing w:before="0" w:beforeAutospacing="0" w:after="0" w:afterAutospacing="0"/>
              <w:jc w:val="both"/>
            </w:pPr>
            <w:r w:rsidRPr="00D247C9">
              <w:t>Безопасность обеспечивается комплексом мер:</w:t>
            </w:r>
          </w:p>
          <w:p w14:paraId="4FE3F619" w14:textId="77777777" w:rsidR="00FD07BB" w:rsidRPr="00D247C9" w:rsidRDefault="00FD07BB" w:rsidP="00FD07BB">
            <w:pPr>
              <w:numPr>
                <w:ilvl w:val="0"/>
                <w:numId w:val="2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физическая охрана и режим доступа;</w:t>
            </w:r>
            <w:r w:rsidRPr="00D247C9">
              <w:rPr>
                <w:rFonts w:ascii="Times New Roman" w:hAnsi="Times New Roman" w:cs="Times New Roman"/>
                <w:sz w:val="24"/>
                <w:szCs w:val="24"/>
              </w:rPr>
              <w:t xml:space="preserve"> </w:t>
            </w:r>
          </w:p>
          <w:p w14:paraId="77650A1A" w14:textId="77777777" w:rsidR="00FD07BB" w:rsidRPr="00D247C9" w:rsidRDefault="00FD07BB" w:rsidP="00FD07BB">
            <w:pPr>
              <w:numPr>
                <w:ilvl w:val="0"/>
                <w:numId w:val="2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промышленная безопасность и аварийное реагирование;</w:t>
            </w:r>
            <w:r w:rsidRPr="00D247C9">
              <w:rPr>
                <w:rFonts w:ascii="Times New Roman" w:hAnsi="Times New Roman" w:cs="Times New Roman"/>
                <w:sz w:val="24"/>
                <w:szCs w:val="24"/>
              </w:rPr>
              <w:t xml:space="preserve"> </w:t>
            </w:r>
          </w:p>
          <w:p w14:paraId="7A416C4C" w14:textId="77777777" w:rsidR="00FD07BB" w:rsidRPr="00D247C9" w:rsidRDefault="00FD07BB" w:rsidP="00FD07BB">
            <w:pPr>
              <w:numPr>
                <w:ilvl w:val="0"/>
                <w:numId w:val="2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кибербезопасность/информационная безопасность;</w:t>
            </w:r>
            <w:r w:rsidRPr="00D247C9">
              <w:rPr>
                <w:rFonts w:ascii="Times New Roman" w:hAnsi="Times New Roman" w:cs="Times New Roman"/>
                <w:sz w:val="24"/>
                <w:szCs w:val="24"/>
              </w:rPr>
              <w:t xml:space="preserve"> </w:t>
            </w:r>
          </w:p>
          <w:p w14:paraId="3AE48C55" w14:textId="77777777" w:rsidR="00FD07BB" w:rsidRPr="00D247C9" w:rsidRDefault="00FD07BB" w:rsidP="00FD07BB">
            <w:pPr>
              <w:numPr>
                <w:ilvl w:val="0"/>
                <w:numId w:val="202"/>
              </w:numPr>
              <w:spacing w:after="0" w:line="240" w:lineRule="auto"/>
              <w:ind w:left="0" w:firstLine="0"/>
              <w:jc w:val="both"/>
              <w:rPr>
                <w:rFonts w:ascii="Times New Roman" w:hAnsi="Times New Roman" w:cs="Times New Roman"/>
                <w:sz w:val="24"/>
                <w:szCs w:val="24"/>
              </w:rPr>
            </w:pPr>
            <w:r w:rsidRPr="00D247C9">
              <w:rPr>
                <w:rFonts w:ascii="Times New Roman" w:eastAsia="Times New Roman" w:hAnsi="Times New Roman" w:cs="Times New Roman"/>
                <w:sz w:val="24"/>
                <w:szCs w:val="24"/>
              </w:rPr>
              <w:t>планы непрерывности деятельности и взаимодействие с госорганами.</w:t>
            </w:r>
            <w:r w:rsidRPr="00D247C9">
              <w:rPr>
                <w:rFonts w:ascii="Times New Roman" w:eastAsia="Times New Roman" w:hAnsi="Times New Roman" w:cs="Times New Roman"/>
                <w:sz w:val="24"/>
                <w:szCs w:val="24"/>
              </w:rPr>
              <w:br/>
            </w:r>
            <w:r w:rsidRPr="00D247C9">
              <w:rPr>
                <w:rFonts w:ascii="Times New Roman" w:hAnsi="Times New Roman" w:cs="Times New Roman"/>
                <w:sz w:val="24"/>
                <w:szCs w:val="24"/>
              </w:rPr>
              <w:t xml:space="preserve">При этом в публичных ответах отдельные конкретные меры/уязвимости не раскрываются по соображениям безопасности. </w:t>
            </w:r>
          </w:p>
        </w:tc>
        <w:tc>
          <w:tcPr>
            <w:tcW w:w="2693" w:type="dxa"/>
          </w:tcPr>
          <w:p w14:paraId="6EA55D9B"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Маңызды инфрақұрылымның қауіпсіздігі қалай қамтамасыз етіледі? </w:t>
            </w:r>
          </w:p>
          <w:p w14:paraId="5904EB75" w14:textId="77777777" w:rsidR="00FD07BB" w:rsidRPr="00F2434C" w:rsidRDefault="00FD07BB" w:rsidP="00FD07BB">
            <w:pPr>
              <w:spacing w:after="0" w:line="240" w:lineRule="auto"/>
              <w:jc w:val="both"/>
              <w:rPr>
                <w:rFonts w:ascii="Times New Roman" w:hAnsi="Times New Roman" w:cs="Times New Roman"/>
                <w:sz w:val="24"/>
                <w:szCs w:val="24"/>
              </w:rPr>
            </w:pPr>
          </w:p>
          <w:p w14:paraId="31F0C0B0" w14:textId="2CC9D3ED" w:rsidR="00FD07BB" w:rsidRPr="00D247C9" w:rsidRDefault="00FD07BB" w:rsidP="00FD07BB">
            <w:pPr>
              <w:spacing w:after="0" w:line="240" w:lineRule="auto"/>
              <w:rPr>
                <w:rFonts w:ascii="Times New Roman" w:eastAsia="Times New Roman" w:hAnsi="Times New Roman" w:cs="Times New Roman"/>
                <w:bCs/>
                <w:sz w:val="24"/>
                <w:szCs w:val="24"/>
              </w:rPr>
            </w:pPr>
            <w:r w:rsidRPr="00F2434C">
              <w:rPr>
                <w:rFonts w:ascii="Times New Roman" w:eastAsia="Times New Roman" w:hAnsi="Times New Roman" w:cs="Times New Roman"/>
                <w:sz w:val="24"/>
                <w:szCs w:val="24"/>
                <w:lang w:val="kk"/>
              </w:rPr>
              <w:t>Өндірістік қауіпсіздік департаменті</w:t>
            </w:r>
          </w:p>
        </w:tc>
        <w:tc>
          <w:tcPr>
            <w:tcW w:w="4820" w:type="dxa"/>
          </w:tcPr>
          <w:p w14:paraId="6CE861EE" w14:textId="3E9D41C4" w:rsidR="00FD07BB" w:rsidRPr="00D247C9" w:rsidRDefault="00FD07BB" w:rsidP="00FD07BB">
            <w:p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Қауіпсіздік шаралар кешенімен қамтамасыз етіледі:</w:t>
            </w:r>
          </w:p>
          <w:p w14:paraId="2A01EB7C" w14:textId="77777777" w:rsidR="00FD07BB" w:rsidRPr="00D247C9" w:rsidRDefault="00FD07BB" w:rsidP="00FD07BB">
            <w:pPr>
              <w:numPr>
                <w:ilvl w:val="0"/>
                <w:numId w:val="240"/>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физикалық күзет және қолжетімділік режимі;</w:t>
            </w:r>
          </w:p>
          <w:p w14:paraId="26B3CFFC" w14:textId="77777777" w:rsidR="00FD07BB" w:rsidRPr="00D247C9" w:rsidRDefault="00FD07BB" w:rsidP="00FD07BB">
            <w:pPr>
              <w:numPr>
                <w:ilvl w:val="0"/>
                <w:numId w:val="240"/>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өнеркәсіптік қауіпсіздік және авариял</w:t>
            </w:r>
            <w:r w:rsidRPr="00D247C9">
              <w:rPr>
                <w:rFonts w:ascii="Times New Roman" w:eastAsia="Times New Roman" w:hAnsi="Times New Roman" w:cs="Times New Roman"/>
                <w:bCs/>
                <w:sz w:val="24"/>
                <w:szCs w:val="24"/>
                <w:lang w:val="kk-KZ"/>
              </w:rPr>
              <w:t>арға</w:t>
            </w:r>
            <w:r w:rsidRPr="00D247C9">
              <w:rPr>
                <w:rFonts w:ascii="Times New Roman" w:eastAsia="Times New Roman" w:hAnsi="Times New Roman" w:cs="Times New Roman"/>
                <w:bCs/>
                <w:sz w:val="24"/>
                <w:szCs w:val="24"/>
              </w:rPr>
              <w:t xml:space="preserve"> ден қою;</w:t>
            </w:r>
          </w:p>
          <w:p w14:paraId="5B3ECB84" w14:textId="77777777" w:rsidR="00FD07BB" w:rsidRPr="00D247C9" w:rsidRDefault="00FD07BB" w:rsidP="00FD07BB">
            <w:pPr>
              <w:numPr>
                <w:ilvl w:val="0"/>
                <w:numId w:val="240"/>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киберқауіпсіздік / ақпараттық қауіпсіздік;</w:t>
            </w:r>
          </w:p>
          <w:p w14:paraId="1312600C" w14:textId="77777777" w:rsidR="00FD07BB" w:rsidRPr="00D247C9" w:rsidRDefault="00FD07BB" w:rsidP="00FD07BB">
            <w:pPr>
              <w:numPr>
                <w:ilvl w:val="0"/>
                <w:numId w:val="240"/>
              </w:numPr>
              <w:spacing w:after="0" w:line="240" w:lineRule="auto"/>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қызмет</w:t>
            </w:r>
            <w:r w:rsidRPr="00D247C9">
              <w:rPr>
                <w:rFonts w:ascii="Times New Roman" w:eastAsia="Times New Roman" w:hAnsi="Times New Roman" w:cs="Times New Roman"/>
                <w:bCs/>
                <w:sz w:val="24"/>
                <w:szCs w:val="24"/>
                <w:lang w:val="kk-KZ"/>
              </w:rPr>
              <w:t>тің</w:t>
            </w:r>
            <w:r w:rsidRPr="00D247C9">
              <w:rPr>
                <w:rFonts w:ascii="Times New Roman" w:eastAsia="Times New Roman" w:hAnsi="Times New Roman" w:cs="Times New Roman"/>
                <w:bCs/>
                <w:sz w:val="24"/>
                <w:szCs w:val="24"/>
              </w:rPr>
              <w:t xml:space="preserve"> үздіксіздігі жоспарлары және мемлекеттік органдармен өзара іс-қимыл.</w:t>
            </w:r>
          </w:p>
          <w:p w14:paraId="42FB5EB6" w14:textId="77777777" w:rsidR="00FD07BB" w:rsidRPr="00D247C9" w:rsidRDefault="00FD07BB" w:rsidP="00FD07BB">
            <w:pPr>
              <w:pStyle w:val="a3"/>
              <w:spacing w:before="0" w:beforeAutospacing="0" w:after="0" w:afterAutospacing="0"/>
              <w:jc w:val="both"/>
              <w:rPr>
                <w:lang w:val="kk-KZ"/>
              </w:rPr>
            </w:pPr>
            <w:r w:rsidRPr="00D247C9">
              <w:rPr>
                <w:bCs/>
              </w:rPr>
              <w:t>Бұл ретте жария жауаптарда қауіпсіздік мақсатында жекелеген нақты шаралар/осалдықтар ашып көрсетілмейді.</w:t>
            </w:r>
          </w:p>
        </w:tc>
      </w:tr>
      <w:tr w:rsidR="00472311" w:rsidRPr="00D247C9" w14:paraId="103401D5" w14:textId="77777777" w:rsidTr="00C7031B">
        <w:trPr>
          <w:trHeight w:val="300"/>
        </w:trPr>
        <w:tc>
          <w:tcPr>
            <w:tcW w:w="15593" w:type="dxa"/>
            <w:gridSpan w:val="5"/>
          </w:tcPr>
          <w:p w14:paraId="35EAEA87" w14:textId="7D4BA1F8" w:rsidR="00472311" w:rsidRPr="00942C3A" w:rsidRDefault="00472311" w:rsidP="009806F2">
            <w:pPr>
              <w:pStyle w:val="a3"/>
              <w:spacing w:before="0" w:beforeAutospacing="0" w:after="0" w:afterAutospacing="0"/>
              <w:jc w:val="center"/>
              <w:rPr>
                <w:lang w:val="kk-KZ"/>
              </w:rPr>
            </w:pPr>
            <w:r w:rsidRPr="00D247C9">
              <w:rPr>
                <w:b/>
                <w:bCs/>
              </w:rPr>
              <w:t>XVII</w:t>
            </w:r>
            <w:r w:rsidRPr="00D247C9">
              <w:rPr>
                <w:b/>
                <w:bCs/>
                <w:lang w:val="en-US"/>
              </w:rPr>
              <w:t>I</w:t>
            </w:r>
            <w:r w:rsidRPr="00D247C9">
              <w:rPr>
                <w:b/>
                <w:bCs/>
              </w:rPr>
              <w:t>. Граница ответственности КМГ</w:t>
            </w:r>
            <w:r w:rsidR="00942C3A">
              <w:rPr>
                <w:b/>
                <w:bCs/>
                <w:lang w:val="kk-KZ"/>
              </w:rPr>
              <w:t xml:space="preserve"> / ҚМГ-нің жауапкершілік аймағы</w:t>
            </w:r>
          </w:p>
        </w:tc>
      </w:tr>
      <w:tr w:rsidR="00FD07BB" w:rsidRPr="00D247C9" w14:paraId="2D5672BD" w14:textId="77777777" w:rsidTr="00472311">
        <w:trPr>
          <w:trHeight w:val="300"/>
        </w:trPr>
        <w:tc>
          <w:tcPr>
            <w:tcW w:w="710" w:type="dxa"/>
            <w:shd w:val="clear" w:color="auto" w:fill="auto"/>
            <w:noWrap/>
          </w:tcPr>
          <w:p w14:paraId="3636F21D"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128</w:t>
            </w:r>
          </w:p>
        </w:tc>
        <w:tc>
          <w:tcPr>
            <w:tcW w:w="2551" w:type="dxa"/>
            <w:shd w:val="clear" w:color="auto" w:fill="auto"/>
            <w:noWrap/>
          </w:tcPr>
          <w:p w14:paraId="74F3230A"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Является ли КМГ государственным органом?</w:t>
            </w:r>
            <w:r w:rsidRPr="00D247C9">
              <w:rPr>
                <w:rFonts w:ascii="Times New Roman" w:hAnsi="Times New Roman" w:cs="Times New Roman"/>
                <w:sz w:val="24"/>
                <w:szCs w:val="24"/>
              </w:rPr>
              <w:t xml:space="preserve"> </w:t>
            </w:r>
          </w:p>
          <w:p w14:paraId="2E94350A"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06C38499" w14:textId="77777777" w:rsidR="00FD07BB" w:rsidRPr="00D247C9" w:rsidRDefault="00FD07BB" w:rsidP="00FD07BB">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Департамент правового обеспечения</w:t>
            </w:r>
          </w:p>
          <w:p w14:paraId="15C28B65"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p>
        </w:tc>
        <w:tc>
          <w:tcPr>
            <w:tcW w:w="4819" w:type="dxa"/>
            <w:shd w:val="clear" w:color="auto" w:fill="auto"/>
            <w:noWrap/>
          </w:tcPr>
          <w:p w14:paraId="636A62CD" w14:textId="77777777" w:rsidR="00FD07BB" w:rsidRPr="00D247C9" w:rsidRDefault="00FD07BB" w:rsidP="00FD07BB">
            <w:pPr>
              <w:pStyle w:val="a3"/>
              <w:spacing w:before="0" w:beforeAutospacing="0" w:after="0" w:afterAutospacing="0"/>
              <w:jc w:val="both"/>
            </w:pPr>
            <w:r w:rsidRPr="00D247C9">
              <w:t>Нет. КМГ — акционерное общество (национальная компания), осуществляющее деятельность в корпоративно-правовой форме. Функции госрегулирования (тарифы, контроль, надзор) выполняют уполномоченные государственные органы. </w:t>
            </w:r>
          </w:p>
        </w:tc>
        <w:tc>
          <w:tcPr>
            <w:tcW w:w="2693" w:type="dxa"/>
          </w:tcPr>
          <w:p w14:paraId="4977349E"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ҚМГ мемлекеттік органға жата ма? </w:t>
            </w:r>
          </w:p>
          <w:p w14:paraId="7D2A6EE8" w14:textId="77777777" w:rsidR="00FD07BB" w:rsidRPr="00F2434C" w:rsidRDefault="00FD07BB" w:rsidP="00FD07BB">
            <w:pPr>
              <w:spacing w:after="0" w:line="240" w:lineRule="auto"/>
              <w:jc w:val="both"/>
              <w:rPr>
                <w:rFonts w:ascii="Times New Roman" w:eastAsia="Times New Roman" w:hAnsi="Times New Roman" w:cs="Times New Roman"/>
                <w:sz w:val="24"/>
                <w:szCs w:val="24"/>
              </w:rPr>
            </w:pPr>
          </w:p>
          <w:p w14:paraId="5FEDAE7E" w14:textId="77777777" w:rsidR="00FD07BB" w:rsidRPr="00F2434C" w:rsidRDefault="00FD07BB" w:rsidP="00FD07BB">
            <w:pPr>
              <w:spacing w:after="0" w:line="240" w:lineRule="auto"/>
              <w:jc w:val="both"/>
              <w:rPr>
                <w:rFonts w:ascii="Times New Roman" w:eastAsia="Times New Roman" w:hAnsi="Times New Roman" w:cs="Times New Roman"/>
                <w:sz w:val="24"/>
                <w:szCs w:val="24"/>
                <w:lang w:val="kk-KZ"/>
              </w:rPr>
            </w:pPr>
            <w:r w:rsidRPr="00F2434C">
              <w:rPr>
                <w:rFonts w:ascii="Times New Roman" w:eastAsia="Times New Roman" w:hAnsi="Times New Roman" w:cs="Times New Roman"/>
                <w:sz w:val="24"/>
                <w:szCs w:val="24"/>
                <w:lang w:val="kk"/>
              </w:rPr>
              <w:t>Құқықтық қамтамасыз ету департаменті</w:t>
            </w:r>
          </w:p>
          <w:p w14:paraId="39E1B697" w14:textId="77777777" w:rsidR="00FD07BB" w:rsidRPr="00D247C9" w:rsidRDefault="00FD07BB" w:rsidP="00FD07BB">
            <w:pPr>
              <w:pStyle w:val="a3"/>
              <w:spacing w:before="0" w:beforeAutospacing="0" w:after="0" w:afterAutospacing="0"/>
              <w:jc w:val="both"/>
            </w:pPr>
          </w:p>
        </w:tc>
        <w:tc>
          <w:tcPr>
            <w:tcW w:w="4820" w:type="dxa"/>
          </w:tcPr>
          <w:p w14:paraId="035D4CC2" w14:textId="3A35B807" w:rsidR="00FD07BB" w:rsidRPr="00D247C9" w:rsidRDefault="00FD07BB" w:rsidP="00FD07BB">
            <w:pPr>
              <w:pStyle w:val="a3"/>
              <w:spacing w:before="0" w:beforeAutospacing="0" w:after="0" w:afterAutospacing="0"/>
              <w:jc w:val="both"/>
              <w:rPr>
                <w:lang w:val="kk-KZ"/>
              </w:rPr>
            </w:pPr>
            <w:r w:rsidRPr="00D247C9">
              <w:t>Жоқ. ҚМГ — корпоративтік-құқықтық нысанда қызметін жүзеге асыратын акционерлік қоғам (ұлттық компания). Мемлекеттік реттеу функцияларын (тарифтер, бақылау, қадағалау) уәкілетті мемлекеттік органдар орындайды.</w:t>
            </w:r>
          </w:p>
        </w:tc>
      </w:tr>
      <w:tr w:rsidR="00FD07BB" w:rsidRPr="00D247C9" w14:paraId="4EC4FBAC" w14:textId="77777777" w:rsidTr="00472311">
        <w:trPr>
          <w:trHeight w:val="300"/>
        </w:trPr>
        <w:tc>
          <w:tcPr>
            <w:tcW w:w="710" w:type="dxa"/>
            <w:shd w:val="clear" w:color="auto" w:fill="auto"/>
            <w:noWrap/>
          </w:tcPr>
          <w:p w14:paraId="687C8257"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129</w:t>
            </w:r>
          </w:p>
        </w:tc>
        <w:tc>
          <w:tcPr>
            <w:tcW w:w="2551" w:type="dxa"/>
            <w:shd w:val="clear" w:color="auto" w:fill="auto"/>
            <w:noWrap/>
          </w:tcPr>
          <w:p w14:paraId="0BA140F7"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Рассматривает ли КМГ вопросы тарифной политики?</w:t>
            </w:r>
            <w:r w:rsidRPr="00D247C9">
              <w:rPr>
                <w:rFonts w:ascii="Times New Roman" w:hAnsi="Times New Roman" w:cs="Times New Roman"/>
                <w:sz w:val="24"/>
                <w:szCs w:val="24"/>
              </w:rPr>
              <w:t xml:space="preserve"> </w:t>
            </w:r>
          </w:p>
          <w:p w14:paraId="4445F2C9" w14:textId="77777777" w:rsidR="00FD07BB" w:rsidRPr="00D247C9" w:rsidRDefault="00FD07BB" w:rsidP="00FD07BB">
            <w:pPr>
              <w:spacing w:after="0" w:line="240" w:lineRule="auto"/>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Департамент маркетинга нефти и нефтепродуктов</w:t>
            </w:r>
          </w:p>
        </w:tc>
        <w:tc>
          <w:tcPr>
            <w:tcW w:w="4819" w:type="dxa"/>
            <w:shd w:val="clear" w:color="auto" w:fill="auto"/>
            <w:noWrap/>
          </w:tcPr>
          <w:p w14:paraId="4A7FE58E" w14:textId="77777777" w:rsidR="00FD07BB" w:rsidRPr="00D247C9" w:rsidRDefault="00FD07BB" w:rsidP="00FD07BB">
            <w:pPr>
              <w:pStyle w:val="a3"/>
              <w:spacing w:before="0" w:beforeAutospacing="0" w:after="0" w:afterAutospacing="0"/>
              <w:jc w:val="both"/>
            </w:pPr>
            <w:r w:rsidRPr="00D247C9">
              <w:t>КМГ не является тарифным регулятором. Тарифы в сферах естественных монополий регулируются уполномоченным госорганом — КРЕМ МНЭ РК. </w:t>
            </w:r>
          </w:p>
        </w:tc>
        <w:tc>
          <w:tcPr>
            <w:tcW w:w="2693" w:type="dxa"/>
          </w:tcPr>
          <w:p w14:paraId="3C4C0D7D" w14:textId="77777777" w:rsidR="00FD07BB" w:rsidRPr="00F2434C" w:rsidRDefault="00FD07BB" w:rsidP="00FD07BB">
            <w:pPr>
              <w:spacing w:after="0" w:line="240" w:lineRule="auto"/>
              <w:jc w:val="both"/>
              <w:rPr>
                <w:rFonts w:ascii="Times New Roman" w:hAnsi="Times New Roman" w:cs="Times New Roman"/>
                <w:sz w:val="24"/>
                <w:szCs w:val="24"/>
              </w:rPr>
            </w:pPr>
            <w:r w:rsidRPr="00F2434C">
              <w:rPr>
                <w:rFonts w:ascii="Times New Roman" w:eastAsia="Times New Roman" w:hAnsi="Times New Roman" w:cs="Times New Roman"/>
                <w:sz w:val="24"/>
                <w:szCs w:val="24"/>
                <w:lang w:val="kk"/>
              </w:rPr>
              <w:t xml:space="preserve">ҚМГ тарифтік саясат мәселелерін қарастыра ма? </w:t>
            </w:r>
          </w:p>
          <w:p w14:paraId="1A245D31" w14:textId="4CAE3599" w:rsidR="00FD07BB" w:rsidRPr="00D247C9" w:rsidRDefault="00FD07BB" w:rsidP="00FD07BB">
            <w:pPr>
              <w:pStyle w:val="a3"/>
              <w:spacing w:before="0" w:beforeAutospacing="0" w:after="0" w:afterAutospacing="0"/>
              <w:jc w:val="both"/>
            </w:pPr>
            <w:r w:rsidRPr="00F2434C">
              <w:rPr>
                <w:color w:val="000000"/>
                <w:lang w:val="kk"/>
              </w:rPr>
              <w:t>Мұнай және мұнай өнімдері маркетингі департаменті</w:t>
            </w:r>
          </w:p>
        </w:tc>
        <w:tc>
          <w:tcPr>
            <w:tcW w:w="4820" w:type="dxa"/>
          </w:tcPr>
          <w:p w14:paraId="27965EF1" w14:textId="232694BA" w:rsidR="00FD07BB" w:rsidRPr="00D247C9" w:rsidRDefault="00FD07BB" w:rsidP="00FD07BB">
            <w:pPr>
              <w:pStyle w:val="a3"/>
              <w:spacing w:before="0" w:beforeAutospacing="0" w:after="0" w:afterAutospacing="0"/>
              <w:jc w:val="both"/>
              <w:rPr>
                <w:lang w:val="kk-KZ"/>
              </w:rPr>
            </w:pPr>
            <w:r w:rsidRPr="00D247C9">
              <w:t xml:space="preserve">ҚМГ </w:t>
            </w:r>
            <w:r w:rsidRPr="00D247C9">
              <w:rPr>
                <w:lang w:val="kk-KZ"/>
              </w:rPr>
              <w:t xml:space="preserve">– </w:t>
            </w:r>
            <w:r w:rsidRPr="00D247C9">
              <w:t xml:space="preserve">тарифтік реттеуші </w:t>
            </w:r>
            <w:r w:rsidRPr="00D247C9">
              <w:rPr>
                <w:lang w:val="kk-KZ"/>
              </w:rPr>
              <w:t>емес</w:t>
            </w:r>
            <w:r w:rsidRPr="00D247C9">
              <w:t>. Табиғи монополиялар салаларындағы тарифтерді уәкілетті мемлекеттік орган — ҚР ҰЭМ ТМРК реттейді.</w:t>
            </w:r>
          </w:p>
        </w:tc>
      </w:tr>
      <w:tr w:rsidR="00FD07BB" w:rsidRPr="00A27E3B" w14:paraId="22C07174" w14:textId="77777777" w:rsidTr="00472311">
        <w:trPr>
          <w:trHeight w:val="300"/>
        </w:trPr>
        <w:tc>
          <w:tcPr>
            <w:tcW w:w="710" w:type="dxa"/>
            <w:shd w:val="clear" w:color="auto" w:fill="auto"/>
            <w:noWrap/>
          </w:tcPr>
          <w:p w14:paraId="75F7D132" w14:textId="77777777" w:rsidR="00FD07BB" w:rsidRPr="00D247C9" w:rsidRDefault="00FD07BB" w:rsidP="00FD07BB">
            <w:pPr>
              <w:pStyle w:val="a3"/>
              <w:shd w:val="clear" w:color="auto" w:fill="FFFFFF"/>
              <w:spacing w:before="0" w:beforeAutospacing="0" w:after="0" w:afterAutospacing="0"/>
              <w:rPr>
                <w:b/>
                <w:color w:val="0D0D0D"/>
                <w:lang w:val="kk-KZ"/>
              </w:rPr>
            </w:pPr>
            <w:r w:rsidRPr="00D247C9">
              <w:rPr>
                <w:color w:val="000000"/>
              </w:rPr>
              <w:lastRenderedPageBreak/>
              <w:t>130</w:t>
            </w:r>
          </w:p>
        </w:tc>
        <w:tc>
          <w:tcPr>
            <w:tcW w:w="2551" w:type="dxa"/>
            <w:shd w:val="clear" w:color="auto" w:fill="auto"/>
          </w:tcPr>
          <w:p w14:paraId="3F215197" w14:textId="77777777" w:rsidR="00FD07BB" w:rsidRPr="00D247C9" w:rsidRDefault="00FD07BB" w:rsidP="00FD07BB">
            <w:pPr>
              <w:spacing w:after="0" w:line="240" w:lineRule="auto"/>
              <w:jc w:val="both"/>
              <w:rPr>
                <w:rFonts w:ascii="Times New Roman" w:hAnsi="Times New Roman" w:cs="Times New Roman"/>
                <w:sz w:val="24"/>
                <w:szCs w:val="24"/>
              </w:rPr>
            </w:pPr>
            <w:r w:rsidRPr="00D247C9">
              <w:rPr>
                <w:rFonts w:ascii="Times New Roman" w:eastAsia="Times New Roman" w:hAnsi="Times New Roman" w:cs="Times New Roman"/>
                <w:sz w:val="24"/>
                <w:szCs w:val="24"/>
              </w:rPr>
              <w:t>Отвечает ли КМГ за розничные цены во всех АЗС?</w:t>
            </w:r>
            <w:r w:rsidRPr="00D247C9">
              <w:rPr>
                <w:rFonts w:ascii="Times New Roman" w:hAnsi="Times New Roman" w:cs="Times New Roman"/>
                <w:sz w:val="24"/>
                <w:szCs w:val="24"/>
              </w:rPr>
              <w:t xml:space="preserve"> </w:t>
            </w:r>
          </w:p>
          <w:p w14:paraId="7C43F361" w14:textId="77777777" w:rsidR="00FD07BB" w:rsidRPr="00D247C9" w:rsidRDefault="00FD07BB" w:rsidP="00FD07BB">
            <w:pPr>
              <w:pStyle w:val="a3"/>
              <w:shd w:val="clear" w:color="auto" w:fill="FFFFFF"/>
              <w:spacing w:before="0" w:beforeAutospacing="0" w:after="0" w:afterAutospacing="0"/>
              <w:jc w:val="center"/>
              <w:rPr>
                <w:b/>
                <w:color w:val="0D0D0D"/>
                <w:lang w:val="kk-KZ"/>
              </w:rPr>
            </w:pPr>
            <w:r w:rsidRPr="00D247C9">
              <w:rPr>
                <w:color w:val="000000"/>
              </w:rPr>
              <w:t>Департамент маркетинга нефти и нефтепродуктов</w:t>
            </w:r>
          </w:p>
        </w:tc>
        <w:tc>
          <w:tcPr>
            <w:tcW w:w="4819" w:type="dxa"/>
            <w:shd w:val="clear" w:color="auto" w:fill="auto"/>
          </w:tcPr>
          <w:p w14:paraId="55DCD529" w14:textId="77777777" w:rsidR="00FD07BB" w:rsidRPr="00D247C9" w:rsidRDefault="00FD07BB" w:rsidP="00FD07BB">
            <w:pPr>
              <w:pStyle w:val="a3"/>
              <w:shd w:val="clear" w:color="auto" w:fill="FFFFFF"/>
              <w:spacing w:before="0" w:beforeAutospacing="0" w:after="0" w:afterAutospacing="0"/>
              <w:jc w:val="both"/>
              <w:rPr>
                <w:b/>
                <w:color w:val="0D0D0D"/>
                <w:lang w:val="kk-KZ"/>
              </w:rPr>
            </w:pPr>
            <w:r w:rsidRPr="00D247C9">
              <w:t>Нет. Розничные цены формируются конкретными владельцами/операторами АЗС в рамках рынка и требований регуляторов/антимонопольного законодательства. В масштабах страны КМГ не является единым оператором всех АЗС и не может устанавливать цены «за всех»; государство при необходимости воздействует через регулирование и антимонопольные механизмы. </w:t>
            </w:r>
          </w:p>
        </w:tc>
        <w:tc>
          <w:tcPr>
            <w:tcW w:w="2693" w:type="dxa"/>
          </w:tcPr>
          <w:p w14:paraId="524B0978" w14:textId="1454BB92" w:rsidR="00FD07BB" w:rsidRDefault="00FD07BB" w:rsidP="00FD07BB">
            <w:pPr>
              <w:spacing w:after="0" w:line="240" w:lineRule="auto"/>
              <w:jc w:val="both"/>
              <w:rPr>
                <w:rFonts w:ascii="Times New Roman" w:eastAsia="Times New Roman" w:hAnsi="Times New Roman" w:cs="Times New Roman"/>
                <w:sz w:val="24"/>
                <w:szCs w:val="24"/>
                <w:lang w:val="kk"/>
              </w:rPr>
            </w:pPr>
            <w:r w:rsidRPr="00F2434C">
              <w:rPr>
                <w:rFonts w:ascii="Times New Roman" w:eastAsia="Times New Roman" w:hAnsi="Times New Roman" w:cs="Times New Roman"/>
                <w:sz w:val="24"/>
                <w:szCs w:val="24"/>
                <w:lang w:val="kk"/>
              </w:rPr>
              <w:t xml:space="preserve">ҚМГ барлық ЖҚС-дағы бөлшек сауда бағалары үшін жауап бере ме? </w:t>
            </w:r>
          </w:p>
          <w:p w14:paraId="11AC895D" w14:textId="77777777" w:rsidR="00472311" w:rsidRPr="00A27E3B" w:rsidRDefault="00472311" w:rsidP="00FD07BB">
            <w:pPr>
              <w:spacing w:after="0" w:line="240" w:lineRule="auto"/>
              <w:jc w:val="both"/>
              <w:rPr>
                <w:rFonts w:ascii="Times New Roman" w:hAnsi="Times New Roman" w:cs="Times New Roman"/>
                <w:sz w:val="24"/>
                <w:szCs w:val="24"/>
                <w:lang w:val="kk-KZ"/>
              </w:rPr>
            </w:pPr>
          </w:p>
          <w:p w14:paraId="3122AC55" w14:textId="23B72719" w:rsidR="00FD07BB" w:rsidRPr="00D247C9" w:rsidRDefault="00FD07BB" w:rsidP="00FD07BB">
            <w:pPr>
              <w:pStyle w:val="a3"/>
              <w:shd w:val="clear" w:color="auto" w:fill="FFFFFF"/>
              <w:spacing w:before="0" w:beforeAutospacing="0" w:after="0" w:afterAutospacing="0"/>
              <w:jc w:val="both"/>
              <w:rPr>
                <w:lang w:val="kk-KZ"/>
              </w:rPr>
            </w:pPr>
            <w:r w:rsidRPr="00F2434C">
              <w:rPr>
                <w:color w:val="000000"/>
                <w:lang w:val="kk"/>
              </w:rPr>
              <w:t>Мұнай және мұнай өнімдері маркетингі департаменті</w:t>
            </w:r>
          </w:p>
        </w:tc>
        <w:tc>
          <w:tcPr>
            <w:tcW w:w="4820" w:type="dxa"/>
            <w:shd w:val="clear" w:color="auto" w:fill="auto"/>
          </w:tcPr>
          <w:p w14:paraId="13EA68BA" w14:textId="0017EE6E" w:rsidR="00FD07BB" w:rsidRPr="00D247C9" w:rsidRDefault="00FD07BB" w:rsidP="00FD07BB">
            <w:pPr>
              <w:pStyle w:val="a3"/>
              <w:shd w:val="clear" w:color="auto" w:fill="FFFFFF"/>
              <w:spacing w:before="0" w:beforeAutospacing="0" w:after="0" w:afterAutospacing="0"/>
              <w:jc w:val="both"/>
              <w:rPr>
                <w:b/>
                <w:color w:val="0D0D0D"/>
                <w:lang w:val="kk-KZ"/>
              </w:rPr>
            </w:pPr>
            <w:r w:rsidRPr="00D247C9">
              <w:rPr>
                <w:lang w:val="kk-KZ"/>
              </w:rPr>
              <w:t>Жоқ. Бөлшек сауда бағаларын нақты ЖҚС иелері/операторлары нарық шеңберінде және реттеушілердің/монополияға қарсы заңнаманың талаптарына сәйкес қалыптастырады. Ел ауқымында ҚМГ барлық ЖҚС-ның біртұтас операторы емес және «барлығы үшін» баға белгілей алмайды; мемлекет қажет болған жағдайда реттеу және монополияға қарсы механизмдер арқылы ықпал етеді.</w:t>
            </w:r>
          </w:p>
        </w:tc>
      </w:tr>
      <w:tr w:rsidR="00472311" w:rsidRPr="00A27E3B" w14:paraId="1845929B" w14:textId="77777777" w:rsidTr="005542F1">
        <w:trPr>
          <w:trHeight w:val="300"/>
        </w:trPr>
        <w:tc>
          <w:tcPr>
            <w:tcW w:w="15593" w:type="dxa"/>
            <w:gridSpan w:val="5"/>
          </w:tcPr>
          <w:p w14:paraId="4BCD265D" w14:textId="1BD34358" w:rsidR="00472311" w:rsidRPr="00942C3A" w:rsidRDefault="00472311" w:rsidP="009806F2">
            <w:pPr>
              <w:pStyle w:val="a3"/>
              <w:spacing w:before="0" w:beforeAutospacing="0" w:after="0" w:afterAutospacing="0"/>
              <w:jc w:val="center"/>
              <w:rPr>
                <w:lang w:val="kk-KZ"/>
              </w:rPr>
            </w:pPr>
            <w:r w:rsidRPr="00A27E3B">
              <w:rPr>
                <w:b/>
                <w:bCs/>
                <w:lang w:val="kk-KZ"/>
              </w:rPr>
              <w:t xml:space="preserve">XIX. </w:t>
            </w:r>
            <w:r w:rsidRPr="00D247C9">
              <w:rPr>
                <w:b/>
                <w:bCs/>
                <w:lang w:val="kk-KZ"/>
              </w:rPr>
              <w:t>В</w:t>
            </w:r>
            <w:r w:rsidRPr="00A27E3B">
              <w:rPr>
                <w:b/>
                <w:bCs/>
                <w:lang w:val="kk-KZ"/>
              </w:rPr>
              <w:t>опросы по линии ОИБ ДКБ</w:t>
            </w:r>
            <w:r w:rsidR="00942C3A">
              <w:rPr>
                <w:b/>
                <w:bCs/>
                <w:lang w:val="kk-KZ"/>
              </w:rPr>
              <w:t xml:space="preserve"> / Корпоративтік қауіпсіздік департаментінің ақпараттық қауіпсіздік бөлімі бойынша сұрақтар</w:t>
            </w:r>
          </w:p>
        </w:tc>
      </w:tr>
      <w:tr w:rsidR="00FD07BB" w:rsidRPr="00D247C9" w14:paraId="25828C99" w14:textId="77777777" w:rsidTr="00472311">
        <w:trPr>
          <w:trHeight w:val="300"/>
        </w:trPr>
        <w:tc>
          <w:tcPr>
            <w:tcW w:w="710" w:type="dxa"/>
            <w:shd w:val="clear" w:color="auto" w:fill="auto"/>
            <w:noWrap/>
          </w:tcPr>
          <w:p w14:paraId="40160F76"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131</w:t>
            </w:r>
          </w:p>
        </w:tc>
        <w:tc>
          <w:tcPr>
            <w:tcW w:w="2551" w:type="dxa"/>
            <w:shd w:val="clear" w:color="auto" w:fill="auto"/>
            <w:noWrap/>
          </w:tcPr>
          <w:p w14:paraId="295C02D3"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bCs/>
                <w:sz w:val="24"/>
                <w:szCs w:val="24"/>
              </w:rPr>
              <w:t>Какова роль и основные функции Отдела информационной безопасности (ОИБ)?</w:t>
            </w:r>
            <w:r w:rsidRPr="00D247C9">
              <w:rPr>
                <w:rFonts w:ascii="Times New Roman" w:eastAsia="Times New Roman" w:hAnsi="Times New Roman" w:cs="Times New Roman"/>
                <w:sz w:val="24"/>
                <w:szCs w:val="24"/>
              </w:rPr>
              <w:br/>
            </w:r>
          </w:p>
          <w:p w14:paraId="49E53424"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noWrap/>
          </w:tcPr>
          <w:p w14:paraId="790E1A99"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ОИБ осуществляет методологическое руководство, контроль и координацию деятельности в сфере информационной безопасности в группе компаний АО НК «КазМунайГаз», обеспечивает разработку требований ИБ, контроль их исполнения, проведение аудитов, согласование закупок и кадровых решений в части ИБ.</w:t>
            </w:r>
          </w:p>
        </w:tc>
        <w:tc>
          <w:tcPr>
            <w:tcW w:w="2693" w:type="dxa"/>
          </w:tcPr>
          <w:p w14:paraId="3D36FE46" w14:textId="77777777" w:rsidR="00FD07BB" w:rsidRDefault="00FD07BB" w:rsidP="00FD07BB">
            <w:pPr>
              <w:pStyle w:val="a3"/>
              <w:shd w:val="clear" w:color="auto" w:fill="FFFFFF"/>
              <w:spacing w:before="0" w:beforeAutospacing="0" w:after="0" w:afterAutospacing="0"/>
              <w:jc w:val="both"/>
            </w:pPr>
            <w:r w:rsidRPr="00F2434C">
              <w:rPr>
                <w:bCs/>
                <w:lang w:val="kk"/>
              </w:rPr>
              <w:t>Ақпараттық қауіпсіздік бөлімінің (АҚБ) рөлі мен негізгі функциялары қандай?</w:t>
            </w:r>
            <w:r w:rsidRPr="00F2434C">
              <w:rPr>
                <w:bCs/>
                <w:lang w:val="kk"/>
              </w:rPr>
              <w:br/>
            </w:r>
          </w:p>
          <w:p w14:paraId="5C0A1D2F" w14:textId="01C59794" w:rsidR="00472311" w:rsidRPr="00D247C9" w:rsidRDefault="00472311" w:rsidP="00FD07BB">
            <w:pPr>
              <w:pStyle w:val="a3"/>
              <w:shd w:val="clear" w:color="auto" w:fill="FFFFFF"/>
              <w:spacing w:before="0" w:beforeAutospacing="0" w:after="0" w:afterAutospacing="0"/>
              <w:jc w:val="both"/>
            </w:pPr>
            <w:r>
              <w:rPr>
                <w:lang w:val="kk-KZ"/>
              </w:rPr>
              <w:t>Корпоративтік қауіпсіздік департаменті</w:t>
            </w:r>
          </w:p>
        </w:tc>
        <w:tc>
          <w:tcPr>
            <w:tcW w:w="4820" w:type="dxa"/>
          </w:tcPr>
          <w:p w14:paraId="2D1F5166" w14:textId="29E1F1E8" w:rsidR="00FD07BB" w:rsidRPr="00D247C9" w:rsidRDefault="00FD07BB" w:rsidP="00FD07BB">
            <w:pPr>
              <w:pStyle w:val="a3"/>
              <w:shd w:val="clear" w:color="auto" w:fill="FFFFFF"/>
              <w:spacing w:before="0" w:beforeAutospacing="0" w:after="0" w:afterAutospacing="0"/>
              <w:jc w:val="both"/>
              <w:rPr>
                <w:color w:val="0D0D0D"/>
                <w:lang w:val="kk-KZ"/>
              </w:rPr>
            </w:pPr>
            <w:r w:rsidRPr="00D247C9">
              <w:t>Ақпараттық қауіпсіздік бөлімі (АҚБ) «ҚазМұнайГаз» ҰК АҚ компаниялар тобында ақпараттық қауіпсіздік саласындағы қызметке әдіснамалық басшылықты, бақылауды және үйлестіруді жүзеге асырады, АҚ талаптарының әзірленуін, олардың орындалуын бақылауды, аудиттер жүргізуді, АҚ бөлігінде сатып алулар мен кадрлық шешімдерді келісуді қамтамасыз етеді.</w:t>
            </w:r>
          </w:p>
        </w:tc>
      </w:tr>
      <w:tr w:rsidR="00FD07BB" w:rsidRPr="00D247C9" w14:paraId="70DBEDA6" w14:textId="77777777" w:rsidTr="00472311">
        <w:trPr>
          <w:trHeight w:val="300"/>
        </w:trPr>
        <w:tc>
          <w:tcPr>
            <w:tcW w:w="710" w:type="dxa"/>
            <w:shd w:val="clear" w:color="auto" w:fill="auto"/>
            <w:noWrap/>
          </w:tcPr>
          <w:p w14:paraId="1C589B8E"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132</w:t>
            </w:r>
          </w:p>
        </w:tc>
        <w:tc>
          <w:tcPr>
            <w:tcW w:w="2551" w:type="dxa"/>
            <w:shd w:val="clear" w:color="auto" w:fill="auto"/>
            <w:noWrap/>
          </w:tcPr>
          <w:p w14:paraId="0E54657D"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Какие требования предъявляются к обеспечению информационной безопасности в группе компаний КМГ?</w:t>
            </w:r>
          </w:p>
          <w:p w14:paraId="56C62A26"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br/>
              <w:t>Департамент корпоративной безопасности</w:t>
            </w:r>
          </w:p>
        </w:tc>
        <w:tc>
          <w:tcPr>
            <w:tcW w:w="4819" w:type="dxa"/>
            <w:shd w:val="clear" w:color="auto" w:fill="auto"/>
            <w:noWrap/>
          </w:tcPr>
          <w:p w14:paraId="0B4BE76C"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Требования определяются внутренними нормативными документами КМГ, корпоративными стандартами, а также законодательством Республики Казахстан, включая требования к защите КВОИКИ и персональных данных.</w:t>
            </w:r>
          </w:p>
          <w:p w14:paraId="79F9D81F" w14:textId="77777777" w:rsidR="00FD07BB" w:rsidRPr="00D247C9" w:rsidRDefault="00FD07BB" w:rsidP="00FD07BB">
            <w:pPr>
              <w:pStyle w:val="a3"/>
              <w:shd w:val="clear" w:color="auto" w:fill="FFFFFF"/>
              <w:spacing w:before="0" w:beforeAutospacing="0" w:after="0" w:afterAutospacing="0"/>
              <w:jc w:val="both"/>
            </w:pPr>
          </w:p>
        </w:tc>
        <w:tc>
          <w:tcPr>
            <w:tcW w:w="2693" w:type="dxa"/>
          </w:tcPr>
          <w:p w14:paraId="53C8D5E6" w14:textId="77777777" w:rsidR="00FD07BB" w:rsidRDefault="00FD07BB" w:rsidP="00FD07BB">
            <w:pPr>
              <w:pStyle w:val="a3"/>
              <w:shd w:val="clear" w:color="auto" w:fill="FFFFFF"/>
              <w:spacing w:before="0" w:beforeAutospacing="0" w:after="0" w:afterAutospacing="0"/>
              <w:jc w:val="both"/>
            </w:pPr>
            <w:r w:rsidRPr="00F2434C">
              <w:rPr>
                <w:bCs/>
                <w:lang w:val="kk"/>
              </w:rPr>
              <w:t>ҚМГ компаниялар тобында ақпараттық қауіпсіздікті қамтамасыз етуге қандай талаптар қойылады?</w:t>
            </w:r>
            <w:r w:rsidRPr="00F2434C">
              <w:rPr>
                <w:bCs/>
                <w:lang w:val="kk"/>
              </w:rPr>
              <w:br/>
            </w:r>
          </w:p>
          <w:p w14:paraId="439E5B8D" w14:textId="5AC2BB3C" w:rsidR="00472311" w:rsidRPr="00D247C9" w:rsidRDefault="00472311" w:rsidP="00FD07BB">
            <w:pPr>
              <w:pStyle w:val="a3"/>
              <w:shd w:val="clear" w:color="auto" w:fill="FFFFFF"/>
              <w:spacing w:before="0" w:beforeAutospacing="0" w:after="0" w:afterAutospacing="0"/>
              <w:jc w:val="both"/>
            </w:pPr>
            <w:r>
              <w:rPr>
                <w:lang w:val="kk-KZ"/>
              </w:rPr>
              <w:t>Корпоративтік қауіпсіздік департаменті</w:t>
            </w:r>
          </w:p>
        </w:tc>
        <w:tc>
          <w:tcPr>
            <w:tcW w:w="4820" w:type="dxa"/>
          </w:tcPr>
          <w:p w14:paraId="00E51ED1" w14:textId="0B0E6DFE" w:rsidR="00FD07BB" w:rsidRPr="00D247C9" w:rsidRDefault="00FD07BB" w:rsidP="00FD07BB">
            <w:pPr>
              <w:pStyle w:val="a3"/>
              <w:shd w:val="clear" w:color="auto" w:fill="FFFFFF"/>
              <w:spacing w:before="0" w:beforeAutospacing="0" w:after="0" w:afterAutospacing="0"/>
              <w:jc w:val="both"/>
              <w:rPr>
                <w:color w:val="0D0D0D"/>
                <w:lang w:val="kk-KZ"/>
              </w:rPr>
            </w:pPr>
            <w:r w:rsidRPr="00D247C9">
              <w:t>Талаптар ҚМГ ішкі нормативтік құжаттарымен, корпоративтік стандарттармен, сондай-ақ Қазақстан Республикасының заңнамасымен, соның ішінде АЖМАӨИ (ақпараттандырудың өте маңызды объектілері) мен дербес деректерді қорғауға қойылатын талаптармен айқындалады.</w:t>
            </w:r>
          </w:p>
        </w:tc>
      </w:tr>
      <w:tr w:rsidR="00FD07BB" w:rsidRPr="00D247C9" w14:paraId="0579C938" w14:textId="77777777" w:rsidTr="00472311">
        <w:trPr>
          <w:trHeight w:val="300"/>
        </w:trPr>
        <w:tc>
          <w:tcPr>
            <w:tcW w:w="710" w:type="dxa"/>
            <w:shd w:val="clear" w:color="auto" w:fill="auto"/>
            <w:noWrap/>
          </w:tcPr>
          <w:p w14:paraId="4038DC36"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133</w:t>
            </w:r>
          </w:p>
        </w:tc>
        <w:tc>
          <w:tcPr>
            <w:tcW w:w="2551" w:type="dxa"/>
            <w:shd w:val="clear" w:color="auto" w:fill="auto"/>
            <w:noWrap/>
          </w:tcPr>
          <w:p w14:paraId="6064E001"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 xml:space="preserve">Какие нормативные документы регламентируют </w:t>
            </w:r>
            <w:r w:rsidRPr="00D247C9">
              <w:rPr>
                <w:rFonts w:ascii="Times New Roman" w:eastAsia="Times New Roman" w:hAnsi="Times New Roman" w:cs="Times New Roman"/>
                <w:bCs/>
                <w:sz w:val="24"/>
                <w:szCs w:val="24"/>
              </w:rPr>
              <w:lastRenderedPageBreak/>
              <w:t>деятельность в сфере ИБ?</w:t>
            </w:r>
          </w:p>
          <w:p w14:paraId="18F25EC8"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252ADF06"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noWrap/>
          </w:tcPr>
          <w:p w14:paraId="78BA9DC7" w14:textId="77777777" w:rsidR="00FD07BB" w:rsidRPr="00D247C9" w:rsidRDefault="00FD07BB" w:rsidP="00FD07BB">
            <w:pPr>
              <w:pStyle w:val="a3"/>
              <w:shd w:val="clear" w:color="auto" w:fill="FFFFFF"/>
              <w:spacing w:before="0" w:beforeAutospacing="0" w:after="0" w:afterAutospacing="0"/>
              <w:jc w:val="both"/>
              <w:rPr>
                <w:color w:val="0D0D0D"/>
              </w:rPr>
            </w:pPr>
            <w:r w:rsidRPr="00D247C9">
              <w:lastRenderedPageBreak/>
              <w:t xml:space="preserve">Деятельность регламентируется законодательством РК в области ИКТ и информационной безопасности, Едиными требованиями в области ИКТ и ИБ, </w:t>
            </w:r>
            <w:r w:rsidRPr="00D247C9">
              <w:lastRenderedPageBreak/>
              <w:t>внутренними политиками и стандартами КМГ, а также международными стандартами и лучшими практиками (ISO/IEC 27001 и др.).</w:t>
            </w:r>
          </w:p>
        </w:tc>
        <w:tc>
          <w:tcPr>
            <w:tcW w:w="2693" w:type="dxa"/>
          </w:tcPr>
          <w:p w14:paraId="5085E71F" w14:textId="77777777" w:rsidR="00FD07BB" w:rsidRDefault="00FD07BB" w:rsidP="00FD07BB">
            <w:pPr>
              <w:pStyle w:val="a3"/>
              <w:spacing w:before="0" w:beforeAutospacing="0" w:after="0" w:afterAutospacing="0"/>
              <w:rPr>
                <w:bCs/>
                <w:lang w:val="kk"/>
              </w:rPr>
            </w:pPr>
            <w:r w:rsidRPr="00F2434C">
              <w:rPr>
                <w:bCs/>
                <w:lang w:val="kk"/>
              </w:rPr>
              <w:lastRenderedPageBreak/>
              <w:t>Ақпараттық қауіпсіздік саласындағы қызметті қандай нормативтік құжаттар реттейді?</w:t>
            </w:r>
          </w:p>
          <w:p w14:paraId="75582B9C" w14:textId="77777777" w:rsidR="00472311" w:rsidRDefault="00472311" w:rsidP="00FD07BB">
            <w:pPr>
              <w:pStyle w:val="a3"/>
              <w:spacing w:before="0" w:beforeAutospacing="0" w:after="0" w:afterAutospacing="0"/>
            </w:pPr>
          </w:p>
          <w:p w14:paraId="667E815F" w14:textId="528DE6EC" w:rsidR="00472311" w:rsidRPr="00D247C9" w:rsidRDefault="00472311" w:rsidP="00FD07BB">
            <w:pPr>
              <w:pStyle w:val="a3"/>
              <w:spacing w:before="0" w:beforeAutospacing="0" w:after="0" w:afterAutospacing="0"/>
            </w:pPr>
            <w:r>
              <w:rPr>
                <w:lang w:val="kk-KZ"/>
              </w:rPr>
              <w:t>Корпоративтік қауіпсіздік департаменті</w:t>
            </w:r>
          </w:p>
        </w:tc>
        <w:tc>
          <w:tcPr>
            <w:tcW w:w="4820" w:type="dxa"/>
          </w:tcPr>
          <w:p w14:paraId="2A43C8C4" w14:textId="2D2B057E" w:rsidR="00FD07BB" w:rsidRPr="00D247C9" w:rsidRDefault="00FD07BB" w:rsidP="00FD07BB">
            <w:pPr>
              <w:pStyle w:val="a3"/>
              <w:spacing w:before="0" w:beforeAutospacing="0" w:after="0" w:afterAutospacing="0"/>
            </w:pPr>
            <w:r w:rsidRPr="00D247C9">
              <w:lastRenderedPageBreak/>
              <w:t xml:space="preserve">Қызмет ҚР-ның АКТ және ақпараттық қауіпсіздік саласындағы заңнамасымен, АКТ және АҚ саласындағы бірыңғай талаптармен, ҚМГ ішкі саясаттары мен </w:t>
            </w:r>
            <w:r w:rsidRPr="00D247C9">
              <w:lastRenderedPageBreak/>
              <w:t>стандарттарымен, сондай-ақ халықаралық стандарттармен және үздік практикалармен (ISO/IEC 27001 және т.б.) регламенттеледі.</w:t>
            </w:r>
          </w:p>
        </w:tc>
      </w:tr>
      <w:tr w:rsidR="00FD07BB" w:rsidRPr="00D247C9" w14:paraId="06834135" w14:textId="77777777" w:rsidTr="00472311">
        <w:trPr>
          <w:trHeight w:val="300"/>
        </w:trPr>
        <w:tc>
          <w:tcPr>
            <w:tcW w:w="710" w:type="dxa"/>
            <w:shd w:val="clear" w:color="auto" w:fill="auto"/>
            <w:noWrap/>
          </w:tcPr>
          <w:p w14:paraId="2C291DCC"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134</w:t>
            </w:r>
          </w:p>
        </w:tc>
        <w:tc>
          <w:tcPr>
            <w:tcW w:w="2551" w:type="dxa"/>
            <w:shd w:val="clear" w:color="auto" w:fill="auto"/>
            <w:noWrap/>
          </w:tcPr>
          <w:p w14:paraId="4068D448"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Требуется ли согласование с ОИБ при приёме на работу специалистов по информационной безопасности?</w:t>
            </w:r>
          </w:p>
          <w:p w14:paraId="10A49857"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br/>
              <w:t>Департамент корпоративной безопасности</w:t>
            </w:r>
          </w:p>
        </w:tc>
        <w:tc>
          <w:tcPr>
            <w:tcW w:w="4819" w:type="dxa"/>
            <w:shd w:val="clear" w:color="auto" w:fill="auto"/>
            <w:noWrap/>
          </w:tcPr>
          <w:p w14:paraId="1574EE57" w14:textId="77777777" w:rsidR="00FD07BB" w:rsidRPr="00D247C9" w:rsidRDefault="00FD07BB" w:rsidP="00FD07BB">
            <w:pPr>
              <w:pStyle w:val="a3"/>
              <w:spacing w:before="0" w:beforeAutospacing="0" w:after="0" w:afterAutospacing="0"/>
              <w:jc w:val="both"/>
            </w:pPr>
            <w:r w:rsidRPr="00D247C9">
              <w:t>Да. При приёме специалистов по ИБ, а также сотрудников, функционал которых связан с администрированием СЗИ, управлением доступами и реагированием на инциденты, требуется обязательное письменное согласование с ОИБ ДКБ.</w:t>
            </w:r>
          </w:p>
        </w:tc>
        <w:tc>
          <w:tcPr>
            <w:tcW w:w="2693" w:type="dxa"/>
          </w:tcPr>
          <w:p w14:paraId="57F3F54D" w14:textId="77777777" w:rsidR="00FD07BB" w:rsidRDefault="00FD07BB" w:rsidP="00FD07BB">
            <w:pPr>
              <w:pStyle w:val="a3"/>
              <w:spacing w:before="0" w:beforeAutospacing="0" w:after="0" w:afterAutospacing="0"/>
            </w:pPr>
            <w:r w:rsidRPr="00F2434C">
              <w:rPr>
                <w:bCs/>
                <w:lang w:val="kk"/>
              </w:rPr>
              <w:t>Ақпараттық қауіпсіздік мамандарын жұмысқа қабылдау кезінде Ақпараттық қауіпсіздік бөлімімен келісу қажет пе?</w:t>
            </w:r>
            <w:r w:rsidRPr="00F2434C">
              <w:rPr>
                <w:bCs/>
                <w:lang w:val="kk"/>
              </w:rPr>
              <w:br/>
            </w:r>
          </w:p>
          <w:p w14:paraId="19E1D18C" w14:textId="45165D52" w:rsidR="00472311" w:rsidRPr="00D247C9" w:rsidRDefault="00472311" w:rsidP="00FD07BB">
            <w:pPr>
              <w:pStyle w:val="a3"/>
              <w:spacing w:before="0" w:beforeAutospacing="0" w:after="0" w:afterAutospacing="0"/>
            </w:pPr>
            <w:r>
              <w:rPr>
                <w:lang w:val="kk-KZ"/>
              </w:rPr>
              <w:t>Корпоративтік қауіпсіздік департаменті</w:t>
            </w:r>
          </w:p>
        </w:tc>
        <w:tc>
          <w:tcPr>
            <w:tcW w:w="4820" w:type="dxa"/>
          </w:tcPr>
          <w:p w14:paraId="41E843F1" w14:textId="1E36081C" w:rsidR="00FD07BB" w:rsidRPr="00D247C9" w:rsidRDefault="00FD07BB" w:rsidP="00FD07BB">
            <w:pPr>
              <w:pStyle w:val="a3"/>
              <w:spacing w:before="0" w:beforeAutospacing="0" w:after="0" w:afterAutospacing="0"/>
            </w:pPr>
            <w:r w:rsidRPr="00D247C9">
              <w:t>Иә. АҚ мамандарын, сондай-ақ функционалы АҚҚ-ны (ақпаратты қорғау құралдарын) әкімшілендірумен, қолжетімділікті басқарумен және инциденттерге ден қоюмен байланысты қызметкерлерді жұмысқа қабылдау кезінде КҚД АҚБ-мен (Корпоративтік қауіпсіздік департаментінің Ақпараттық қауіпсіздік бөлімімен) міндетті түрде жазбаша келісу талап етіледі.</w:t>
            </w:r>
          </w:p>
        </w:tc>
      </w:tr>
      <w:tr w:rsidR="00FD07BB" w:rsidRPr="00A27E3B" w14:paraId="09C06C84" w14:textId="77777777" w:rsidTr="00472311">
        <w:trPr>
          <w:trHeight w:val="300"/>
        </w:trPr>
        <w:tc>
          <w:tcPr>
            <w:tcW w:w="710" w:type="dxa"/>
            <w:shd w:val="clear" w:color="auto" w:fill="auto"/>
            <w:noWrap/>
          </w:tcPr>
          <w:p w14:paraId="74693AC2" w14:textId="77777777" w:rsidR="00FD07BB" w:rsidRPr="00D247C9" w:rsidRDefault="00FD07BB" w:rsidP="00FD07BB">
            <w:pPr>
              <w:pStyle w:val="a3"/>
              <w:shd w:val="clear" w:color="auto" w:fill="FFFFFF"/>
              <w:spacing w:before="0" w:beforeAutospacing="0" w:after="0" w:afterAutospacing="0"/>
              <w:rPr>
                <w:b/>
                <w:color w:val="0D0D0D"/>
                <w:lang w:val="kk-KZ"/>
              </w:rPr>
            </w:pPr>
            <w:r w:rsidRPr="00D247C9">
              <w:rPr>
                <w:color w:val="000000"/>
              </w:rPr>
              <w:t>135</w:t>
            </w:r>
          </w:p>
        </w:tc>
        <w:tc>
          <w:tcPr>
            <w:tcW w:w="2551" w:type="dxa"/>
            <w:shd w:val="clear" w:color="auto" w:fill="auto"/>
          </w:tcPr>
          <w:p w14:paraId="040020A3" w14:textId="77777777" w:rsidR="00FD07BB" w:rsidRPr="00D247C9" w:rsidRDefault="00FD07BB" w:rsidP="00FD07BB">
            <w:pPr>
              <w:pStyle w:val="a3"/>
              <w:shd w:val="clear" w:color="auto" w:fill="FFFFFF"/>
              <w:spacing w:before="0" w:beforeAutospacing="0" w:after="0" w:afterAutospacing="0"/>
              <w:jc w:val="both"/>
              <w:rPr>
                <w:bCs/>
              </w:rPr>
            </w:pPr>
            <w:r w:rsidRPr="00D247C9">
              <w:rPr>
                <w:bCs/>
              </w:rPr>
              <w:t>Каков порядок согласования технических спецификаций при закупке средств информационной безопасности?</w:t>
            </w:r>
          </w:p>
          <w:p w14:paraId="13F0BFF2" w14:textId="77777777" w:rsidR="00FD07BB" w:rsidRPr="00D247C9" w:rsidRDefault="00FD07BB" w:rsidP="00FD07BB">
            <w:pPr>
              <w:pStyle w:val="a3"/>
              <w:shd w:val="clear" w:color="auto" w:fill="FFFFFF"/>
              <w:spacing w:before="0" w:beforeAutospacing="0" w:after="0" w:afterAutospacing="0"/>
              <w:jc w:val="both"/>
              <w:rPr>
                <w:b/>
                <w:color w:val="0D0D0D"/>
                <w:lang w:val="kk-KZ"/>
              </w:rPr>
            </w:pPr>
          </w:p>
          <w:p w14:paraId="16005945" w14:textId="77777777" w:rsidR="00FD07BB" w:rsidRPr="00D247C9" w:rsidRDefault="00FD07BB" w:rsidP="00FD07BB">
            <w:pPr>
              <w:pStyle w:val="a3"/>
              <w:shd w:val="clear" w:color="auto" w:fill="FFFFFF"/>
              <w:spacing w:before="0" w:beforeAutospacing="0" w:after="0" w:afterAutospacing="0"/>
              <w:jc w:val="both"/>
              <w:rPr>
                <w:b/>
                <w:color w:val="0D0D0D"/>
                <w:lang w:val="kk-KZ"/>
              </w:rPr>
            </w:pPr>
            <w:r w:rsidRPr="00D247C9">
              <w:t>Департамент корпоративной безопасности</w:t>
            </w:r>
          </w:p>
        </w:tc>
        <w:tc>
          <w:tcPr>
            <w:tcW w:w="4819" w:type="dxa"/>
            <w:shd w:val="clear" w:color="auto" w:fill="auto"/>
          </w:tcPr>
          <w:p w14:paraId="266D61F1" w14:textId="77777777" w:rsidR="00FD07BB" w:rsidRPr="00D247C9" w:rsidRDefault="00FD07BB" w:rsidP="00FD07BB">
            <w:pPr>
              <w:pStyle w:val="a3"/>
              <w:shd w:val="clear" w:color="auto" w:fill="FFFFFF"/>
              <w:spacing w:before="0" w:beforeAutospacing="0" w:after="0" w:afterAutospacing="0"/>
              <w:jc w:val="both"/>
              <w:rPr>
                <w:b/>
                <w:color w:val="0D0D0D"/>
                <w:lang w:val="kk-KZ"/>
              </w:rPr>
            </w:pPr>
            <w:r w:rsidRPr="00D247C9">
              <w:t>Технические спецификации на закупку средств ИБ и программного обеспечения в сфере ИБ подлежат обязательному письменному согласованию с ОИБ ДКБ до начала процедуры закупки.</w:t>
            </w:r>
          </w:p>
        </w:tc>
        <w:tc>
          <w:tcPr>
            <w:tcW w:w="2693" w:type="dxa"/>
          </w:tcPr>
          <w:p w14:paraId="77561DB5" w14:textId="77777777" w:rsidR="00FD07BB" w:rsidRDefault="00FD07BB" w:rsidP="00FD07BB">
            <w:pPr>
              <w:pStyle w:val="a3"/>
              <w:shd w:val="clear" w:color="auto" w:fill="FFFFFF"/>
              <w:spacing w:before="0" w:beforeAutospacing="0" w:after="0" w:afterAutospacing="0"/>
              <w:jc w:val="both"/>
              <w:rPr>
                <w:bCs/>
                <w:lang w:val="kk"/>
              </w:rPr>
            </w:pPr>
            <w:r w:rsidRPr="00F2434C">
              <w:rPr>
                <w:bCs/>
                <w:lang w:val="kk"/>
              </w:rPr>
              <w:t>Ақпараттық қауіпсіздік құралдарын сатып алу кезінде техникалық ерекшеліктерді келісу тәртібі қандай?</w:t>
            </w:r>
          </w:p>
          <w:p w14:paraId="569E0E2A" w14:textId="77777777" w:rsidR="00472311" w:rsidRDefault="00472311" w:rsidP="00FD07BB">
            <w:pPr>
              <w:pStyle w:val="a3"/>
              <w:shd w:val="clear" w:color="auto" w:fill="FFFFFF"/>
              <w:spacing w:before="0" w:beforeAutospacing="0" w:after="0" w:afterAutospacing="0"/>
              <w:jc w:val="both"/>
              <w:rPr>
                <w:lang w:val="kk-KZ"/>
              </w:rPr>
            </w:pPr>
          </w:p>
          <w:p w14:paraId="701A1486" w14:textId="08923BED" w:rsidR="00472311" w:rsidRPr="00D247C9" w:rsidRDefault="00472311" w:rsidP="00FD07BB">
            <w:pPr>
              <w:pStyle w:val="a3"/>
              <w:shd w:val="clear" w:color="auto" w:fill="FFFFFF"/>
              <w:spacing w:before="0" w:beforeAutospacing="0" w:after="0" w:afterAutospacing="0"/>
              <w:jc w:val="both"/>
              <w:rPr>
                <w:lang w:val="kk-KZ"/>
              </w:rPr>
            </w:pPr>
            <w:r>
              <w:rPr>
                <w:lang w:val="kk-KZ"/>
              </w:rPr>
              <w:t>Корпоративтік қауіпсіздік департаменті</w:t>
            </w:r>
          </w:p>
        </w:tc>
        <w:tc>
          <w:tcPr>
            <w:tcW w:w="4820" w:type="dxa"/>
            <w:shd w:val="clear" w:color="auto" w:fill="auto"/>
          </w:tcPr>
          <w:p w14:paraId="4D532507" w14:textId="0730A441" w:rsidR="00FD07BB" w:rsidRPr="00D247C9" w:rsidRDefault="00FD07BB" w:rsidP="00FD07BB">
            <w:pPr>
              <w:pStyle w:val="a3"/>
              <w:shd w:val="clear" w:color="auto" w:fill="FFFFFF"/>
              <w:spacing w:before="0" w:beforeAutospacing="0" w:after="0" w:afterAutospacing="0"/>
              <w:jc w:val="both"/>
              <w:rPr>
                <w:b/>
                <w:color w:val="0D0D0D"/>
                <w:lang w:val="kk-KZ"/>
              </w:rPr>
            </w:pPr>
            <w:r w:rsidRPr="00D247C9">
              <w:rPr>
                <w:lang w:val="kk-KZ"/>
              </w:rPr>
              <w:t xml:space="preserve">Ақпараттық қауіпсіздік құралдары мен ақпараттық қауіпсіздік саласындағы бағдарламалық жасақтаманы сатып алуға арналған техникалық ерекшеліктер сатып алу рәсімі басталғанға дейін КҚД АҚБ-мен (Корпоративтік қауіпсіздік департаментінің Ақпараттық қауіпсіздік бөлімімен) міндетті түрде жазбаша келісілуге тиіс. </w:t>
            </w:r>
          </w:p>
        </w:tc>
      </w:tr>
      <w:tr w:rsidR="00FD07BB" w:rsidRPr="00D247C9" w14:paraId="13F312C3" w14:textId="77777777" w:rsidTr="00472311">
        <w:trPr>
          <w:trHeight w:val="300"/>
        </w:trPr>
        <w:tc>
          <w:tcPr>
            <w:tcW w:w="710" w:type="dxa"/>
            <w:shd w:val="clear" w:color="auto" w:fill="auto"/>
            <w:noWrap/>
          </w:tcPr>
          <w:p w14:paraId="360FB7CE"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136</w:t>
            </w:r>
          </w:p>
        </w:tc>
        <w:tc>
          <w:tcPr>
            <w:tcW w:w="2551" w:type="dxa"/>
            <w:shd w:val="clear" w:color="auto" w:fill="auto"/>
            <w:noWrap/>
          </w:tcPr>
          <w:p w14:paraId="140B27FD"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Какие требования предъявляются к объектам КВОИКИ?</w:t>
            </w:r>
          </w:p>
          <w:p w14:paraId="0B09D9B3"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p>
          <w:p w14:paraId="13F151C4"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noWrap/>
          </w:tcPr>
          <w:p w14:paraId="2BDA8659"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Объекты КВОИКИ должны соответствовать установленным законодательством требованиям по защите информации, включая организационные, технические и физические меры защиты, проведение оценки уязвимостей и категорирование объектов.</w:t>
            </w:r>
          </w:p>
        </w:tc>
        <w:tc>
          <w:tcPr>
            <w:tcW w:w="2693" w:type="dxa"/>
          </w:tcPr>
          <w:p w14:paraId="1BDACBC7" w14:textId="77777777" w:rsidR="00FD07BB" w:rsidRDefault="00FD07BB" w:rsidP="00FD07BB">
            <w:pPr>
              <w:pStyle w:val="a3"/>
              <w:shd w:val="clear" w:color="auto" w:fill="FFFFFF"/>
              <w:spacing w:before="0" w:beforeAutospacing="0" w:after="0" w:afterAutospacing="0"/>
              <w:jc w:val="both"/>
              <w:rPr>
                <w:bCs/>
                <w:lang w:val="kk"/>
              </w:rPr>
            </w:pPr>
            <w:r w:rsidRPr="00F2434C">
              <w:rPr>
                <w:bCs/>
                <w:lang w:val="kk"/>
              </w:rPr>
              <w:t>АКИАМО объектілеріне қандай талаптар қойылады?</w:t>
            </w:r>
          </w:p>
          <w:p w14:paraId="2994F69B" w14:textId="77777777" w:rsidR="00472311" w:rsidRDefault="00472311" w:rsidP="00FD07BB">
            <w:pPr>
              <w:pStyle w:val="a3"/>
              <w:shd w:val="clear" w:color="auto" w:fill="FFFFFF"/>
              <w:spacing w:before="0" w:beforeAutospacing="0" w:after="0" w:afterAutospacing="0"/>
              <w:jc w:val="both"/>
            </w:pPr>
          </w:p>
          <w:p w14:paraId="0BD6BC6A" w14:textId="52C5560C" w:rsidR="00472311" w:rsidRPr="00D247C9" w:rsidRDefault="00472311" w:rsidP="00FD07BB">
            <w:pPr>
              <w:pStyle w:val="a3"/>
              <w:shd w:val="clear" w:color="auto" w:fill="FFFFFF"/>
              <w:spacing w:before="0" w:beforeAutospacing="0" w:after="0" w:afterAutospacing="0"/>
              <w:jc w:val="both"/>
            </w:pPr>
            <w:r>
              <w:rPr>
                <w:lang w:val="kk-KZ"/>
              </w:rPr>
              <w:t>Корпоративтік қауіпсіздік департаменті</w:t>
            </w:r>
          </w:p>
        </w:tc>
        <w:tc>
          <w:tcPr>
            <w:tcW w:w="4820" w:type="dxa"/>
          </w:tcPr>
          <w:p w14:paraId="7960DC5F" w14:textId="33923A63" w:rsidR="00FD07BB" w:rsidRPr="00D247C9" w:rsidRDefault="00FD07BB" w:rsidP="00FD07BB">
            <w:pPr>
              <w:pStyle w:val="a3"/>
              <w:shd w:val="clear" w:color="auto" w:fill="FFFFFF"/>
              <w:spacing w:before="0" w:beforeAutospacing="0" w:after="0" w:afterAutospacing="0"/>
              <w:jc w:val="both"/>
              <w:rPr>
                <w:color w:val="0D0D0D"/>
                <w:lang w:val="kk-KZ"/>
              </w:rPr>
            </w:pPr>
            <w:r w:rsidRPr="00D247C9">
              <w:t xml:space="preserve">АЖМАӨИ (ақпараттандырудың өте маңызды объектілері) </w:t>
            </w:r>
            <w:r w:rsidRPr="00D247C9">
              <w:rPr>
                <w:lang w:val="kk-KZ"/>
              </w:rPr>
              <w:t>объектілері</w:t>
            </w:r>
            <w:r w:rsidRPr="00D247C9">
              <w:t xml:space="preserve"> ақпаратты қорғау бойынша заңнамада белгіленген талаптарға, соның ішінде ұйымдастырушылық, техникалық және физикалық қорғау шараларына, осалдықтарды бағалауға және </w:t>
            </w:r>
            <w:r w:rsidRPr="00D247C9">
              <w:rPr>
                <w:lang w:val="kk-KZ"/>
              </w:rPr>
              <w:t>объектілерді</w:t>
            </w:r>
            <w:r w:rsidRPr="00D247C9">
              <w:t xml:space="preserve"> санаттарға бөлуге сәйкес келуі тиіс.</w:t>
            </w:r>
          </w:p>
        </w:tc>
      </w:tr>
      <w:tr w:rsidR="00FD07BB" w:rsidRPr="00D247C9" w14:paraId="27FA15C7" w14:textId="77777777" w:rsidTr="00472311">
        <w:trPr>
          <w:trHeight w:val="300"/>
        </w:trPr>
        <w:tc>
          <w:tcPr>
            <w:tcW w:w="710" w:type="dxa"/>
            <w:shd w:val="clear" w:color="auto" w:fill="auto"/>
            <w:noWrap/>
          </w:tcPr>
          <w:p w14:paraId="6F238C31"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137</w:t>
            </w:r>
          </w:p>
        </w:tc>
        <w:tc>
          <w:tcPr>
            <w:tcW w:w="2551" w:type="dxa"/>
            <w:shd w:val="clear" w:color="auto" w:fill="auto"/>
            <w:noWrap/>
          </w:tcPr>
          <w:p w14:paraId="41C62D56"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 организован мониторинг и реагирование на инциденты информационной безопасности?</w:t>
            </w:r>
          </w:p>
          <w:p w14:paraId="6AC607B1"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4A220E22"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noWrap/>
          </w:tcPr>
          <w:p w14:paraId="1784F982"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Мониторинг осуществляется посредством центра оперативного управления информационной безопасностью (ОЦИБ/SOC), который обеспечивает круглосуточное выявление, анализ и реагирование на инциденты ИБ.</w:t>
            </w:r>
          </w:p>
        </w:tc>
        <w:tc>
          <w:tcPr>
            <w:tcW w:w="2693" w:type="dxa"/>
          </w:tcPr>
          <w:p w14:paraId="177D89F6" w14:textId="77777777" w:rsidR="00FD07BB" w:rsidRDefault="00FD07BB" w:rsidP="00FD07BB">
            <w:pPr>
              <w:pStyle w:val="a3"/>
              <w:spacing w:before="0" w:beforeAutospacing="0" w:after="0" w:afterAutospacing="0"/>
              <w:rPr>
                <w:bCs/>
                <w:lang w:val="kk"/>
              </w:rPr>
            </w:pPr>
            <w:r w:rsidRPr="00F2434C">
              <w:rPr>
                <w:bCs/>
                <w:lang w:val="kk"/>
              </w:rPr>
              <w:t>Ақпараттық қауіпсіздік инциденттеріне мониторинг пен ден қою қалай ұйымдастырылған?</w:t>
            </w:r>
          </w:p>
          <w:p w14:paraId="2F4C939D" w14:textId="77777777" w:rsidR="00472311" w:rsidRDefault="00472311" w:rsidP="00FD07BB">
            <w:pPr>
              <w:pStyle w:val="a3"/>
              <w:spacing w:before="0" w:beforeAutospacing="0" w:after="0" w:afterAutospacing="0"/>
            </w:pPr>
          </w:p>
          <w:p w14:paraId="496C057D" w14:textId="27C7A8A2" w:rsidR="00472311" w:rsidRPr="00D247C9" w:rsidRDefault="00472311" w:rsidP="00FD07BB">
            <w:pPr>
              <w:pStyle w:val="a3"/>
              <w:spacing w:before="0" w:beforeAutospacing="0" w:after="0" w:afterAutospacing="0"/>
            </w:pPr>
            <w:r>
              <w:rPr>
                <w:lang w:val="kk-KZ"/>
              </w:rPr>
              <w:t>Корпоративтік қауіпсіздік департаменті</w:t>
            </w:r>
          </w:p>
        </w:tc>
        <w:tc>
          <w:tcPr>
            <w:tcW w:w="4820" w:type="dxa"/>
          </w:tcPr>
          <w:p w14:paraId="6364AAD2" w14:textId="4806D6D2" w:rsidR="00FD07BB" w:rsidRPr="00D247C9" w:rsidRDefault="00FD07BB" w:rsidP="00FD07BB">
            <w:pPr>
              <w:pStyle w:val="a3"/>
              <w:spacing w:before="0" w:beforeAutospacing="0" w:after="0" w:afterAutospacing="0"/>
            </w:pPr>
            <w:r w:rsidRPr="00D247C9">
              <w:t xml:space="preserve">Мониторинг ақпараттық қауіпсіздік </w:t>
            </w:r>
            <w:r w:rsidRPr="00D247C9">
              <w:rPr>
                <w:lang w:val="kk-KZ"/>
              </w:rPr>
              <w:t>инциденттері</w:t>
            </w:r>
            <w:r w:rsidRPr="00D247C9">
              <w:t>н тәулік бойы анықтауды, талдауды және оларға ден қоюды қамтамасыз ететін Ақпараттық қауіпсіздікті жедел басқару орталығы (АҚЖБО/SOC) арқылы жүзеге асырылады.</w:t>
            </w:r>
          </w:p>
        </w:tc>
      </w:tr>
      <w:tr w:rsidR="00FD07BB" w:rsidRPr="00A27E3B" w14:paraId="211B7FD4" w14:textId="77777777" w:rsidTr="00472311">
        <w:trPr>
          <w:trHeight w:val="300"/>
        </w:trPr>
        <w:tc>
          <w:tcPr>
            <w:tcW w:w="710" w:type="dxa"/>
            <w:shd w:val="clear" w:color="auto" w:fill="auto"/>
            <w:noWrap/>
          </w:tcPr>
          <w:p w14:paraId="402244D1"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lang w:val="en-US"/>
              </w:rPr>
              <w:t>1</w:t>
            </w:r>
            <w:r w:rsidRPr="00D247C9">
              <w:rPr>
                <w:rFonts w:ascii="Times New Roman" w:eastAsia="Times New Roman" w:hAnsi="Times New Roman" w:cs="Times New Roman"/>
                <w:color w:val="000000"/>
                <w:sz w:val="24"/>
                <w:szCs w:val="24"/>
              </w:rPr>
              <w:t>38</w:t>
            </w:r>
          </w:p>
        </w:tc>
        <w:tc>
          <w:tcPr>
            <w:tcW w:w="2551" w:type="dxa"/>
            <w:shd w:val="clear" w:color="auto" w:fill="auto"/>
            <w:noWrap/>
          </w:tcPr>
          <w:p w14:paraId="7DB6D160"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Каков порядок уведомления о выявленных инцидентах информационной безопасности?</w:t>
            </w:r>
          </w:p>
          <w:p w14:paraId="698B4CB4"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200A86E9"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noWrap/>
          </w:tcPr>
          <w:p w14:paraId="4EE6533D" w14:textId="77777777" w:rsidR="00FD07BB" w:rsidRPr="00D247C9" w:rsidRDefault="00FD07BB" w:rsidP="00FD07BB">
            <w:pPr>
              <w:pStyle w:val="a3"/>
              <w:shd w:val="clear" w:color="auto" w:fill="FFFFFF"/>
              <w:spacing w:before="0" w:beforeAutospacing="0" w:after="0" w:afterAutospacing="0"/>
              <w:jc w:val="both"/>
            </w:pPr>
            <w:r w:rsidRPr="00D247C9">
              <w:t>При выявлении инцидента необходимо незамедлительно уведомить ответственное подразделение ИБ в ДЗО и ОИБ ДКБ в установленном порядке с последующим предоставлением отчётных материалов.</w:t>
            </w:r>
          </w:p>
        </w:tc>
        <w:tc>
          <w:tcPr>
            <w:tcW w:w="2693" w:type="dxa"/>
          </w:tcPr>
          <w:p w14:paraId="560BC860" w14:textId="77777777" w:rsidR="00FD07BB" w:rsidRDefault="00FD07BB" w:rsidP="00FD07BB">
            <w:pPr>
              <w:spacing w:after="0" w:line="240" w:lineRule="auto"/>
              <w:jc w:val="both"/>
              <w:rPr>
                <w:rFonts w:ascii="Times New Roman" w:eastAsia="Times New Roman" w:hAnsi="Times New Roman" w:cs="Times New Roman"/>
                <w:bCs/>
                <w:sz w:val="24"/>
                <w:szCs w:val="24"/>
                <w:lang w:val="kk"/>
              </w:rPr>
            </w:pPr>
            <w:r w:rsidRPr="00F2434C">
              <w:rPr>
                <w:rFonts w:ascii="Times New Roman" w:eastAsia="Times New Roman" w:hAnsi="Times New Roman" w:cs="Times New Roman"/>
                <w:bCs/>
                <w:sz w:val="24"/>
                <w:szCs w:val="24"/>
                <w:lang w:val="kk"/>
              </w:rPr>
              <w:t>Анықталған ақпараттық қауіпсіздік оқиғалары туралы хабарлау тәртібі қандай?</w:t>
            </w:r>
          </w:p>
          <w:p w14:paraId="7BB1718F" w14:textId="77777777" w:rsidR="00472311" w:rsidRDefault="00472311" w:rsidP="00FD07BB">
            <w:pPr>
              <w:spacing w:after="0" w:line="240" w:lineRule="auto"/>
              <w:jc w:val="both"/>
              <w:rPr>
                <w:rFonts w:ascii="Times New Roman" w:eastAsia="Times New Roman" w:hAnsi="Times New Roman" w:cs="Times New Roman"/>
                <w:sz w:val="24"/>
                <w:szCs w:val="24"/>
                <w:lang w:val="kk-KZ"/>
              </w:rPr>
            </w:pPr>
          </w:p>
          <w:p w14:paraId="4625D74F" w14:textId="615E7801" w:rsidR="00472311" w:rsidRPr="00472311" w:rsidRDefault="00472311" w:rsidP="00FD07BB">
            <w:pPr>
              <w:spacing w:after="0" w:line="240" w:lineRule="auto"/>
              <w:jc w:val="both"/>
              <w:rPr>
                <w:rFonts w:ascii="Times New Roman" w:eastAsia="Times New Roman" w:hAnsi="Times New Roman" w:cs="Times New Roman"/>
                <w:sz w:val="24"/>
                <w:szCs w:val="24"/>
                <w:lang w:val="kk-KZ"/>
              </w:rPr>
            </w:pPr>
            <w:r w:rsidRPr="00472311">
              <w:rPr>
                <w:rFonts w:ascii="Times New Roman" w:hAnsi="Times New Roman" w:cs="Times New Roman"/>
                <w:sz w:val="24"/>
                <w:lang w:val="kk-KZ"/>
              </w:rPr>
              <w:t>Корпоративтік қауіпсіздік департаменті</w:t>
            </w:r>
          </w:p>
        </w:tc>
        <w:tc>
          <w:tcPr>
            <w:tcW w:w="4820" w:type="dxa"/>
          </w:tcPr>
          <w:p w14:paraId="751426A5" w14:textId="501B6606" w:rsidR="00FD07BB" w:rsidRPr="00A27E3B" w:rsidRDefault="00FD07BB" w:rsidP="00FD07BB">
            <w:pPr>
              <w:spacing w:after="0" w:line="240" w:lineRule="auto"/>
              <w:jc w:val="both"/>
              <w:rPr>
                <w:rFonts w:ascii="Times New Roman" w:eastAsia="Times New Roman" w:hAnsi="Times New Roman" w:cs="Times New Roman"/>
                <w:sz w:val="24"/>
                <w:szCs w:val="24"/>
                <w:lang w:val="kk-KZ"/>
              </w:rPr>
            </w:pPr>
            <w:r w:rsidRPr="00D247C9">
              <w:rPr>
                <w:rFonts w:ascii="Times New Roman" w:eastAsia="Times New Roman" w:hAnsi="Times New Roman" w:cs="Times New Roman"/>
                <w:sz w:val="24"/>
                <w:szCs w:val="24"/>
                <w:lang w:val="kk-KZ"/>
              </w:rPr>
              <w:t>Инцидент анықталған жағдайда, белгіленген тәртіппен ЕТҰ-дағы жауапты АҚ бөлімшесіне және КҚД АҚБ-ға дереу хабарлау, содан кейін есептік материалдарды ұсыну қажет.</w:t>
            </w:r>
          </w:p>
        </w:tc>
      </w:tr>
      <w:tr w:rsidR="00FD07BB" w:rsidRPr="00A27E3B" w14:paraId="075C4147" w14:textId="77777777" w:rsidTr="00472311">
        <w:trPr>
          <w:trHeight w:val="300"/>
        </w:trPr>
        <w:tc>
          <w:tcPr>
            <w:tcW w:w="710" w:type="dxa"/>
            <w:shd w:val="clear" w:color="auto" w:fill="auto"/>
            <w:noWrap/>
          </w:tcPr>
          <w:p w14:paraId="3703B378" w14:textId="77777777" w:rsidR="00FD07BB" w:rsidRPr="00D247C9" w:rsidRDefault="00FD07BB" w:rsidP="00FD07BB">
            <w:pPr>
              <w:pStyle w:val="a3"/>
              <w:shd w:val="clear" w:color="auto" w:fill="FFFFFF"/>
              <w:spacing w:before="0" w:beforeAutospacing="0" w:after="0" w:afterAutospacing="0"/>
              <w:jc w:val="center"/>
              <w:rPr>
                <w:b/>
                <w:color w:val="0D0D0D"/>
                <w:lang w:val="kk-KZ"/>
              </w:rPr>
            </w:pPr>
            <w:r w:rsidRPr="00D247C9">
              <w:rPr>
                <w:color w:val="000000"/>
              </w:rPr>
              <w:t>139</w:t>
            </w:r>
          </w:p>
        </w:tc>
        <w:tc>
          <w:tcPr>
            <w:tcW w:w="2551" w:type="dxa"/>
            <w:shd w:val="clear" w:color="auto" w:fill="auto"/>
          </w:tcPr>
          <w:p w14:paraId="2408D910" w14:textId="77777777" w:rsidR="00FD07BB" w:rsidRPr="00D247C9" w:rsidRDefault="00FD07BB" w:rsidP="00FD07BB">
            <w:pPr>
              <w:pStyle w:val="a3"/>
              <w:shd w:val="clear" w:color="auto" w:fill="FFFFFF"/>
              <w:spacing w:before="0" w:beforeAutospacing="0" w:after="0" w:afterAutospacing="0"/>
              <w:jc w:val="both"/>
              <w:rPr>
                <w:bCs/>
              </w:rPr>
            </w:pPr>
            <w:r w:rsidRPr="00D247C9">
              <w:rPr>
                <w:bCs/>
              </w:rPr>
              <w:t>Какие меры применяются при выявлении нарушений требований информационной безопасности?</w:t>
            </w:r>
          </w:p>
          <w:p w14:paraId="027C05D2" w14:textId="77777777" w:rsidR="00FD07BB" w:rsidRPr="00D247C9" w:rsidRDefault="00FD07BB" w:rsidP="00FD07BB">
            <w:pPr>
              <w:pStyle w:val="a3"/>
              <w:shd w:val="clear" w:color="auto" w:fill="FFFFFF"/>
              <w:spacing w:before="0" w:beforeAutospacing="0" w:after="0" w:afterAutospacing="0"/>
              <w:jc w:val="both"/>
              <w:rPr>
                <w:bCs/>
              </w:rPr>
            </w:pPr>
          </w:p>
          <w:p w14:paraId="6AF7F5F2" w14:textId="77777777" w:rsidR="00FD07BB" w:rsidRPr="00D247C9" w:rsidRDefault="00FD07BB" w:rsidP="00FD07BB">
            <w:pPr>
              <w:pStyle w:val="a3"/>
              <w:shd w:val="clear" w:color="auto" w:fill="FFFFFF"/>
              <w:spacing w:before="0" w:beforeAutospacing="0" w:after="0" w:afterAutospacing="0"/>
              <w:jc w:val="both"/>
              <w:rPr>
                <w:b/>
                <w:color w:val="0D0D0D"/>
                <w:lang w:val="kk-KZ"/>
              </w:rPr>
            </w:pPr>
            <w:r w:rsidRPr="00D247C9">
              <w:t>Департамент корпоративной безопасности</w:t>
            </w:r>
            <w:r w:rsidRPr="00D247C9">
              <w:br/>
            </w:r>
          </w:p>
        </w:tc>
        <w:tc>
          <w:tcPr>
            <w:tcW w:w="4819" w:type="dxa"/>
            <w:shd w:val="clear" w:color="auto" w:fill="auto"/>
          </w:tcPr>
          <w:p w14:paraId="45A328A5" w14:textId="77777777" w:rsidR="00FD07BB" w:rsidRPr="00D247C9" w:rsidRDefault="00FD07BB" w:rsidP="00FD07BB">
            <w:pPr>
              <w:pStyle w:val="a3"/>
              <w:shd w:val="clear" w:color="auto" w:fill="FFFFFF"/>
              <w:spacing w:before="0" w:beforeAutospacing="0" w:after="0" w:afterAutospacing="0"/>
              <w:jc w:val="both"/>
              <w:rPr>
                <w:b/>
                <w:color w:val="0D0D0D"/>
                <w:lang w:val="kk-KZ"/>
              </w:rPr>
            </w:pPr>
            <w:r w:rsidRPr="00D247C9">
              <w:t>В зависимости от характера нарушения применяются организационные, дисциплинарные и технические меры, включая устранение нарушений, проведение внеплановых проверок и служебных расследований.</w:t>
            </w:r>
          </w:p>
        </w:tc>
        <w:tc>
          <w:tcPr>
            <w:tcW w:w="2693" w:type="dxa"/>
          </w:tcPr>
          <w:p w14:paraId="4B00D7EF" w14:textId="77777777" w:rsidR="00472311" w:rsidRDefault="00FD07BB" w:rsidP="00FD07BB">
            <w:pPr>
              <w:pStyle w:val="a3"/>
              <w:shd w:val="clear" w:color="auto" w:fill="FFFFFF"/>
              <w:spacing w:before="0" w:beforeAutospacing="0" w:after="0" w:afterAutospacing="0"/>
              <w:jc w:val="both"/>
              <w:rPr>
                <w:bCs/>
                <w:lang w:val="kk"/>
              </w:rPr>
            </w:pPr>
            <w:r w:rsidRPr="00F2434C">
              <w:rPr>
                <w:bCs/>
                <w:lang w:val="kk"/>
              </w:rPr>
              <w:t>Ақпараттық қауіпсіздік талаптарын бұзушылықтар анықталған кезде қандай шаралар қолданылады?</w:t>
            </w:r>
          </w:p>
          <w:p w14:paraId="2173B0EC" w14:textId="77777777" w:rsidR="00472311" w:rsidRDefault="00472311" w:rsidP="00FD07BB">
            <w:pPr>
              <w:pStyle w:val="a3"/>
              <w:shd w:val="clear" w:color="auto" w:fill="FFFFFF"/>
              <w:spacing w:before="0" w:beforeAutospacing="0" w:after="0" w:afterAutospacing="0"/>
              <w:jc w:val="both"/>
              <w:rPr>
                <w:bCs/>
                <w:lang w:val="kk"/>
              </w:rPr>
            </w:pPr>
          </w:p>
          <w:p w14:paraId="0B734A3F" w14:textId="067AB010" w:rsidR="00FD07BB" w:rsidRPr="00D247C9" w:rsidRDefault="00472311" w:rsidP="00FD07BB">
            <w:pPr>
              <w:pStyle w:val="a3"/>
              <w:shd w:val="clear" w:color="auto" w:fill="FFFFFF"/>
              <w:spacing w:before="0" w:beforeAutospacing="0" w:after="0" w:afterAutospacing="0"/>
              <w:jc w:val="both"/>
              <w:rPr>
                <w:lang w:val="kk-KZ"/>
              </w:rPr>
            </w:pPr>
            <w:r>
              <w:rPr>
                <w:lang w:val="kk-KZ"/>
              </w:rPr>
              <w:t>Корпоративтік қауіпсіздік департаменті</w:t>
            </w:r>
          </w:p>
        </w:tc>
        <w:tc>
          <w:tcPr>
            <w:tcW w:w="4820" w:type="dxa"/>
            <w:shd w:val="clear" w:color="auto" w:fill="auto"/>
          </w:tcPr>
          <w:p w14:paraId="1F5B29B8" w14:textId="34C1D774" w:rsidR="00FD07BB" w:rsidRPr="00D247C9" w:rsidRDefault="00FD07BB" w:rsidP="00FD07BB">
            <w:pPr>
              <w:pStyle w:val="a3"/>
              <w:shd w:val="clear" w:color="auto" w:fill="FFFFFF"/>
              <w:spacing w:before="0" w:beforeAutospacing="0" w:after="0" w:afterAutospacing="0"/>
              <w:jc w:val="both"/>
              <w:rPr>
                <w:b/>
                <w:color w:val="0D0D0D"/>
                <w:lang w:val="kk-KZ"/>
              </w:rPr>
            </w:pPr>
            <w:r w:rsidRPr="00D247C9">
              <w:rPr>
                <w:lang w:val="kk-KZ"/>
              </w:rPr>
              <w:t>Бұзушылықтың сипатына қарай ұйымдастырушылық, тәртіптік және техникалық шаралар, соның ішінде бұзушылықтарды жою, жоспардан тыс тексерулер мен қызметтік тергеулер жүргізу қолданылады.</w:t>
            </w:r>
          </w:p>
        </w:tc>
      </w:tr>
      <w:tr w:rsidR="00FD07BB" w:rsidRPr="00D247C9" w14:paraId="2710A257" w14:textId="77777777" w:rsidTr="00472311">
        <w:trPr>
          <w:trHeight w:val="300"/>
        </w:trPr>
        <w:tc>
          <w:tcPr>
            <w:tcW w:w="710" w:type="dxa"/>
            <w:shd w:val="clear" w:color="auto" w:fill="auto"/>
            <w:noWrap/>
          </w:tcPr>
          <w:p w14:paraId="7940F491"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w:t>
            </w:r>
            <w:r w:rsidRPr="00D247C9">
              <w:rPr>
                <w:rFonts w:ascii="Times New Roman" w:eastAsia="Times New Roman" w:hAnsi="Times New Roman" w:cs="Times New Roman"/>
                <w:color w:val="000000"/>
                <w:sz w:val="24"/>
                <w:szCs w:val="24"/>
                <w:lang w:val="en-US"/>
              </w:rPr>
              <w:t>4</w:t>
            </w:r>
            <w:r w:rsidRPr="00D247C9">
              <w:rPr>
                <w:rFonts w:ascii="Times New Roman" w:eastAsia="Times New Roman" w:hAnsi="Times New Roman" w:cs="Times New Roman"/>
                <w:color w:val="000000"/>
                <w:sz w:val="24"/>
                <w:szCs w:val="24"/>
              </w:rPr>
              <w:t>0</w:t>
            </w:r>
          </w:p>
        </w:tc>
        <w:tc>
          <w:tcPr>
            <w:tcW w:w="2551" w:type="dxa"/>
            <w:shd w:val="clear" w:color="auto" w:fill="auto"/>
            <w:noWrap/>
          </w:tcPr>
          <w:p w14:paraId="4BF34C38"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 проводится аудит и оценка уровня информационной безопасности в ДЗО?</w:t>
            </w:r>
          </w:p>
          <w:p w14:paraId="4FBFEFC3"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115DE981"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r w:rsidRPr="00D247C9">
              <w:rPr>
                <w:rFonts w:ascii="Times New Roman" w:eastAsia="Times New Roman" w:hAnsi="Times New Roman" w:cs="Times New Roman"/>
                <w:sz w:val="24"/>
                <w:szCs w:val="24"/>
              </w:rPr>
              <w:br/>
            </w:r>
          </w:p>
        </w:tc>
        <w:tc>
          <w:tcPr>
            <w:tcW w:w="4819" w:type="dxa"/>
            <w:shd w:val="clear" w:color="auto" w:fill="auto"/>
            <w:noWrap/>
          </w:tcPr>
          <w:p w14:paraId="5AD3AF49" w14:textId="77777777" w:rsidR="00FD07BB" w:rsidRPr="00D247C9" w:rsidRDefault="00FD07BB" w:rsidP="00FD07BB">
            <w:pPr>
              <w:pStyle w:val="a3"/>
              <w:shd w:val="clear" w:color="auto" w:fill="FFFFFF"/>
              <w:spacing w:before="0" w:beforeAutospacing="0" w:after="0" w:afterAutospacing="0"/>
              <w:jc w:val="both"/>
              <w:rPr>
                <w:color w:val="0D0D0D"/>
              </w:rPr>
            </w:pPr>
            <w:r w:rsidRPr="00D247C9">
              <w:lastRenderedPageBreak/>
              <w:t xml:space="preserve">Аудит проводится в соответствии с утверждённым планом проверок, включает анализ документации, техническое обследование, оценку соответствия </w:t>
            </w:r>
            <w:r w:rsidRPr="00D247C9">
              <w:lastRenderedPageBreak/>
              <w:t>требованиям и подготовку рекомендаций по устранению выявленных рисков.</w:t>
            </w:r>
          </w:p>
        </w:tc>
        <w:tc>
          <w:tcPr>
            <w:tcW w:w="2693" w:type="dxa"/>
          </w:tcPr>
          <w:p w14:paraId="5F68D4C1" w14:textId="77777777" w:rsidR="00FD07BB" w:rsidRDefault="00FD07BB" w:rsidP="00FD07BB">
            <w:pPr>
              <w:pStyle w:val="a3"/>
              <w:shd w:val="clear" w:color="auto" w:fill="FFFFFF"/>
              <w:spacing w:before="0" w:beforeAutospacing="0" w:after="0" w:afterAutospacing="0"/>
              <w:jc w:val="both"/>
            </w:pPr>
            <w:r w:rsidRPr="00F2434C">
              <w:rPr>
                <w:bCs/>
                <w:lang w:val="kk"/>
              </w:rPr>
              <w:lastRenderedPageBreak/>
              <w:t xml:space="preserve">ЕТҰ-да ақпараттық қауіпсіздік деңгейіне аудит және бағалау </w:t>
            </w:r>
            <w:r w:rsidRPr="00F2434C">
              <w:rPr>
                <w:bCs/>
                <w:lang w:val="kk"/>
              </w:rPr>
              <w:lastRenderedPageBreak/>
              <w:t>қалай жүргізіледі?</w:t>
            </w:r>
            <w:r w:rsidRPr="00F2434C">
              <w:rPr>
                <w:bCs/>
                <w:lang w:val="kk"/>
              </w:rPr>
              <w:br/>
            </w:r>
          </w:p>
          <w:p w14:paraId="0C1DD58A" w14:textId="53B6CD79" w:rsidR="00472311" w:rsidRPr="00D247C9" w:rsidRDefault="00472311" w:rsidP="00FD07BB">
            <w:pPr>
              <w:pStyle w:val="a3"/>
              <w:shd w:val="clear" w:color="auto" w:fill="FFFFFF"/>
              <w:spacing w:before="0" w:beforeAutospacing="0" w:after="0" w:afterAutospacing="0"/>
              <w:jc w:val="both"/>
            </w:pPr>
            <w:r>
              <w:rPr>
                <w:lang w:val="kk-KZ"/>
              </w:rPr>
              <w:t>Корпоративтік қауіпсіздік департаменті</w:t>
            </w:r>
          </w:p>
        </w:tc>
        <w:tc>
          <w:tcPr>
            <w:tcW w:w="4820" w:type="dxa"/>
          </w:tcPr>
          <w:p w14:paraId="05F870EB" w14:textId="60F402D7" w:rsidR="00FD07BB" w:rsidRPr="00D247C9" w:rsidRDefault="00FD07BB" w:rsidP="00FD07BB">
            <w:pPr>
              <w:pStyle w:val="a3"/>
              <w:shd w:val="clear" w:color="auto" w:fill="FFFFFF"/>
              <w:spacing w:before="0" w:beforeAutospacing="0" w:after="0" w:afterAutospacing="0"/>
              <w:jc w:val="both"/>
              <w:rPr>
                <w:color w:val="0D0D0D"/>
                <w:lang w:val="kk-KZ"/>
              </w:rPr>
            </w:pPr>
            <w:r w:rsidRPr="00D247C9">
              <w:lastRenderedPageBreak/>
              <w:t xml:space="preserve">Аудит бекітілген тексеру жоспарына сәйкес жүргізіледі, ол құжаттаманы талдауды, техникалық зерттеуді, талаптарға сәйкестікті бағалауды және анықталған тәуекелдерді </w:t>
            </w:r>
            <w:r w:rsidRPr="00D247C9">
              <w:lastRenderedPageBreak/>
              <w:t>жою бойынша ұсынымдар дайындауды қамтиды.</w:t>
            </w:r>
          </w:p>
        </w:tc>
      </w:tr>
      <w:tr w:rsidR="00FD07BB" w:rsidRPr="00D247C9" w14:paraId="2DB56485" w14:textId="77777777" w:rsidTr="00472311">
        <w:trPr>
          <w:trHeight w:val="300"/>
        </w:trPr>
        <w:tc>
          <w:tcPr>
            <w:tcW w:w="710" w:type="dxa"/>
            <w:shd w:val="clear" w:color="auto" w:fill="auto"/>
            <w:noWrap/>
          </w:tcPr>
          <w:p w14:paraId="4430BB92"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w:t>
            </w:r>
            <w:r w:rsidRPr="00D247C9">
              <w:rPr>
                <w:rFonts w:ascii="Times New Roman" w:eastAsia="Times New Roman" w:hAnsi="Times New Roman" w:cs="Times New Roman"/>
                <w:color w:val="000000"/>
                <w:sz w:val="24"/>
                <w:szCs w:val="24"/>
                <w:lang w:val="en-US"/>
              </w:rPr>
              <w:t>4</w:t>
            </w:r>
            <w:r w:rsidRPr="00D247C9">
              <w:rPr>
                <w:rFonts w:ascii="Times New Roman" w:eastAsia="Times New Roman" w:hAnsi="Times New Roman" w:cs="Times New Roman"/>
                <w:color w:val="000000"/>
                <w:sz w:val="24"/>
                <w:szCs w:val="24"/>
              </w:rPr>
              <w:t>1</w:t>
            </w:r>
          </w:p>
        </w:tc>
        <w:tc>
          <w:tcPr>
            <w:tcW w:w="2551" w:type="dxa"/>
            <w:shd w:val="clear" w:color="auto" w:fill="auto"/>
            <w:noWrap/>
          </w:tcPr>
          <w:p w14:paraId="1C98B352"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Какие требования предъявляются к защите персональных данных и конфиденциальной информации?</w:t>
            </w:r>
          </w:p>
          <w:p w14:paraId="29241E1E"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69A429C1"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r w:rsidRPr="00D247C9">
              <w:rPr>
                <w:rFonts w:ascii="Times New Roman" w:eastAsia="Times New Roman" w:hAnsi="Times New Roman" w:cs="Times New Roman"/>
                <w:sz w:val="24"/>
                <w:szCs w:val="24"/>
              </w:rPr>
              <w:br/>
            </w:r>
          </w:p>
        </w:tc>
        <w:tc>
          <w:tcPr>
            <w:tcW w:w="4819" w:type="dxa"/>
            <w:shd w:val="clear" w:color="auto" w:fill="auto"/>
            <w:noWrap/>
          </w:tcPr>
          <w:p w14:paraId="59E2CE8B"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Обеспечивается защита в соответствии с законодательством РК и внутренними нормативными документами, включая разграничение доступа, шифрование, журналирование действий и контроль утечек информации.</w:t>
            </w:r>
          </w:p>
        </w:tc>
        <w:tc>
          <w:tcPr>
            <w:tcW w:w="2693" w:type="dxa"/>
          </w:tcPr>
          <w:p w14:paraId="336BB250" w14:textId="77777777" w:rsidR="00FD07BB" w:rsidRDefault="00FD07BB" w:rsidP="00FD07BB">
            <w:pPr>
              <w:pStyle w:val="a3"/>
              <w:shd w:val="clear" w:color="auto" w:fill="FFFFFF"/>
              <w:spacing w:before="0" w:beforeAutospacing="0" w:after="0" w:afterAutospacing="0"/>
              <w:jc w:val="both"/>
              <w:rPr>
                <w:bCs/>
              </w:rPr>
            </w:pPr>
            <w:r w:rsidRPr="00F2434C">
              <w:rPr>
                <w:bCs/>
                <w:lang w:val="kk"/>
              </w:rPr>
              <w:t>Жеке деректер мен құпия ақпаратты қорғауға қандай талаптар қойылады?</w:t>
            </w:r>
            <w:r w:rsidRPr="00F2434C">
              <w:rPr>
                <w:bCs/>
                <w:lang w:val="kk"/>
              </w:rPr>
              <w:br/>
            </w:r>
          </w:p>
          <w:p w14:paraId="5F8E49E3" w14:textId="45A486E5" w:rsidR="00472311" w:rsidRPr="00D247C9" w:rsidRDefault="00472311" w:rsidP="00FD07BB">
            <w:pPr>
              <w:pStyle w:val="a3"/>
              <w:shd w:val="clear" w:color="auto" w:fill="FFFFFF"/>
              <w:spacing w:before="0" w:beforeAutospacing="0" w:after="0" w:afterAutospacing="0"/>
              <w:jc w:val="both"/>
              <w:rPr>
                <w:bCs/>
              </w:rPr>
            </w:pPr>
            <w:r>
              <w:rPr>
                <w:lang w:val="kk-KZ"/>
              </w:rPr>
              <w:t>Корпоративтік қауіпсіздік департаменті</w:t>
            </w:r>
          </w:p>
        </w:tc>
        <w:tc>
          <w:tcPr>
            <w:tcW w:w="4820" w:type="dxa"/>
          </w:tcPr>
          <w:p w14:paraId="6D1A86E1" w14:textId="6F95C408" w:rsidR="00FD07BB" w:rsidRPr="00D247C9" w:rsidRDefault="00FD07BB" w:rsidP="00FD07BB">
            <w:pPr>
              <w:pStyle w:val="a3"/>
              <w:shd w:val="clear" w:color="auto" w:fill="FFFFFF"/>
              <w:spacing w:before="0" w:beforeAutospacing="0" w:after="0" w:afterAutospacing="0"/>
              <w:jc w:val="both"/>
              <w:rPr>
                <w:color w:val="0D0D0D"/>
                <w:lang w:val="kk-KZ"/>
              </w:rPr>
            </w:pPr>
            <w:r w:rsidRPr="00D247C9">
              <w:rPr>
                <w:bCs/>
              </w:rPr>
              <w:t>Дербес деректерді қорғау ҚР заңнамасына және ішкі нормативтік құжаттарға сәйкес қамтамасыз етіледі, бұған қолжетімділікті шектеу, шифрлау, әрекеттерді журнал</w:t>
            </w:r>
            <w:r w:rsidRPr="00D247C9">
              <w:rPr>
                <w:bCs/>
                <w:lang w:val="kk-KZ"/>
              </w:rPr>
              <w:t>ға</w:t>
            </w:r>
            <w:r w:rsidRPr="00D247C9">
              <w:rPr>
                <w:bCs/>
              </w:rPr>
              <w:t xml:space="preserve"> тіркеу және ақпараттың </w:t>
            </w:r>
            <w:r w:rsidRPr="00D247C9">
              <w:rPr>
                <w:bCs/>
                <w:lang w:val="kk-KZ"/>
              </w:rPr>
              <w:t>шығып кетуіге</w:t>
            </w:r>
            <w:r w:rsidRPr="00D247C9">
              <w:rPr>
                <w:bCs/>
              </w:rPr>
              <w:t xml:space="preserve"> жол бермеуді бақылау шаралары кіреді.</w:t>
            </w:r>
          </w:p>
        </w:tc>
      </w:tr>
      <w:tr w:rsidR="00FD07BB" w:rsidRPr="00D247C9" w14:paraId="139D13A4" w14:textId="77777777" w:rsidTr="00472311">
        <w:trPr>
          <w:trHeight w:val="300"/>
        </w:trPr>
        <w:tc>
          <w:tcPr>
            <w:tcW w:w="710" w:type="dxa"/>
            <w:shd w:val="clear" w:color="auto" w:fill="auto"/>
            <w:noWrap/>
          </w:tcPr>
          <w:p w14:paraId="22DE02AF"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w:t>
            </w:r>
            <w:r w:rsidRPr="00D247C9">
              <w:rPr>
                <w:rFonts w:ascii="Times New Roman" w:eastAsia="Times New Roman" w:hAnsi="Times New Roman" w:cs="Times New Roman"/>
                <w:color w:val="000000"/>
                <w:sz w:val="24"/>
                <w:szCs w:val="24"/>
                <w:lang w:val="en-US"/>
              </w:rPr>
              <w:t>4</w:t>
            </w:r>
            <w:r w:rsidRPr="00D247C9">
              <w:rPr>
                <w:rFonts w:ascii="Times New Roman" w:eastAsia="Times New Roman" w:hAnsi="Times New Roman" w:cs="Times New Roman"/>
                <w:color w:val="000000"/>
                <w:sz w:val="24"/>
                <w:szCs w:val="24"/>
              </w:rPr>
              <w:t>2</w:t>
            </w:r>
          </w:p>
        </w:tc>
        <w:tc>
          <w:tcPr>
            <w:tcW w:w="2551" w:type="dxa"/>
            <w:shd w:val="clear" w:color="auto" w:fill="auto"/>
            <w:noWrap/>
          </w:tcPr>
          <w:p w14:paraId="3A19A82D"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Каков порядок подключения новых информационных систем к корпоративной сети?</w:t>
            </w:r>
          </w:p>
          <w:p w14:paraId="05558D75"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3E208371"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noWrap/>
          </w:tcPr>
          <w:p w14:paraId="005F59E6" w14:textId="77777777" w:rsidR="00FD07BB" w:rsidRPr="00D247C9" w:rsidRDefault="00FD07BB" w:rsidP="00FD07BB">
            <w:pPr>
              <w:pStyle w:val="a3"/>
              <w:shd w:val="clear" w:color="auto" w:fill="FFFFFF"/>
              <w:spacing w:before="0" w:beforeAutospacing="0" w:after="0" w:afterAutospacing="0"/>
              <w:jc w:val="both"/>
              <w:rPr>
                <w:color w:val="0D0D0D"/>
              </w:rPr>
            </w:pPr>
            <w:r w:rsidRPr="00D247C9">
              <w:t>Подключение осуществляется после проведения оценки рисков, согласования с ИБ, настройки средств защиты и выполнения требований по сегментации и контролю доступа.</w:t>
            </w:r>
          </w:p>
        </w:tc>
        <w:tc>
          <w:tcPr>
            <w:tcW w:w="2693" w:type="dxa"/>
          </w:tcPr>
          <w:p w14:paraId="1C826480" w14:textId="77777777" w:rsidR="00FD07BB" w:rsidRDefault="00FD07BB" w:rsidP="00FD07BB">
            <w:pPr>
              <w:pStyle w:val="a3"/>
              <w:shd w:val="clear" w:color="auto" w:fill="FFFFFF"/>
              <w:spacing w:before="0" w:beforeAutospacing="0" w:after="0" w:afterAutospacing="0"/>
              <w:jc w:val="both"/>
              <w:rPr>
                <w:bCs/>
                <w:lang w:val="kk"/>
              </w:rPr>
            </w:pPr>
            <w:r w:rsidRPr="00F2434C">
              <w:rPr>
                <w:bCs/>
                <w:lang w:val="kk"/>
              </w:rPr>
              <w:t>Жаңа ақпараттық жүйелерді корпоративтік желіге қосу тәртібі қандай?</w:t>
            </w:r>
          </w:p>
          <w:p w14:paraId="7621C9CE" w14:textId="77777777" w:rsidR="00472311" w:rsidRDefault="00472311" w:rsidP="00FD07BB">
            <w:pPr>
              <w:pStyle w:val="a3"/>
              <w:shd w:val="clear" w:color="auto" w:fill="FFFFFF"/>
              <w:spacing w:before="0" w:beforeAutospacing="0" w:after="0" w:afterAutospacing="0"/>
              <w:jc w:val="both"/>
            </w:pPr>
          </w:p>
          <w:p w14:paraId="7964BC5E" w14:textId="0947D761" w:rsidR="00472311" w:rsidRPr="00D247C9" w:rsidRDefault="00472311" w:rsidP="00FD07BB">
            <w:pPr>
              <w:pStyle w:val="a3"/>
              <w:shd w:val="clear" w:color="auto" w:fill="FFFFFF"/>
              <w:spacing w:before="0" w:beforeAutospacing="0" w:after="0" w:afterAutospacing="0"/>
              <w:jc w:val="both"/>
            </w:pPr>
            <w:r>
              <w:rPr>
                <w:lang w:val="kk-KZ"/>
              </w:rPr>
              <w:t>Корпоративтік қауіпсіздік департаменті</w:t>
            </w:r>
          </w:p>
        </w:tc>
        <w:tc>
          <w:tcPr>
            <w:tcW w:w="4820" w:type="dxa"/>
          </w:tcPr>
          <w:p w14:paraId="650889D8" w14:textId="70B5615A" w:rsidR="00FD07BB" w:rsidRPr="00D247C9" w:rsidRDefault="00FD07BB" w:rsidP="00FD07BB">
            <w:pPr>
              <w:pStyle w:val="a3"/>
              <w:shd w:val="clear" w:color="auto" w:fill="FFFFFF"/>
              <w:spacing w:before="0" w:beforeAutospacing="0" w:after="0" w:afterAutospacing="0"/>
              <w:jc w:val="both"/>
              <w:rPr>
                <w:color w:val="0D0D0D"/>
                <w:lang w:val="kk-KZ"/>
              </w:rPr>
            </w:pPr>
            <w:r w:rsidRPr="00D247C9">
              <w:t>Қосылу тәуекелдерді бағалау, АҚ бөлімшесімен келісу, қорғау құралдарын баптау жүргізіл</w:t>
            </w:r>
            <w:r w:rsidRPr="00D247C9">
              <w:rPr>
                <w:lang w:val="kk-KZ"/>
              </w:rPr>
              <w:t>іп,</w:t>
            </w:r>
            <w:r w:rsidRPr="00D247C9">
              <w:t xml:space="preserve"> сегменттеу мен қолжетімділікті бақылау бойынша талаптарды орында</w:t>
            </w:r>
            <w:r w:rsidRPr="00D247C9">
              <w:rPr>
                <w:lang w:val="kk-KZ"/>
              </w:rPr>
              <w:t>лғаннан</w:t>
            </w:r>
            <w:r w:rsidRPr="00D247C9">
              <w:t xml:space="preserve"> кейін жүзеге асырылады.</w:t>
            </w:r>
          </w:p>
        </w:tc>
      </w:tr>
      <w:tr w:rsidR="00FD07BB" w:rsidRPr="00D247C9" w14:paraId="664BBEA0" w14:textId="77777777" w:rsidTr="00472311">
        <w:trPr>
          <w:trHeight w:val="300"/>
        </w:trPr>
        <w:tc>
          <w:tcPr>
            <w:tcW w:w="710" w:type="dxa"/>
            <w:shd w:val="clear" w:color="auto" w:fill="auto"/>
            <w:noWrap/>
          </w:tcPr>
          <w:p w14:paraId="0C073939" w14:textId="77777777" w:rsidR="00FD07BB" w:rsidRPr="00D247C9" w:rsidRDefault="00FD07BB" w:rsidP="00FD07BB">
            <w:pPr>
              <w:spacing w:after="0" w:line="240" w:lineRule="auto"/>
              <w:jc w:val="center"/>
              <w:rPr>
                <w:rFonts w:ascii="Times New Roman" w:hAnsi="Times New Roman" w:cs="Times New Roman"/>
                <w:b/>
                <w:color w:val="0D0D0D"/>
                <w:sz w:val="24"/>
                <w:szCs w:val="24"/>
                <w:lang w:val="kk-KZ"/>
              </w:rPr>
            </w:pPr>
            <w:r w:rsidRPr="00D247C9">
              <w:rPr>
                <w:rFonts w:ascii="Times New Roman" w:eastAsia="Times New Roman" w:hAnsi="Times New Roman" w:cs="Times New Roman"/>
                <w:color w:val="000000"/>
                <w:sz w:val="24"/>
                <w:szCs w:val="24"/>
              </w:rPr>
              <w:t>1</w:t>
            </w:r>
            <w:r w:rsidRPr="00D247C9">
              <w:rPr>
                <w:rFonts w:ascii="Times New Roman" w:eastAsia="Times New Roman" w:hAnsi="Times New Roman" w:cs="Times New Roman"/>
                <w:color w:val="000000"/>
                <w:sz w:val="24"/>
                <w:szCs w:val="24"/>
                <w:lang w:val="en-US"/>
              </w:rPr>
              <w:t>4</w:t>
            </w:r>
            <w:r w:rsidRPr="00D247C9">
              <w:rPr>
                <w:rFonts w:ascii="Times New Roman" w:eastAsia="Times New Roman" w:hAnsi="Times New Roman" w:cs="Times New Roman"/>
                <w:color w:val="000000"/>
                <w:sz w:val="24"/>
                <w:szCs w:val="24"/>
              </w:rPr>
              <w:t>3</w:t>
            </w:r>
          </w:p>
        </w:tc>
        <w:tc>
          <w:tcPr>
            <w:tcW w:w="2551" w:type="dxa"/>
            <w:shd w:val="clear" w:color="auto" w:fill="auto"/>
          </w:tcPr>
          <w:p w14:paraId="0C2AED7E"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Какие требования предъявляются к администрированию привилегированных учётных записей (PAM)?</w:t>
            </w:r>
          </w:p>
          <w:p w14:paraId="65E5AD93"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3740C016" w14:textId="77777777" w:rsidR="00FD07BB" w:rsidRPr="00D247C9" w:rsidRDefault="00FD07BB" w:rsidP="00FD07BB">
            <w:pPr>
              <w:spacing w:after="0" w:line="240" w:lineRule="auto"/>
              <w:jc w:val="both"/>
              <w:rPr>
                <w:rFonts w:ascii="Times New Roman" w:hAnsi="Times New Roman" w:cs="Times New Roman"/>
                <w:b/>
                <w:color w:val="0D0D0D"/>
                <w:sz w:val="24"/>
                <w:szCs w:val="24"/>
                <w:lang w:val="kk-KZ"/>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tcPr>
          <w:p w14:paraId="4A15E41C"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Использование привилегированных учётных записей должно осуществляться через систему управления привилегированным доступом (PAM), с обязательным журналированием и контролем действий администраторов.</w:t>
            </w:r>
          </w:p>
        </w:tc>
        <w:tc>
          <w:tcPr>
            <w:tcW w:w="2693" w:type="dxa"/>
          </w:tcPr>
          <w:p w14:paraId="3BA1D2F2" w14:textId="77777777" w:rsidR="00FD07BB" w:rsidRDefault="00FD07BB" w:rsidP="00FD07BB">
            <w:pPr>
              <w:spacing w:after="0" w:line="240" w:lineRule="auto"/>
              <w:jc w:val="both"/>
              <w:rPr>
                <w:rFonts w:ascii="Times New Roman" w:eastAsia="Times New Roman" w:hAnsi="Times New Roman" w:cs="Times New Roman"/>
                <w:bCs/>
                <w:sz w:val="24"/>
                <w:szCs w:val="24"/>
                <w:lang w:val="kk"/>
              </w:rPr>
            </w:pPr>
            <w:r w:rsidRPr="00F2434C">
              <w:rPr>
                <w:rFonts w:ascii="Times New Roman" w:eastAsia="Times New Roman" w:hAnsi="Times New Roman" w:cs="Times New Roman"/>
                <w:bCs/>
                <w:sz w:val="24"/>
                <w:szCs w:val="24"/>
                <w:lang w:val="kk"/>
              </w:rPr>
              <w:t>Артықшылығы бар тіркелгілерді (PAM) әкімшілендіруге қандай талаптар қойылады?</w:t>
            </w:r>
          </w:p>
          <w:p w14:paraId="0AECEDD1" w14:textId="77777777" w:rsidR="00472311" w:rsidRDefault="00472311" w:rsidP="00FD07BB">
            <w:pPr>
              <w:spacing w:after="0" w:line="240" w:lineRule="auto"/>
              <w:jc w:val="both"/>
              <w:rPr>
                <w:lang w:val="kk-KZ"/>
              </w:rPr>
            </w:pPr>
          </w:p>
          <w:p w14:paraId="6AD6F6ED" w14:textId="3D6FF3E8" w:rsidR="00472311" w:rsidRPr="00D247C9" w:rsidRDefault="00472311" w:rsidP="00FD07BB">
            <w:pPr>
              <w:spacing w:after="0" w:line="240" w:lineRule="auto"/>
              <w:jc w:val="both"/>
              <w:rPr>
                <w:rFonts w:ascii="Times New Roman" w:hAnsi="Times New Roman" w:cs="Times New Roman"/>
                <w:sz w:val="24"/>
                <w:szCs w:val="24"/>
              </w:rPr>
            </w:pPr>
            <w:r w:rsidRPr="00472311">
              <w:rPr>
                <w:rFonts w:ascii="Times New Roman" w:eastAsia="Times New Roman" w:hAnsi="Times New Roman" w:cs="Times New Roman"/>
                <w:bCs/>
                <w:sz w:val="24"/>
                <w:szCs w:val="24"/>
                <w:lang w:val="kk"/>
              </w:rPr>
              <w:t>Корпоративтік қауіпсіздік департаменті</w:t>
            </w:r>
          </w:p>
        </w:tc>
        <w:tc>
          <w:tcPr>
            <w:tcW w:w="4820" w:type="dxa"/>
            <w:shd w:val="clear" w:color="auto" w:fill="auto"/>
          </w:tcPr>
          <w:p w14:paraId="44DCD106" w14:textId="289B59F6"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hAnsi="Times New Roman" w:cs="Times New Roman"/>
                <w:sz w:val="24"/>
                <w:szCs w:val="24"/>
              </w:rPr>
              <w:t xml:space="preserve">Артықшылықты есептік жазбаларды пайдалану әкімшілердің </w:t>
            </w:r>
            <w:r w:rsidRPr="00D247C9">
              <w:rPr>
                <w:rFonts w:ascii="Times New Roman" w:hAnsi="Times New Roman" w:cs="Times New Roman"/>
                <w:sz w:val="24"/>
                <w:szCs w:val="24"/>
                <w:lang w:val="kk-KZ"/>
              </w:rPr>
              <w:t>іс-қимылдарын</w:t>
            </w:r>
            <w:r w:rsidRPr="00D247C9">
              <w:rPr>
                <w:rFonts w:ascii="Times New Roman" w:hAnsi="Times New Roman" w:cs="Times New Roman"/>
                <w:sz w:val="24"/>
                <w:szCs w:val="24"/>
              </w:rPr>
              <w:t xml:space="preserve"> міндетті түрде журнал</w:t>
            </w:r>
            <w:r w:rsidRPr="00D247C9">
              <w:rPr>
                <w:rFonts w:ascii="Times New Roman" w:hAnsi="Times New Roman" w:cs="Times New Roman"/>
                <w:sz w:val="24"/>
                <w:szCs w:val="24"/>
                <w:lang w:val="kk-KZ"/>
              </w:rPr>
              <w:t>ға</w:t>
            </w:r>
            <w:r w:rsidRPr="00D247C9">
              <w:rPr>
                <w:rFonts w:ascii="Times New Roman" w:hAnsi="Times New Roman" w:cs="Times New Roman"/>
                <w:sz w:val="24"/>
                <w:szCs w:val="24"/>
              </w:rPr>
              <w:t xml:space="preserve"> тіркеу және бақылау қамтамасыз етіл</w:t>
            </w:r>
            <w:r w:rsidRPr="00D247C9">
              <w:rPr>
                <w:rFonts w:ascii="Times New Roman" w:hAnsi="Times New Roman" w:cs="Times New Roman"/>
                <w:sz w:val="24"/>
                <w:szCs w:val="24"/>
                <w:lang w:val="kk-KZ"/>
              </w:rPr>
              <w:t>е оытрып,</w:t>
            </w:r>
            <w:r w:rsidRPr="00D247C9">
              <w:rPr>
                <w:rFonts w:ascii="Times New Roman" w:hAnsi="Times New Roman" w:cs="Times New Roman"/>
                <w:sz w:val="24"/>
                <w:szCs w:val="24"/>
              </w:rPr>
              <w:t xml:space="preserve"> артықшылықты қолжетімділікті басқару жүйесі (PAM) арқылы жүзеге асырылуы тиіс</w:t>
            </w:r>
            <w:r w:rsidRPr="00D247C9">
              <w:rPr>
                <w:rFonts w:ascii="Times New Roman" w:hAnsi="Times New Roman" w:cs="Times New Roman"/>
                <w:sz w:val="24"/>
                <w:szCs w:val="24"/>
                <w:lang w:val="kk-KZ"/>
              </w:rPr>
              <w:t>тиіс</w:t>
            </w:r>
            <w:r w:rsidRPr="00D247C9">
              <w:rPr>
                <w:rFonts w:ascii="Times New Roman" w:hAnsi="Times New Roman" w:cs="Times New Roman"/>
                <w:sz w:val="24"/>
                <w:szCs w:val="24"/>
              </w:rPr>
              <w:t>.</w:t>
            </w:r>
          </w:p>
        </w:tc>
      </w:tr>
      <w:tr w:rsidR="00FD07BB" w:rsidRPr="00D247C9" w14:paraId="43F1D512" w14:textId="77777777" w:rsidTr="00472311">
        <w:trPr>
          <w:trHeight w:val="300"/>
        </w:trPr>
        <w:tc>
          <w:tcPr>
            <w:tcW w:w="710" w:type="dxa"/>
            <w:shd w:val="clear" w:color="auto" w:fill="auto"/>
            <w:noWrap/>
          </w:tcPr>
          <w:p w14:paraId="02DCEC1A"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lastRenderedPageBreak/>
              <w:t>1</w:t>
            </w:r>
            <w:r w:rsidRPr="00D247C9">
              <w:rPr>
                <w:rFonts w:ascii="Times New Roman" w:eastAsia="Times New Roman" w:hAnsi="Times New Roman" w:cs="Times New Roman"/>
                <w:color w:val="000000"/>
                <w:sz w:val="24"/>
                <w:szCs w:val="24"/>
                <w:lang w:val="en-US"/>
              </w:rPr>
              <w:t>4</w:t>
            </w:r>
            <w:r w:rsidRPr="00D247C9">
              <w:rPr>
                <w:rFonts w:ascii="Times New Roman" w:eastAsia="Times New Roman" w:hAnsi="Times New Roman" w:cs="Times New Roman"/>
                <w:color w:val="000000"/>
                <w:sz w:val="24"/>
                <w:szCs w:val="24"/>
              </w:rPr>
              <w:t>4</w:t>
            </w:r>
          </w:p>
        </w:tc>
        <w:tc>
          <w:tcPr>
            <w:tcW w:w="2551" w:type="dxa"/>
            <w:shd w:val="clear" w:color="auto" w:fill="auto"/>
            <w:noWrap/>
          </w:tcPr>
          <w:p w14:paraId="705A4B1A"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Как организовано обучение и повышение квалификации сотрудников в сфере ИБ?</w:t>
            </w:r>
          </w:p>
          <w:p w14:paraId="53002459"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477F5D7F"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noWrap/>
          </w:tcPr>
          <w:p w14:paraId="7C32B1F1"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Обучение проводится на регулярной основе, включая внутренние курсы, внешние программы, сертификацию и участие в специализированных тренингах.</w:t>
            </w:r>
          </w:p>
        </w:tc>
        <w:tc>
          <w:tcPr>
            <w:tcW w:w="2693" w:type="dxa"/>
          </w:tcPr>
          <w:p w14:paraId="39A38A23" w14:textId="77777777" w:rsidR="00FD07BB" w:rsidRDefault="00FD07BB" w:rsidP="00FD07BB">
            <w:pPr>
              <w:pStyle w:val="a3"/>
              <w:shd w:val="clear" w:color="auto" w:fill="FFFFFF"/>
              <w:spacing w:before="0" w:beforeAutospacing="0" w:after="0" w:afterAutospacing="0"/>
              <w:jc w:val="both"/>
              <w:rPr>
                <w:bCs/>
                <w:lang w:val="kk"/>
              </w:rPr>
            </w:pPr>
            <w:r w:rsidRPr="00F2434C">
              <w:rPr>
                <w:bCs/>
                <w:lang w:val="kk"/>
              </w:rPr>
              <w:t>Ақпараттық қауіпсіздік саласында қызметкерлерді оқыту және біліктілігін арттыру қалай ұйымдастырылған?</w:t>
            </w:r>
          </w:p>
          <w:p w14:paraId="12CADF91" w14:textId="77777777" w:rsidR="00472311" w:rsidRDefault="00472311" w:rsidP="00FD07BB">
            <w:pPr>
              <w:pStyle w:val="a3"/>
              <w:shd w:val="clear" w:color="auto" w:fill="FFFFFF"/>
              <w:spacing w:before="0" w:beforeAutospacing="0" w:after="0" w:afterAutospacing="0"/>
              <w:jc w:val="both"/>
            </w:pPr>
          </w:p>
          <w:p w14:paraId="4B1DCAB0" w14:textId="0BEF6B89" w:rsidR="00472311" w:rsidRPr="00D247C9" w:rsidRDefault="00472311" w:rsidP="00FD07BB">
            <w:pPr>
              <w:pStyle w:val="a3"/>
              <w:shd w:val="clear" w:color="auto" w:fill="FFFFFF"/>
              <w:spacing w:before="0" w:beforeAutospacing="0" w:after="0" w:afterAutospacing="0"/>
              <w:jc w:val="both"/>
            </w:pPr>
            <w:r w:rsidRPr="00472311">
              <w:rPr>
                <w:bCs/>
                <w:lang w:val="kk"/>
              </w:rPr>
              <w:t>Корпоративтік қауіпсіздік департаменті</w:t>
            </w:r>
          </w:p>
        </w:tc>
        <w:tc>
          <w:tcPr>
            <w:tcW w:w="4820" w:type="dxa"/>
          </w:tcPr>
          <w:p w14:paraId="3FE15E77" w14:textId="53CBC3A7" w:rsidR="00FD07BB" w:rsidRPr="00D247C9" w:rsidRDefault="00FD07BB" w:rsidP="00FD07BB">
            <w:pPr>
              <w:pStyle w:val="a3"/>
              <w:shd w:val="clear" w:color="auto" w:fill="FFFFFF"/>
              <w:spacing w:before="0" w:beforeAutospacing="0" w:after="0" w:afterAutospacing="0"/>
              <w:jc w:val="both"/>
              <w:rPr>
                <w:color w:val="0D0D0D"/>
                <w:lang w:val="kk-KZ"/>
              </w:rPr>
            </w:pPr>
            <w:r w:rsidRPr="00D247C9">
              <w:t>Оқыту тұрақты негізде жүргізіледі, оған ішкі курстар, сыртқы бағдарламалар, сертификаттау және мамандандырылған тренингтерге қатысу кіреді.</w:t>
            </w:r>
          </w:p>
        </w:tc>
      </w:tr>
      <w:tr w:rsidR="00FD07BB" w:rsidRPr="00D247C9" w14:paraId="788735E1" w14:textId="77777777" w:rsidTr="00472311">
        <w:trPr>
          <w:trHeight w:val="300"/>
        </w:trPr>
        <w:tc>
          <w:tcPr>
            <w:tcW w:w="710" w:type="dxa"/>
            <w:shd w:val="clear" w:color="auto" w:fill="auto"/>
            <w:noWrap/>
          </w:tcPr>
          <w:p w14:paraId="2F87E536" w14:textId="77777777" w:rsidR="00FD07BB" w:rsidRPr="00D247C9" w:rsidRDefault="00FD07BB" w:rsidP="00FD07BB">
            <w:pPr>
              <w:spacing w:after="0" w:line="240" w:lineRule="auto"/>
              <w:ind w:right="-162"/>
              <w:jc w:val="both"/>
              <w:rPr>
                <w:rFonts w:ascii="Times New Roman" w:eastAsia="Times New Roman" w:hAnsi="Times New Roman" w:cs="Times New Roman"/>
                <w:color w:val="000000"/>
                <w:sz w:val="24"/>
                <w:szCs w:val="24"/>
              </w:rPr>
            </w:pPr>
            <w:r w:rsidRPr="00D247C9">
              <w:rPr>
                <w:rFonts w:ascii="Times New Roman" w:eastAsia="Times New Roman" w:hAnsi="Times New Roman" w:cs="Times New Roman"/>
                <w:color w:val="000000"/>
                <w:sz w:val="24"/>
                <w:szCs w:val="24"/>
              </w:rPr>
              <w:t>145</w:t>
            </w:r>
          </w:p>
        </w:tc>
        <w:tc>
          <w:tcPr>
            <w:tcW w:w="2551" w:type="dxa"/>
            <w:shd w:val="clear" w:color="auto" w:fill="auto"/>
            <w:noWrap/>
          </w:tcPr>
          <w:p w14:paraId="0B712203"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r w:rsidRPr="00D247C9">
              <w:rPr>
                <w:rFonts w:ascii="Times New Roman" w:eastAsia="Times New Roman" w:hAnsi="Times New Roman" w:cs="Times New Roman"/>
                <w:bCs/>
                <w:sz w:val="24"/>
                <w:szCs w:val="24"/>
              </w:rPr>
              <w:t>Куда обращаться по вопросам методологической и консультационной поддержки в сфере информационной безопасности?</w:t>
            </w:r>
          </w:p>
          <w:p w14:paraId="0E3274F4" w14:textId="77777777" w:rsidR="00FD07BB" w:rsidRPr="00D247C9" w:rsidRDefault="00FD07BB" w:rsidP="00FD07BB">
            <w:pPr>
              <w:spacing w:after="0" w:line="240" w:lineRule="auto"/>
              <w:jc w:val="both"/>
              <w:rPr>
                <w:rFonts w:ascii="Times New Roman" w:eastAsia="Times New Roman" w:hAnsi="Times New Roman" w:cs="Times New Roman"/>
                <w:bCs/>
                <w:sz w:val="24"/>
                <w:szCs w:val="24"/>
              </w:rPr>
            </w:pPr>
          </w:p>
          <w:p w14:paraId="40BD8065" w14:textId="77777777" w:rsidR="00FD07BB" w:rsidRPr="00D247C9" w:rsidRDefault="00FD07BB" w:rsidP="00FD07BB">
            <w:pPr>
              <w:spacing w:after="0" w:line="240" w:lineRule="auto"/>
              <w:jc w:val="both"/>
              <w:rPr>
                <w:rFonts w:ascii="Times New Roman" w:eastAsia="Times New Roman" w:hAnsi="Times New Roman" w:cs="Times New Roman"/>
                <w:sz w:val="24"/>
                <w:szCs w:val="24"/>
              </w:rPr>
            </w:pPr>
            <w:r w:rsidRPr="00D247C9">
              <w:rPr>
                <w:rFonts w:ascii="Times New Roman" w:eastAsia="Times New Roman" w:hAnsi="Times New Roman" w:cs="Times New Roman"/>
                <w:sz w:val="24"/>
                <w:szCs w:val="24"/>
              </w:rPr>
              <w:t>Департамент корпоративной безопасности</w:t>
            </w:r>
          </w:p>
        </w:tc>
        <w:tc>
          <w:tcPr>
            <w:tcW w:w="4819" w:type="dxa"/>
            <w:shd w:val="clear" w:color="auto" w:fill="auto"/>
            <w:noWrap/>
          </w:tcPr>
          <w:p w14:paraId="40F36EAB" w14:textId="77777777" w:rsidR="00FD07BB" w:rsidRPr="00D247C9" w:rsidRDefault="00FD07BB" w:rsidP="00FD07BB">
            <w:pPr>
              <w:pStyle w:val="a3"/>
              <w:shd w:val="clear" w:color="auto" w:fill="FFFFFF"/>
              <w:spacing w:before="0" w:beforeAutospacing="0" w:after="0" w:afterAutospacing="0"/>
              <w:jc w:val="both"/>
            </w:pPr>
            <w:r w:rsidRPr="00D247C9">
              <w:t>По вопросам ИБ необходимо обращаться в Отдел информационной безопасности Департамента корпоративной безопасности АО НК «КазМунайГаз» в установленном порядке.</w:t>
            </w:r>
          </w:p>
        </w:tc>
        <w:tc>
          <w:tcPr>
            <w:tcW w:w="2693" w:type="dxa"/>
          </w:tcPr>
          <w:p w14:paraId="0374E602" w14:textId="77777777" w:rsidR="00FD07BB" w:rsidRDefault="00FD07BB" w:rsidP="00FD07BB">
            <w:pPr>
              <w:pStyle w:val="a3"/>
              <w:shd w:val="clear" w:color="auto" w:fill="FFFFFF"/>
              <w:spacing w:before="0" w:beforeAutospacing="0" w:after="0" w:afterAutospacing="0"/>
              <w:jc w:val="both"/>
              <w:rPr>
                <w:bCs/>
                <w:lang w:val="kk"/>
              </w:rPr>
            </w:pPr>
            <w:r w:rsidRPr="00F2434C">
              <w:rPr>
                <w:bCs/>
                <w:lang w:val="kk"/>
              </w:rPr>
              <w:t>Ақпараттық қауіпсіздік саласындағы әдіснамалық және консультациялық қолдау мәселелері бойынша қайда жүгінуге болады?</w:t>
            </w:r>
          </w:p>
          <w:p w14:paraId="7B9DAFF9" w14:textId="77777777" w:rsidR="00472311" w:rsidRDefault="00472311" w:rsidP="00FD07BB">
            <w:pPr>
              <w:pStyle w:val="a3"/>
              <w:shd w:val="clear" w:color="auto" w:fill="FFFFFF"/>
              <w:spacing w:before="0" w:beforeAutospacing="0" w:after="0" w:afterAutospacing="0"/>
              <w:jc w:val="both"/>
            </w:pPr>
          </w:p>
          <w:p w14:paraId="7B0C7FF3" w14:textId="6B74DD83" w:rsidR="00472311" w:rsidRPr="00D247C9" w:rsidRDefault="00472311" w:rsidP="00FD07BB">
            <w:pPr>
              <w:pStyle w:val="a3"/>
              <w:shd w:val="clear" w:color="auto" w:fill="FFFFFF"/>
              <w:spacing w:before="0" w:beforeAutospacing="0" w:after="0" w:afterAutospacing="0"/>
              <w:jc w:val="both"/>
            </w:pPr>
            <w:r w:rsidRPr="00472311">
              <w:rPr>
                <w:bCs/>
                <w:lang w:val="kk"/>
              </w:rPr>
              <w:t>Корпоративтік қауіпсіздік департаменті</w:t>
            </w:r>
          </w:p>
        </w:tc>
        <w:tc>
          <w:tcPr>
            <w:tcW w:w="4820" w:type="dxa"/>
          </w:tcPr>
          <w:p w14:paraId="55E97701" w14:textId="50F5A6CA" w:rsidR="00FD07BB" w:rsidRPr="00D247C9" w:rsidRDefault="00FD07BB" w:rsidP="00FD07BB">
            <w:pPr>
              <w:pStyle w:val="a3"/>
              <w:shd w:val="clear" w:color="auto" w:fill="FFFFFF"/>
              <w:spacing w:before="0" w:beforeAutospacing="0" w:after="0" w:afterAutospacing="0"/>
              <w:jc w:val="both"/>
              <w:rPr>
                <w:color w:val="0D0D0D"/>
                <w:lang w:val="kk-KZ"/>
              </w:rPr>
            </w:pPr>
            <w:r w:rsidRPr="00D247C9">
              <w:t>Ақпараттық қауіпсіздік мәселелері бойынша «ҚазМұнайГаз» ҰК АҚ Корпоративтік қауіпсіздік департаментінің Ақпараттық қауіпсіздік бөліміне белгіленген тәртіппен хабарласу қажет.</w:t>
            </w:r>
          </w:p>
        </w:tc>
      </w:tr>
    </w:tbl>
    <w:p w14:paraId="67F2AFC0" w14:textId="5CFB754A" w:rsidR="00742F1B" w:rsidRPr="00F2434C" w:rsidRDefault="00742F1B" w:rsidP="00B72E53">
      <w:pPr>
        <w:spacing w:after="0" w:line="240" w:lineRule="auto"/>
        <w:jc w:val="both"/>
        <w:rPr>
          <w:rFonts w:ascii="Times New Roman" w:hAnsi="Times New Roman" w:cs="Times New Roman"/>
          <w:sz w:val="24"/>
          <w:szCs w:val="24"/>
          <w:lang w:val="kk-KZ"/>
        </w:rPr>
      </w:pPr>
    </w:p>
    <w:sectPr w:rsidR="00742F1B" w:rsidRPr="00F2434C" w:rsidSect="00A27E3B">
      <w:headerReference w:type="default" r:id="rId96"/>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52778" w14:textId="77777777" w:rsidR="00B21ED9" w:rsidRDefault="00B21ED9" w:rsidP="0082799F">
      <w:pPr>
        <w:spacing w:after="0" w:line="240" w:lineRule="auto"/>
      </w:pPr>
      <w:r>
        <w:separator/>
      </w:r>
    </w:p>
  </w:endnote>
  <w:endnote w:type="continuationSeparator" w:id="0">
    <w:p w14:paraId="23B0C1D2" w14:textId="77777777" w:rsidR="00B21ED9" w:rsidRDefault="00B21ED9" w:rsidP="0082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10913" w14:textId="77777777" w:rsidR="00B21ED9" w:rsidRDefault="00B21ED9" w:rsidP="0082799F">
      <w:pPr>
        <w:spacing w:after="0" w:line="240" w:lineRule="auto"/>
      </w:pPr>
      <w:r>
        <w:separator/>
      </w:r>
    </w:p>
  </w:footnote>
  <w:footnote w:type="continuationSeparator" w:id="0">
    <w:p w14:paraId="3CA63FA2" w14:textId="77777777" w:rsidR="00B21ED9" w:rsidRDefault="00B21ED9" w:rsidP="0082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39917"/>
      <w:docPartObj>
        <w:docPartGallery w:val="Page Numbers (Top of Page)"/>
        <w:docPartUnique/>
      </w:docPartObj>
    </w:sdtPr>
    <w:sdtEndPr/>
    <w:sdtContent>
      <w:p w14:paraId="41282AF6" w14:textId="77777777" w:rsidR="005E0D65" w:rsidRDefault="005E0D65">
        <w:pPr>
          <w:pStyle w:val="a7"/>
          <w:jc w:val="center"/>
        </w:pPr>
        <w:r>
          <w:fldChar w:fldCharType="begin"/>
        </w:r>
        <w:r>
          <w:instrText>PAGE   \* MERGEFORMAT</w:instrText>
        </w:r>
        <w:r>
          <w:fldChar w:fldCharType="separate"/>
        </w:r>
        <w:r>
          <w:t>2</w:t>
        </w:r>
        <w:r>
          <w:fldChar w:fldCharType="end"/>
        </w:r>
      </w:p>
    </w:sdtContent>
  </w:sdt>
  <w:p w14:paraId="3D04EFC4" w14:textId="77777777" w:rsidR="005E0D65" w:rsidRDefault="005E0D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92F"/>
    <w:multiLevelType w:val="multilevel"/>
    <w:tmpl w:val="7A38206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11B1188"/>
    <w:multiLevelType w:val="multilevel"/>
    <w:tmpl w:val="9198F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C54BA"/>
    <w:multiLevelType w:val="multilevel"/>
    <w:tmpl w:val="53F2D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76921"/>
    <w:multiLevelType w:val="multilevel"/>
    <w:tmpl w:val="DBE4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03AAB"/>
    <w:multiLevelType w:val="multilevel"/>
    <w:tmpl w:val="CBE24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D5635D"/>
    <w:multiLevelType w:val="multilevel"/>
    <w:tmpl w:val="599A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0B6BC0"/>
    <w:multiLevelType w:val="multilevel"/>
    <w:tmpl w:val="D4C2C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10DA7"/>
    <w:multiLevelType w:val="multilevel"/>
    <w:tmpl w:val="E75AF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530A3"/>
    <w:multiLevelType w:val="multilevel"/>
    <w:tmpl w:val="4A04C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4B0168A"/>
    <w:multiLevelType w:val="multilevel"/>
    <w:tmpl w:val="E40E9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C05C51"/>
    <w:multiLevelType w:val="multilevel"/>
    <w:tmpl w:val="A54E5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20706"/>
    <w:multiLevelType w:val="multilevel"/>
    <w:tmpl w:val="60C00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A16C3A"/>
    <w:multiLevelType w:val="multilevel"/>
    <w:tmpl w:val="6442C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D253FD"/>
    <w:multiLevelType w:val="multilevel"/>
    <w:tmpl w:val="A6D2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0C7D9C"/>
    <w:multiLevelType w:val="multilevel"/>
    <w:tmpl w:val="54A84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445052"/>
    <w:multiLevelType w:val="multilevel"/>
    <w:tmpl w:val="5D16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D04322"/>
    <w:multiLevelType w:val="multilevel"/>
    <w:tmpl w:val="88129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0B23A8"/>
    <w:multiLevelType w:val="multilevel"/>
    <w:tmpl w:val="52EA3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397449"/>
    <w:multiLevelType w:val="multilevel"/>
    <w:tmpl w:val="C848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6F080E"/>
    <w:multiLevelType w:val="multilevel"/>
    <w:tmpl w:val="5740B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743374"/>
    <w:multiLevelType w:val="multilevel"/>
    <w:tmpl w:val="44387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F176CB"/>
    <w:multiLevelType w:val="multilevel"/>
    <w:tmpl w:val="49A25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6B26D6"/>
    <w:multiLevelType w:val="multilevel"/>
    <w:tmpl w:val="13F86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700087"/>
    <w:multiLevelType w:val="multilevel"/>
    <w:tmpl w:val="F67A2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54258"/>
    <w:multiLevelType w:val="multilevel"/>
    <w:tmpl w:val="C2A0F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222FE7"/>
    <w:multiLevelType w:val="multilevel"/>
    <w:tmpl w:val="FBB29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844BDA"/>
    <w:multiLevelType w:val="multilevel"/>
    <w:tmpl w:val="3DC2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5A582F"/>
    <w:multiLevelType w:val="multilevel"/>
    <w:tmpl w:val="8446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B17467"/>
    <w:multiLevelType w:val="multilevel"/>
    <w:tmpl w:val="AE604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034BFE"/>
    <w:multiLevelType w:val="multilevel"/>
    <w:tmpl w:val="1734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E8D6357"/>
    <w:multiLevelType w:val="multilevel"/>
    <w:tmpl w:val="AC12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D51BFD"/>
    <w:multiLevelType w:val="multilevel"/>
    <w:tmpl w:val="D8409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02764C2"/>
    <w:multiLevelType w:val="multilevel"/>
    <w:tmpl w:val="5D14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2C24D7"/>
    <w:multiLevelType w:val="multilevel"/>
    <w:tmpl w:val="F2D8F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C8756F"/>
    <w:multiLevelType w:val="multilevel"/>
    <w:tmpl w:val="F32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F93762"/>
    <w:multiLevelType w:val="multilevel"/>
    <w:tmpl w:val="E4369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FD217F"/>
    <w:multiLevelType w:val="multilevel"/>
    <w:tmpl w:val="93803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38F15BF"/>
    <w:multiLevelType w:val="multilevel"/>
    <w:tmpl w:val="E8E4F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FB2330"/>
    <w:multiLevelType w:val="multilevel"/>
    <w:tmpl w:val="63729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2B5091"/>
    <w:multiLevelType w:val="multilevel"/>
    <w:tmpl w:val="45E0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241035"/>
    <w:multiLevelType w:val="multilevel"/>
    <w:tmpl w:val="E3B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5311D1"/>
    <w:multiLevelType w:val="multilevel"/>
    <w:tmpl w:val="6F34A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8D3FC6"/>
    <w:multiLevelType w:val="multilevel"/>
    <w:tmpl w:val="BC34A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8400E91"/>
    <w:multiLevelType w:val="multilevel"/>
    <w:tmpl w:val="21C8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93B24D2"/>
    <w:multiLevelType w:val="multilevel"/>
    <w:tmpl w:val="7D661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A21073F"/>
    <w:multiLevelType w:val="multilevel"/>
    <w:tmpl w:val="35DA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AB0096A"/>
    <w:multiLevelType w:val="multilevel"/>
    <w:tmpl w:val="97808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1AB6721A"/>
    <w:multiLevelType w:val="multilevel"/>
    <w:tmpl w:val="5978D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D7553E"/>
    <w:multiLevelType w:val="multilevel"/>
    <w:tmpl w:val="CBA04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C035DF3"/>
    <w:multiLevelType w:val="multilevel"/>
    <w:tmpl w:val="E0129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C133E27"/>
    <w:multiLevelType w:val="multilevel"/>
    <w:tmpl w:val="1836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C5407BB"/>
    <w:multiLevelType w:val="multilevel"/>
    <w:tmpl w:val="9F287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CB5DDD"/>
    <w:multiLevelType w:val="multilevel"/>
    <w:tmpl w:val="7FA8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D306BCD"/>
    <w:multiLevelType w:val="multilevel"/>
    <w:tmpl w:val="BB94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D8E1093"/>
    <w:multiLevelType w:val="multilevel"/>
    <w:tmpl w:val="1E120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DCB2E2F"/>
    <w:multiLevelType w:val="multilevel"/>
    <w:tmpl w:val="19F2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4D2CDD"/>
    <w:multiLevelType w:val="multilevel"/>
    <w:tmpl w:val="C26C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CF2B75"/>
    <w:multiLevelType w:val="multilevel"/>
    <w:tmpl w:val="CDC8E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F066A9E"/>
    <w:multiLevelType w:val="multilevel"/>
    <w:tmpl w:val="E424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454416"/>
    <w:multiLevelType w:val="multilevel"/>
    <w:tmpl w:val="681EB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200B6E39"/>
    <w:multiLevelType w:val="multilevel"/>
    <w:tmpl w:val="8910C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0371334"/>
    <w:multiLevelType w:val="multilevel"/>
    <w:tmpl w:val="B2F26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1B96C36"/>
    <w:multiLevelType w:val="multilevel"/>
    <w:tmpl w:val="39F86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3257974"/>
    <w:multiLevelType w:val="multilevel"/>
    <w:tmpl w:val="78F6E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39A7D7B"/>
    <w:multiLevelType w:val="multilevel"/>
    <w:tmpl w:val="6B16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D44301"/>
    <w:multiLevelType w:val="multilevel"/>
    <w:tmpl w:val="8CFC1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9C2B80"/>
    <w:multiLevelType w:val="multilevel"/>
    <w:tmpl w:val="2B3A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4FB729F"/>
    <w:multiLevelType w:val="multilevel"/>
    <w:tmpl w:val="27A2D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50C7B5B"/>
    <w:multiLevelType w:val="multilevel"/>
    <w:tmpl w:val="5B623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6F407A"/>
    <w:multiLevelType w:val="multilevel"/>
    <w:tmpl w:val="6F16F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FB40F6"/>
    <w:multiLevelType w:val="multilevel"/>
    <w:tmpl w:val="A8703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261A6E9A"/>
    <w:multiLevelType w:val="multilevel"/>
    <w:tmpl w:val="BA641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65B2BD7"/>
    <w:multiLevelType w:val="multilevel"/>
    <w:tmpl w:val="0F0C8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6C056C2"/>
    <w:multiLevelType w:val="multilevel"/>
    <w:tmpl w:val="4B14A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26C21C68"/>
    <w:multiLevelType w:val="multilevel"/>
    <w:tmpl w:val="0F8CD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7B15CAE"/>
    <w:multiLevelType w:val="multilevel"/>
    <w:tmpl w:val="97F89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8B31C70"/>
    <w:multiLevelType w:val="multilevel"/>
    <w:tmpl w:val="7B7C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48141D"/>
    <w:multiLevelType w:val="multilevel"/>
    <w:tmpl w:val="A4C0C2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2B5E61C5"/>
    <w:multiLevelType w:val="multilevel"/>
    <w:tmpl w:val="0524A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BCB3858"/>
    <w:multiLevelType w:val="multilevel"/>
    <w:tmpl w:val="A838E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C5C7F51"/>
    <w:multiLevelType w:val="multilevel"/>
    <w:tmpl w:val="3ED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CD34543"/>
    <w:multiLevelType w:val="multilevel"/>
    <w:tmpl w:val="A0520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123FAF"/>
    <w:multiLevelType w:val="multilevel"/>
    <w:tmpl w:val="A63E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4A1B64"/>
    <w:multiLevelType w:val="multilevel"/>
    <w:tmpl w:val="1AE4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D747A56"/>
    <w:multiLevelType w:val="multilevel"/>
    <w:tmpl w:val="02DE6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577DF5"/>
    <w:multiLevelType w:val="multilevel"/>
    <w:tmpl w:val="FACE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F1869EA"/>
    <w:multiLevelType w:val="multilevel"/>
    <w:tmpl w:val="E982A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377CFE"/>
    <w:multiLevelType w:val="multilevel"/>
    <w:tmpl w:val="CE761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5C0A77"/>
    <w:multiLevelType w:val="multilevel"/>
    <w:tmpl w:val="53E4C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FCB3979"/>
    <w:multiLevelType w:val="multilevel"/>
    <w:tmpl w:val="3ED6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1460A3B"/>
    <w:multiLevelType w:val="multilevel"/>
    <w:tmpl w:val="304C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173465B"/>
    <w:multiLevelType w:val="multilevel"/>
    <w:tmpl w:val="97122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1734CEB"/>
    <w:multiLevelType w:val="multilevel"/>
    <w:tmpl w:val="13FC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1E3107D"/>
    <w:multiLevelType w:val="multilevel"/>
    <w:tmpl w:val="A22A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21D3580"/>
    <w:multiLevelType w:val="multilevel"/>
    <w:tmpl w:val="6F50C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246730E"/>
    <w:multiLevelType w:val="multilevel"/>
    <w:tmpl w:val="61042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C716D8"/>
    <w:multiLevelType w:val="multilevel"/>
    <w:tmpl w:val="21145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3D129DA"/>
    <w:multiLevelType w:val="multilevel"/>
    <w:tmpl w:val="B5DA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3F87B11"/>
    <w:multiLevelType w:val="multilevel"/>
    <w:tmpl w:val="3B082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56811B5"/>
    <w:multiLevelType w:val="multilevel"/>
    <w:tmpl w:val="E9F03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59D0D00"/>
    <w:multiLevelType w:val="multilevel"/>
    <w:tmpl w:val="D1368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5C45E1A"/>
    <w:multiLevelType w:val="multilevel"/>
    <w:tmpl w:val="889C3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62A318D"/>
    <w:multiLevelType w:val="multilevel"/>
    <w:tmpl w:val="749E6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6E10D35"/>
    <w:multiLevelType w:val="multilevel"/>
    <w:tmpl w:val="A538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7463548"/>
    <w:multiLevelType w:val="multilevel"/>
    <w:tmpl w:val="7B62E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7A325D5"/>
    <w:multiLevelType w:val="multilevel"/>
    <w:tmpl w:val="41360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7ED3B35"/>
    <w:multiLevelType w:val="multilevel"/>
    <w:tmpl w:val="1F28C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85264C9"/>
    <w:multiLevelType w:val="multilevel"/>
    <w:tmpl w:val="65F02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8887072"/>
    <w:multiLevelType w:val="multilevel"/>
    <w:tmpl w:val="1A661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8985362"/>
    <w:multiLevelType w:val="multilevel"/>
    <w:tmpl w:val="34C6F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AB85F27"/>
    <w:multiLevelType w:val="multilevel"/>
    <w:tmpl w:val="2F7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AC27234"/>
    <w:multiLevelType w:val="multilevel"/>
    <w:tmpl w:val="ED6CF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BB12513"/>
    <w:multiLevelType w:val="multilevel"/>
    <w:tmpl w:val="EF649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BB84DCF"/>
    <w:multiLevelType w:val="multilevel"/>
    <w:tmpl w:val="6A14E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C5F3FC3"/>
    <w:multiLevelType w:val="multilevel"/>
    <w:tmpl w:val="B55C1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C9D11AB"/>
    <w:multiLevelType w:val="multilevel"/>
    <w:tmpl w:val="09D48B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3CEC7343"/>
    <w:multiLevelType w:val="multilevel"/>
    <w:tmpl w:val="496AD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D256D03"/>
    <w:multiLevelType w:val="multilevel"/>
    <w:tmpl w:val="DB9C9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DD12BB0"/>
    <w:multiLevelType w:val="multilevel"/>
    <w:tmpl w:val="89089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15:restartNumberingAfterBreak="0">
    <w:nsid w:val="3FD92B2C"/>
    <w:multiLevelType w:val="multilevel"/>
    <w:tmpl w:val="F0D0E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FFD14EF"/>
    <w:multiLevelType w:val="multilevel"/>
    <w:tmpl w:val="6C7EB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1290E19"/>
    <w:multiLevelType w:val="multilevel"/>
    <w:tmpl w:val="F2462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1FA6481"/>
    <w:multiLevelType w:val="multilevel"/>
    <w:tmpl w:val="FCB4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0F64B5"/>
    <w:multiLevelType w:val="multilevel"/>
    <w:tmpl w:val="6B901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43A25AD"/>
    <w:multiLevelType w:val="multilevel"/>
    <w:tmpl w:val="28186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49B3D04"/>
    <w:multiLevelType w:val="multilevel"/>
    <w:tmpl w:val="E5B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A22E9A"/>
    <w:multiLevelType w:val="multilevel"/>
    <w:tmpl w:val="FB9A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5BF04E3"/>
    <w:multiLevelType w:val="hybridMultilevel"/>
    <w:tmpl w:val="BB983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5EA6C4A"/>
    <w:multiLevelType w:val="multilevel"/>
    <w:tmpl w:val="41DCF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F21EDD"/>
    <w:multiLevelType w:val="multilevel"/>
    <w:tmpl w:val="99D05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66379E6"/>
    <w:multiLevelType w:val="multilevel"/>
    <w:tmpl w:val="94761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470B225C"/>
    <w:multiLevelType w:val="multilevel"/>
    <w:tmpl w:val="C4125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71126C4"/>
    <w:multiLevelType w:val="multilevel"/>
    <w:tmpl w:val="BB8C8A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15:restartNumberingAfterBreak="0">
    <w:nsid w:val="474E394D"/>
    <w:multiLevelType w:val="multilevel"/>
    <w:tmpl w:val="FC68E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7FA114B"/>
    <w:multiLevelType w:val="multilevel"/>
    <w:tmpl w:val="30DAA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824519F"/>
    <w:multiLevelType w:val="multilevel"/>
    <w:tmpl w:val="1CA09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8BA4AE3"/>
    <w:multiLevelType w:val="multilevel"/>
    <w:tmpl w:val="5F48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AC52719"/>
    <w:multiLevelType w:val="multilevel"/>
    <w:tmpl w:val="4AFCF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D747C5"/>
    <w:multiLevelType w:val="multilevel"/>
    <w:tmpl w:val="0680B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D5F0798"/>
    <w:multiLevelType w:val="multilevel"/>
    <w:tmpl w:val="F7A8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D684C67"/>
    <w:multiLevelType w:val="multilevel"/>
    <w:tmpl w:val="9BA8E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DDB08BE"/>
    <w:multiLevelType w:val="multilevel"/>
    <w:tmpl w:val="3392B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DE22C8C"/>
    <w:multiLevelType w:val="multilevel"/>
    <w:tmpl w:val="6EAA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E10016E"/>
    <w:multiLevelType w:val="multilevel"/>
    <w:tmpl w:val="24041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E3E7732"/>
    <w:multiLevelType w:val="multilevel"/>
    <w:tmpl w:val="15943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E40211D"/>
    <w:multiLevelType w:val="multilevel"/>
    <w:tmpl w:val="29EA3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E486238"/>
    <w:multiLevelType w:val="multilevel"/>
    <w:tmpl w:val="7E76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F344AB3"/>
    <w:multiLevelType w:val="hybridMultilevel"/>
    <w:tmpl w:val="E26257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8" w15:restartNumberingAfterBreak="0">
    <w:nsid w:val="4FAF21C8"/>
    <w:multiLevelType w:val="multilevel"/>
    <w:tmpl w:val="4E50E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FF9556F"/>
    <w:multiLevelType w:val="multilevel"/>
    <w:tmpl w:val="9A80C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0372683"/>
    <w:multiLevelType w:val="multilevel"/>
    <w:tmpl w:val="324A8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07153CB"/>
    <w:multiLevelType w:val="multilevel"/>
    <w:tmpl w:val="9E94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08D0619"/>
    <w:multiLevelType w:val="multilevel"/>
    <w:tmpl w:val="39942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50CF5944"/>
    <w:multiLevelType w:val="multilevel"/>
    <w:tmpl w:val="7868B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4" w15:restartNumberingAfterBreak="0">
    <w:nsid w:val="50DE1461"/>
    <w:multiLevelType w:val="multilevel"/>
    <w:tmpl w:val="1D466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1805485"/>
    <w:multiLevelType w:val="multilevel"/>
    <w:tmpl w:val="990AB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2F25D4D"/>
    <w:multiLevelType w:val="multilevel"/>
    <w:tmpl w:val="50C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744865"/>
    <w:multiLevelType w:val="multilevel"/>
    <w:tmpl w:val="1C123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4615C34"/>
    <w:multiLevelType w:val="multilevel"/>
    <w:tmpl w:val="24285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4C55D82"/>
    <w:multiLevelType w:val="multilevel"/>
    <w:tmpl w:val="0BE0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4EB0940"/>
    <w:multiLevelType w:val="multilevel"/>
    <w:tmpl w:val="13C48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5003A27"/>
    <w:multiLevelType w:val="multilevel"/>
    <w:tmpl w:val="73A6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5514224B"/>
    <w:multiLevelType w:val="multilevel"/>
    <w:tmpl w:val="83AC0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51E2E1B"/>
    <w:multiLevelType w:val="multilevel"/>
    <w:tmpl w:val="03CAB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54E4A17"/>
    <w:multiLevelType w:val="multilevel"/>
    <w:tmpl w:val="300C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5BD0BC9"/>
    <w:multiLevelType w:val="multilevel"/>
    <w:tmpl w:val="825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6036941"/>
    <w:multiLevelType w:val="multilevel"/>
    <w:tmpl w:val="7CEC1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611033B"/>
    <w:multiLevelType w:val="multilevel"/>
    <w:tmpl w:val="397C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64738F5"/>
    <w:multiLevelType w:val="multilevel"/>
    <w:tmpl w:val="963C0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68613B7"/>
    <w:multiLevelType w:val="multilevel"/>
    <w:tmpl w:val="2D0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7900017"/>
    <w:multiLevelType w:val="multilevel"/>
    <w:tmpl w:val="591C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90F4F1E"/>
    <w:multiLevelType w:val="multilevel"/>
    <w:tmpl w:val="DF1CD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95009BE"/>
    <w:multiLevelType w:val="multilevel"/>
    <w:tmpl w:val="C29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5A302405"/>
    <w:multiLevelType w:val="multilevel"/>
    <w:tmpl w:val="2EAC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A386E1C"/>
    <w:multiLevelType w:val="multilevel"/>
    <w:tmpl w:val="03EC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B267734"/>
    <w:multiLevelType w:val="multilevel"/>
    <w:tmpl w:val="C690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B2A1246"/>
    <w:multiLevelType w:val="multilevel"/>
    <w:tmpl w:val="8410B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BE2353B"/>
    <w:multiLevelType w:val="multilevel"/>
    <w:tmpl w:val="88024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BF4613B"/>
    <w:multiLevelType w:val="multilevel"/>
    <w:tmpl w:val="D4045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9" w15:restartNumberingAfterBreak="0">
    <w:nsid w:val="5CCF4DB4"/>
    <w:multiLevelType w:val="multilevel"/>
    <w:tmpl w:val="90C2E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5CEB667F"/>
    <w:multiLevelType w:val="multilevel"/>
    <w:tmpl w:val="D016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CEC1135"/>
    <w:multiLevelType w:val="multilevel"/>
    <w:tmpl w:val="858CB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E87220C"/>
    <w:multiLevelType w:val="multilevel"/>
    <w:tmpl w:val="9F367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3" w15:restartNumberingAfterBreak="0">
    <w:nsid w:val="5F271B9D"/>
    <w:multiLevelType w:val="multilevel"/>
    <w:tmpl w:val="3C586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F576955"/>
    <w:multiLevelType w:val="multilevel"/>
    <w:tmpl w:val="5E14A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01F518C"/>
    <w:multiLevelType w:val="multilevel"/>
    <w:tmpl w:val="3E34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03C1C5A"/>
    <w:multiLevelType w:val="multilevel"/>
    <w:tmpl w:val="C316B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09F0A12"/>
    <w:multiLevelType w:val="multilevel"/>
    <w:tmpl w:val="016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0D50B15"/>
    <w:multiLevelType w:val="multilevel"/>
    <w:tmpl w:val="B4AEE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11657A4"/>
    <w:multiLevelType w:val="multilevel"/>
    <w:tmpl w:val="ED1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14843AC"/>
    <w:multiLevelType w:val="multilevel"/>
    <w:tmpl w:val="BED8D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5D732E"/>
    <w:multiLevelType w:val="multilevel"/>
    <w:tmpl w:val="0BA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2384D2D"/>
    <w:multiLevelType w:val="multilevel"/>
    <w:tmpl w:val="E63C3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3074426"/>
    <w:multiLevelType w:val="multilevel"/>
    <w:tmpl w:val="2B745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4" w15:restartNumberingAfterBreak="0">
    <w:nsid w:val="63772204"/>
    <w:multiLevelType w:val="multilevel"/>
    <w:tmpl w:val="54163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5" w15:restartNumberingAfterBreak="0">
    <w:nsid w:val="63C557C2"/>
    <w:multiLevelType w:val="multilevel"/>
    <w:tmpl w:val="F4B46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3EB0089"/>
    <w:multiLevelType w:val="multilevel"/>
    <w:tmpl w:val="51AEF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7" w15:restartNumberingAfterBreak="0">
    <w:nsid w:val="640560B3"/>
    <w:multiLevelType w:val="multilevel"/>
    <w:tmpl w:val="05BA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612C10"/>
    <w:multiLevelType w:val="multilevel"/>
    <w:tmpl w:val="4A66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51F15DB"/>
    <w:multiLevelType w:val="multilevel"/>
    <w:tmpl w:val="2AC4F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52C03D8"/>
    <w:multiLevelType w:val="multilevel"/>
    <w:tmpl w:val="58E8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8CA69FC"/>
    <w:multiLevelType w:val="multilevel"/>
    <w:tmpl w:val="50A6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8E01F74"/>
    <w:multiLevelType w:val="multilevel"/>
    <w:tmpl w:val="B2CE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97E52A0"/>
    <w:multiLevelType w:val="multilevel"/>
    <w:tmpl w:val="36AE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98B3D8C"/>
    <w:multiLevelType w:val="multilevel"/>
    <w:tmpl w:val="E3C0E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9B758D7"/>
    <w:multiLevelType w:val="multilevel"/>
    <w:tmpl w:val="FE7A3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9C15C9D"/>
    <w:multiLevelType w:val="multilevel"/>
    <w:tmpl w:val="6186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9D3059E"/>
    <w:multiLevelType w:val="multilevel"/>
    <w:tmpl w:val="457C2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A1920ED"/>
    <w:multiLevelType w:val="multilevel"/>
    <w:tmpl w:val="CA58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A56303D"/>
    <w:multiLevelType w:val="multilevel"/>
    <w:tmpl w:val="99E6B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A656BA1"/>
    <w:multiLevelType w:val="multilevel"/>
    <w:tmpl w:val="BC70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B2235B5"/>
    <w:multiLevelType w:val="multilevel"/>
    <w:tmpl w:val="5E1CE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B654C25"/>
    <w:multiLevelType w:val="multilevel"/>
    <w:tmpl w:val="D3003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B6E3AE0"/>
    <w:multiLevelType w:val="multilevel"/>
    <w:tmpl w:val="C4266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B7C2FEF"/>
    <w:multiLevelType w:val="multilevel"/>
    <w:tmpl w:val="2A20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BB96600"/>
    <w:multiLevelType w:val="multilevel"/>
    <w:tmpl w:val="AA167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BC07ECE"/>
    <w:multiLevelType w:val="multilevel"/>
    <w:tmpl w:val="1062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D094185"/>
    <w:multiLevelType w:val="multilevel"/>
    <w:tmpl w:val="B0149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D4E219C"/>
    <w:multiLevelType w:val="multilevel"/>
    <w:tmpl w:val="2154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E4C17FE"/>
    <w:multiLevelType w:val="multilevel"/>
    <w:tmpl w:val="44D86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F7A5A79"/>
    <w:multiLevelType w:val="multilevel"/>
    <w:tmpl w:val="2404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1D30A1F"/>
    <w:multiLevelType w:val="multilevel"/>
    <w:tmpl w:val="DB420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1FC10FA"/>
    <w:multiLevelType w:val="multilevel"/>
    <w:tmpl w:val="0F267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2311CA7"/>
    <w:multiLevelType w:val="multilevel"/>
    <w:tmpl w:val="D4D48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23E0BE7"/>
    <w:multiLevelType w:val="multilevel"/>
    <w:tmpl w:val="9DF6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727B1CEF"/>
    <w:multiLevelType w:val="multilevel"/>
    <w:tmpl w:val="5134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27E2E9F"/>
    <w:multiLevelType w:val="multilevel"/>
    <w:tmpl w:val="89002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35A1CBD"/>
    <w:multiLevelType w:val="multilevel"/>
    <w:tmpl w:val="8A7C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3F300A9"/>
    <w:multiLevelType w:val="multilevel"/>
    <w:tmpl w:val="0A28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4314D3A"/>
    <w:multiLevelType w:val="multilevel"/>
    <w:tmpl w:val="EBD4A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5853807"/>
    <w:multiLevelType w:val="multilevel"/>
    <w:tmpl w:val="46A0B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5FB7118"/>
    <w:multiLevelType w:val="multilevel"/>
    <w:tmpl w:val="D9AAF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63C2C88"/>
    <w:multiLevelType w:val="multilevel"/>
    <w:tmpl w:val="19B2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6C5348D"/>
    <w:multiLevelType w:val="multilevel"/>
    <w:tmpl w:val="9D9E2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78B66C7"/>
    <w:multiLevelType w:val="multilevel"/>
    <w:tmpl w:val="65C0F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77EC6571"/>
    <w:multiLevelType w:val="multilevel"/>
    <w:tmpl w:val="E47AD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82C7A3C"/>
    <w:multiLevelType w:val="multilevel"/>
    <w:tmpl w:val="53042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78650622"/>
    <w:multiLevelType w:val="hybridMultilevel"/>
    <w:tmpl w:val="06CAD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79D77686"/>
    <w:multiLevelType w:val="multilevel"/>
    <w:tmpl w:val="96326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A074039"/>
    <w:multiLevelType w:val="multilevel"/>
    <w:tmpl w:val="1B3AF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7A555E8E"/>
    <w:multiLevelType w:val="multilevel"/>
    <w:tmpl w:val="84041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AD75EFF"/>
    <w:multiLevelType w:val="multilevel"/>
    <w:tmpl w:val="3BEEA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AE90E9B"/>
    <w:multiLevelType w:val="multilevel"/>
    <w:tmpl w:val="E2101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7C301A7D"/>
    <w:multiLevelType w:val="multilevel"/>
    <w:tmpl w:val="A5A06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CA46008"/>
    <w:multiLevelType w:val="multilevel"/>
    <w:tmpl w:val="C4E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D155589"/>
    <w:multiLevelType w:val="multilevel"/>
    <w:tmpl w:val="5D18E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D1739A1"/>
    <w:multiLevelType w:val="multilevel"/>
    <w:tmpl w:val="04E65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DDB1FFC"/>
    <w:multiLevelType w:val="multilevel"/>
    <w:tmpl w:val="675E0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E0D0236"/>
    <w:multiLevelType w:val="multilevel"/>
    <w:tmpl w:val="F586C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9" w15:restartNumberingAfterBreak="0">
    <w:nsid w:val="7E1242FA"/>
    <w:multiLevelType w:val="multilevel"/>
    <w:tmpl w:val="4EFA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0"/>
  </w:num>
  <w:num w:numId="2">
    <w:abstractNumId w:val="225"/>
  </w:num>
  <w:num w:numId="3">
    <w:abstractNumId w:val="55"/>
  </w:num>
  <w:num w:numId="4">
    <w:abstractNumId w:val="40"/>
  </w:num>
  <w:num w:numId="5">
    <w:abstractNumId w:val="174"/>
  </w:num>
  <w:num w:numId="6">
    <w:abstractNumId w:val="167"/>
  </w:num>
  <w:num w:numId="7">
    <w:abstractNumId w:val="218"/>
  </w:num>
  <w:num w:numId="8">
    <w:abstractNumId w:val="210"/>
  </w:num>
  <w:num w:numId="9">
    <w:abstractNumId w:val="151"/>
  </w:num>
  <w:num w:numId="10">
    <w:abstractNumId w:val="180"/>
  </w:num>
  <w:num w:numId="11">
    <w:abstractNumId w:val="43"/>
  </w:num>
  <w:num w:numId="12">
    <w:abstractNumId w:val="76"/>
  </w:num>
  <w:num w:numId="13">
    <w:abstractNumId w:val="38"/>
  </w:num>
  <w:num w:numId="14">
    <w:abstractNumId w:val="94"/>
  </w:num>
  <w:num w:numId="15">
    <w:abstractNumId w:val="205"/>
  </w:num>
  <w:num w:numId="16">
    <w:abstractNumId w:val="82"/>
  </w:num>
  <w:num w:numId="17">
    <w:abstractNumId w:val="108"/>
  </w:num>
  <w:num w:numId="18">
    <w:abstractNumId w:val="242"/>
  </w:num>
  <w:num w:numId="19">
    <w:abstractNumId w:val="221"/>
  </w:num>
  <w:num w:numId="20">
    <w:abstractNumId w:val="87"/>
  </w:num>
  <w:num w:numId="21">
    <w:abstractNumId w:val="217"/>
  </w:num>
  <w:num w:numId="22">
    <w:abstractNumId w:val="177"/>
  </w:num>
  <w:num w:numId="23">
    <w:abstractNumId w:val="84"/>
  </w:num>
  <w:num w:numId="24">
    <w:abstractNumId w:val="75"/>
  </w:num>
  <w:num w:numId="25">
    <w:abstractNumId w:val="247"/>
  </w:num>
  <w:num w:numId="26">
    <w:abstractNumId w:val="144"/>
  </w:num>
  <w:num w:numId="27">
    <w:abstractNumId w:val="226"/>
  </w:num>
  <w:num w:numId="28">
    <w:abstractNumId w:val="114"/>
  </w:num>
  <w:num w:numId="29">
    <w:abstractNumId w:val="10"/>
  </w:num>
  <w:num w:numId="30">
    <w:abstractNumId w:val="15"/>
  </w:num>
  <w:num w:numId="31">
    <w:abstractNumId w:val="161"/>
  </w:num>
  <w:num w:numId="32">
    <w:abstractNumId w:val="243"/>
  </w:num>
  <w:num w:numId="33">
    <w:abstractNumId w:val="187"/>
  </w:num>
  <w:num w:numId="34">
    <w:abstractNumId w:val="17"/>
  </w:num>
  <w:num w:numId="35">
    <w:abstractNumId w:val="207"/>
  </w:num>
  <w:num w:numId="36">
    <w:abstractNumId w:val="154"/>
  </w:num>
  <w:num w:numId="37">
    <w:abstractNumId w:val="60"/>
  </w:num>
  <w:num w:numId="38">
    <w:abstractNumId w:val="219"/>
  </w:num>
  <w:num w:numId="39">
    <w:abstractNumId w:val="141"/>
  </w:num>
  <w:num w:numId="40">
    <w:abstractNumId w:val="231"/>
  </w:num>
  <w:num w:numId="41">
    <w:abstractNumId w:val="101"/>
  </w:num>
  <w:num w:numId="4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3"/>
  </w:num>
  <w:num w:numId="46">
    <w:abstractNumId w:val="2"/>
  </w:num>
  <w:num w:numId="47">
    <w:abstractNumId w:val="9"/>
  </w:num>
  <w:num w:numId="48">
    <w:abstractNumId w:val="197"/>
  </w:num>
  <w:num w:numId="49">
    <w:abstractNumId w:val="190"/>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0"/>
  </w:num>
  <w:num w:numId="53">
    <w:abstractNumId w:val="222"/>
  </w:num>
  <w:num w:numId="54">
    <w:abstractNumId w:val="212"/>
  </w:num>
  <w:num w:numId="55">
    <w:abstractNumId w:val="148"/>
  </w:num>
  <w:num w:numId="56">
    <w:abstractNumId w:val="204"/>
  </w:num>
  <w:num w:numId="57">
    <w:abstractNumId w:val="183"/>
  </w:num>
  <w:num w:numId="58">
    <w:abstractNumId w:val="229"/>
  </w:num>
  <w:num w:numId="59">
    <w:abstractNumId w:val="49"/>
  </w:num>
  <w:num w:numId="60">
    <w:abstractNumId w:val="143"/>
  </w:num>
  <w:num w:numId="61">
    <w:abstractNumId w:val="44"/>
  </w:num>
  <w:num w:numId="62">
    <w:abstractNumId w:val="96"/>
  </w:num>
  <w:num w:numId="63">
    <w:abstractNumId w:val="246"/>
  </w:num>
  <w:num w:numId="64">
    <w:abstractNumId w:val="18"/>
  </w:num>
  <w:num w:numId="65">
    <w:abstractNumId w:val="100"/>
  </w:num>
  <w:num w:numId="6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1"/>
  </w:num>
  <w:num w:numId="69">
    <w:abstractNumId w:val="21"/>
  </w:num>
  <w:num w:numId="70">
    <w:abstractNumId w:val="134"/>
  </w:num>
  <w:num w:numId="71">
    <w:abstractNumId w:val="24"/>
  </w:num>
  <w:num w:numId="72">
    <w:abstractNumId w:val="135"/>
  </w:num>
  <w:num w:numId="73">
    <w:abstractNumId w:val="112"/>
  </w:num>
  <w:num w:numId="74">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2"/>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2"/>
  </w:num>
  <w:num w:numId="78">
    <w:abstractNumId w:val="102"/>
  </w:num>
  <w:num w:numId="79">
    <w:abstractNumId w:val="179"/>
  </w:num>
  <w:num w:numId="80">
    <w:abstractNumId w:val="129"/>
  </w:num>
  <w:num w:numId="81">
    <w:abstractNumId w:val="169"/>
  </w:num>
  <w:num w:numId="82">
    <w:abstractNumId w:val="139"/>
  </w:num>
  <w:num w:numId="83">
    <w:abstractNumId w:val="13"/>
  </w:num>
  <w:num w:numId="84">
    <w:abstractNumId w:val="168"/>
  </w:num>
  <w:num w:numId="8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2"/>
  </w:num>
  <w:num w:numId="88">
    <w:abstractNumId w:val="138"/>
  </w:num>
  <w:num w:numId="89">
    <w:abstractNumId w:val="195"/>
  </w:num>
  <w:num w:numId="90">
    <w:abstractNumId w:val="176"/>
  </w:num>
  <w:num w:numId="91">
    <w:abstractNumId w:val="119"/>
  </w:num>
  <w:num w:numId="92">
    <w:abstractNumId w:val="104"/>
  </w:num>
  <w:num w:numId="93">
    <w:abstractNumId w:val="88"/>
  </w:num>
  <w:num w:numId="94">
    <w:abstractNumId w:val="155"/>
  </w:num>
  <w:num w:numId="95">
    <w:abstractNumId w:val="12"/>
  </w:num>
  <w:num w:numId="96">
    <w:abstractNumId w:val="0"/>
  </w:num>
  <w:num w:numId="97">
    <w:abstractNumId w:val="65"/>
  </w:num>
  <w:num w:numId="98">
    <w:abstractNumId w:val="145"/>
  </w:num>
  <w:num w:numId="99">
    <w:abstractNumId w:val="137"/>
  </w:num>
  <w:num w:numId="100">
    <w:abstractNumId w:val="181"/>
  </w:num>
  <w:num w:numId="101">
    <w:abstractNumId w:val="67"/>
  </w:num>
  <w:num w:numId="102">
    <w:abstractNumId w:val="241"/>
  </w:num>
  <w:num w:numId="103">
    <w:abstractNumId w:val="50"/>
  </w:num>
  <w:num w:numId="104">
    <w:abstractNumId w:val="120"/>
  </w:num>
  <w:num w:numId="105">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24"/>
  </w:num>
  <w:num w:numId="107">
    <w:abstractNumId w:val="52"/>
  </w:num>
  <w:num w:numId="108">
    <w:abstractNumId w:val="199"/>
  </w:num>
  <w:num w:numId="109">
    <w:abstractNumId w:val="69"/>
  </w:num>
  <w:num w:numId="110">
    <w:abstractNumId w:val="16"/>
  </w:num>
  <w:num w:numId="111">
    <w:abstractNumId w:val="20"/>
  </w:num>
  <w:num w:numId="112">
    <w:abstractNumId w:val="45"/>
  </w:num>
  <w:num w:numId="113">
    <w:abstractNumId w:val="227"/>
  </w:num>
  <w:num w:numId="114">
    <w:abstractNumId w:val="48"/>
  </w:num>
  <w:num w:numId="1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5"/>
  </w:num>
  <w:num w:numId="118">
    <w:abstractNumId w:val="91"/>
  </w:num>
  <w:num w:numId="119">
    <w:abstractNumId w:val="123"/>
  </w:num>
  <w:num w:numId="120">
    <w:abstractNumId w:val="26"/>
  </w:num>
  <w:num w:numId="121">
    <w:abstractNumId w:val="198"/>
  </w:num>
  <w:num w:numId="122">
    <w:abstractNumId w:val="111"/>
  </w:num>
  <w:num w:numId="123">
    <w:abstractNumId w:val="133"/>
  </w:num>
  <w:num w:numId="124">
    <w:abstractNumId w:val="162"/>
  </w:num>
  <w:num w:numId="125">
    <w:abstractNumId w:val="234"/>
  </w:num>
  <w:num w:numId="126">
    <w:abstractNumId w:val="106"/>
  </w:num>
  <w:num w:numId="127">
    <w:abstractNumId w:val="22"/>
  </w:num>
  <w:num w:numId="128">
    <w:abstractNumId w:val="79"/>
  </w:num>
  <w:num w:numId="129">
    <w:abstractNumId w:val="160"/>
  </w:num>
  <w:num w:numId="130">
    <w:abstractNumId w:val="54"/>
  </w:num>
  <w:num w:numId="131">
    <w:abstractNumId w:val="105"/>
  </w:num>
  <w:num w:numId="132">
    <w:abstractNumId w:val="238"/>
  </w:num>
  <w:num w:numId="133">
    <w:abstractNumId w:val="51"/>
  </w:num>
  <w:num w:numId="134">
    <w:abstractNumId w:val="30"/>
  </w:num>
  <w:num w:numId="135">
    <w:abstractNumId w:val="158"/>
  </w:num>
  <w:num w:numId="136">
    <w:abstractNumId w:val="36"/>
  </w:num>
  <w:num w:numId="137">
    <w:abstractNumId w:val="7"/>
  </w:num>
  <w:num w:numId="138">
    <w:abstractNumId w:val="184"/>
  </w:num>
  <w:num w:numId="139">
    <w:abstractNumId w:val="192"/>
  </w:num>
  <w:num w:numId="140">
    <w:abstractNumId w:val="236"/>
  </w:num>
  <w:num w:numId="141">
    <w:abstractNumId w:val="1"/>
  </w:num>
  <w:num w:numId="142">
    <w:abstractNumId w:val="211"/>
  </w:num>
  <w:num w:numId="143">
    <w:abstractNumId w:val="128"/>
  </w:num>
  <w:num w:numId="144">
    <w:abstractNumId w:val="117"/>
  </w:num>
  <w:num w:numId="145">
    <w:abstractNumId w:val="245"/>
  </w:num>
  <w:num w:numId="146">
    <w:abstractNumId w:val="121"/>
  </w:num>
  <w:num w:numId="147">
    <w:abstractNumId w:val="124"/>
  </w:num>
  <w:num w:numId="148">
    <w:abstractNumId w:val="107"/>
  </w:num>
  <w:num w:numId="149">
    <w:abstractNumId w:val="41"/>
  </w:num>
  <w:num w:numId="150">
    <w:abstractNumId w:val="5"/>
  </w:num>
  <w:num w:numId="151">
    <w:abstractNumId w:val="61"/>
  </w:num>
  <w:num w:numId="152">
    <w:abstractNumId w:val="33"/>
  </w:num>
  <w:num w:numId="153">
    <w:abstractNumId w:val="163"/>
  </w:num>
  <w:num w:numId="154">
    <w:abstractNumId w:val="188"/>
  </w:num>
  <w:num w:numId="155">
    <w:abstractNumId w:val="6"/>
  </w:num>
  <w:num w:numId="156">
    <w:abstractNumId w:val="150"/>
  </w:num>
  <w:num w:numId="157">
    <w:abstractNumId w:val="157"/>
  </w:num>
  <w:num w:numId="158">
    <w:abstractNumId w:val="131"/>
  </w:num>
  <w:num w:numId="159">
    <w:abstractNumId w:val="209"/>
  </w:num>
  <w:num w:numId="160">
    <w:abstractNumId w:val="47"/>
  </w:num>
  <w:num w:numId="161">
    <w:abstractNumId w:val="95"/>
  </w:num>
  <w:num w:numId="162">
    <w:abstractNumId w:val="98"/>
  </w:num>
  <w:num w:numId="163">
    <w:abstractNumId w:val="86"/>
  </w:num>
  <w:num w:numId="164">
    <w:abstractNumId w:val="126"/>
  </w:num>
  <w:num w:numId="165">
    <w:abstractNumId w:val="57"/>
  </w:num>
  <w:num w:numId="166">
    <w:abstractNumId w:val="81"/>
  </w:num>
  <w:num w:numId="167">
    <w:abstractNumId w:val="159"/>
  </w:num>
  <w:num w:numId="168">
    <w:abstractNumId w:val="235"/>
  </w:num>
  <w:num w:numId="169">
    <w:abstractNumId w:val="228"/>
  </w:num>
  <w:num w:numId="170">
    <w:abstractNumId w:val="92"/>
  </w:num>
  <w:num w:numId="171">
    <w:abstractNumId w:val="230"/>
  </w:num>
  <w:num w:numId="172">
    <w:abstractNumId w:val="64"/>
  </w:num>
  <w:num w:numId="173">
    <w:abstractNumId w:val="215"/>
  </w:num>
  <w:num w:numId="174">
    <w:abstractNumId w:val="166"/>
  </w:num>
  <w:num w:numId="175">
    <w:abstractNumId w:val="63"/>
  </w:num>
  <w:num w:numId="176">
    <w:abstractNumId w:val="116"/>
  </w:num>
  <w:num w:numId="177">
    <w:abstractNumId w:val="37"/>
  </w:num>
  <w:num w:numId="178">
    <w:abstractNumId w:val="28"/>
  </w:num>
  <w:num w:numId="179">
    <w:abstractNumId w:val="173"/>
  </w:num>
  <w:num w:numId="180">
    <w:abstractNumId w:val="149"/>
  </w:num>
  <w:num w:numId="181">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
  </w:num>
  <w:num w:numId="183">
    <w:abstractNumId w:val="223"/>
  </w:num>
  <w:num w:numId="184">
    <w:abstractNumId w:val="109"/>
  </w:num>
  <w:num w:numId="185">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03"/>
  </w:num>
  <w:num w:numId="189">
    <w:abstractNumId w:val="239"/>
  </w:num>
  <w:num w:numId="190">
    <w:abstractNumId w:val="186"/>
  </w:num>
  <w:num w:numId="19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8"/>
  </w:num>
  <w:num w:numId="193">
    <w:abstractNumId w:val="71"/>
  </w:num>
  <w:num w:numId="194">
    <w:abstractNumId w:val="113"/>
  </w:num>
  <w:num w:numId="195">
    <w:abstractNumId w:val="14"/>
  </w:num>
  <w:num w:numId="196">
    <w:abstractNumId w:val="19"/>
  </w:num>
  <w:num w:numId="197">
    <w:abstractNumId w:val="35"/>
  </w:num>
  <w:num w:numId="19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3"/>
  </w:num>
  <w:num w:numId="200">
    <w:abstractNumId w:val="74"/>
  </w:num>
  <w:num w:numId="201">
    <w:abstractNumId w:val="233"/>
  </w:num>
  <w:num w:numId="202">
    <w:abstractNumId w:val="99"/>
  </w:num>
  <w:num w:numId="203">
    <w:abstractNumId w:val="244"/>
  </w:num>
  <w:num w:numId="204">
    <w:abstractNumId w:val="89"/>
  </w:num>
  <w:num w:numId="205">
    <w:abstractNumId w:val="97"/>
  </w:num>
  <w:num w:numId="206">
    <w:abstractNumId w:val="232"/>
  </w:num>
  <w:num w:numId="207">
    <w:abstractNumId w:val="56"/>
  </w:num>
  <w:num w:numId="208">
    <w:abstractNumId w:val="202"/>
  </w:num>
  <w:num w:numId="209">
    <w:abstractNumId w:val="136"/>
  </w:num>
  <w:num w:numId="210">
    <w:abstractNumId w:val="206"/>
  </w:num>
  <w:num w:numId="211">
    <w:abstractNumId w:val="189"/>
  </w:num>
  <w:num w:numId="212">
    <w:abstractNumId w:val="29"/>
  </w:num>
  <w:num w:numId="213">
    <w:abstractNumId w:val="147"/>
  </w:num>
  <w:num w:numId="214">
    <w:abstractNumId w:val="172"/>
  </w:num>
  <w:num w:numId="215">
    <w:abstractNumId w:val="156"/>
  </w:num>
  <w:num w:numId="216">
    <w:abstractNumId w:val="164"/>
  </w:num>
  <w:num w:numId="217">
    <w:abstractNumId w:val="58"/>
  </w:num>
  <w:num w:numId="218">
    <w:abstractNumId w:val="146"/>
  </w:num>
  <w:num w:numId="219">
    <w:abstractNumId w:val="122"/>
  </w:num>
  <w:num w:numId="220">
    <w:abstractNumId w:val="80"/>
  </w:num>
  <w:num w:numId="221">
    <w:abstractNumId w:val="3"/>
  </w:num>
  <w:num w:numId="222">
    <w:abstractNumId w:val="27"/>
  </w:num>
  <w:num w:numId="223">
    <w:abstractNumId w:val="110"/>
  </w:num>
  <w:num w:numId="224">
    <w:abstractNumId w:val="201"/>
  </w:num>
  <w:num w:numId="225">
    <w:abstractNumId w:val="240"/>
  </w:num>
  <w:num w:numId="226">
    <w:abstractNumId w:val="220"/>
  </w:num>
  <w:num w:numId="227">
    <w:abstractNumId w:val="53"/>
  </w:num>
  <w:num w:numId="228">
    <w:abstractNumId w:val="165"/>
  </w:num>
  <w:num w:numId="229">
    <w:abstractNumId w:val="185"/>
  </w:num>
  <w:num w:numId="230">
    <w:abstractNumId w:val="66"/>
  </w:num>
  <w:num w:numId="231">
    <w:abstractNumId w:val="34"/>
  </w:num>
  <w:num w:numId="232">
    <w:abstractNumId w:val="78"/>
  </w:num>
  <w:num w:numId="233">
    <w:abstractNumId w:val="214"/>
  </w:num>
  <w:num w:numId="234">
    <w:abstractNumId w:val="170"/>
  </w:num>
  <w:num w:numId="235">
    <w:abstractNumId w:val="208"/>
  </w:num>
  <w:num w:numId="236">
    <w:abstractNumId w:val="4"/>
  </w:num>
  <w:num w:numId="237">
    <w:abstractNumId w:val="32"/>
  </w:num>
  <w:num w:numId="238">
    <w:abstractNumId w:val="203"/>
  </w:num>
  <w:num w:numId="239">
    <w:abstractNumId w:val="39"/>
  </w:num>
  <w:num w:numId="240">
    <w:abstractNumId w:val="93"/>
  </w:num>
  <w:num w:numId="241">
    <w:abstractNumId w:val="125"/>
  </w:num>
  <w:num w:numId="242">
    <w:abstractNumId w:val="83"/>
  </w:num>
  <w:num w:numId="243">
    <w:abstractNumId w:val="90"/>
  </w:num>
  <w:num w:numId="244">
    <w:abstractNumId w:val="175"/>
  </w:num>
  <w:num w:numId="245">
    <w:abstractNumId w:val="85"/>
  </w:num>
  <w:num w:numId="246">
    <w:abstractNumId w:val="191"/>
  </w:num>
  <w:num w:numId="247">
    <w:abstractNumId w:val="249"/>
  </w:num>
  <w:num w:numId="248">
    <w:abstractNumId w:val="216"/>
  </w:num>
  <w:num w:numId="249">
    <w:abstractNumId w:val="127"/>
  </w:num>
  <w:num w:numId="250">
    <w:abstractNumId w:val="237"/>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FC"/>
    <w:rsid w:val="000027D0"/>
    <w:rsid w:val="00004D55"/>
    <w:rsid w:val="00033562"/>
    <w:rsid w:val="00036D43"/>
    <w:rsid w:val="0004498F"/>
    <w:rsid w:val="00053CCE"/>
    <w:rsid w:val="00066275"/>
    <w:rsid w:val="00077FAF"/>
    <w:rsid w:val="000B121A"/>
    <w:rsid w:val="000B1970"/>
    <w:rsid w:val="000B2CD7"/>
    <w:rsid w:val="000C0E77"/>
    <w:rsid w:val="000C26E0"/>
    <w:rsid w:val="000D5434"/>
    <w:rsid w:val="001008FC"/>
    <w:rsid w:val="00105829"/>
    <w:rsid w:val="00105FB7"/>
    <w:rsid w:val="00113539"/>
    <w:rsid w:val="00123CDC"/>
    <w:rsid w:val="001242A4"/>
    <w:rsid w:val="00135BEB"/>
    <w:rsid w:val="001379E8"/>
    <w:rsid w:val="001417B3"/>
    <w:rsid w:val="0014184D"/>
    <w:rsid w:val="00145926"/>
    <w:rsid w:val="00151853"/>
    <w:rsid w:val="0015246E"/>
    <w:rsid w:val="00160E37"/>
    <w:rsid w:val="00190EAF"/>
    <w:rsid w:val="001D362E"/>
    <w:rsid w:val="001D4B21"/>
    <w:rsid w:val="00212D9B"/>
    <w:rsid w:val="002132C2"/>
    <w:rsid w:val="00215ACE"/>
    <w:rsid w:val="00217A0A"/>
    <w:rsid w:val="0023018A"/>
    <w:rsid w:val="00242A7B"/>
    <w:rsid w:val="0026014A"/>
    <w:rsid w:val="00285B9E"/>
    <w:rsid w:val="00286E72"/>
    <w:rsid w:val="0029425F"/>
    <w:rsid w:val="002963C3"/>
    <w:rsid w:val="002A46E9"/>
    <w:rsid w:val="002A76F1"/>
    <w:rsid w:val="002B6367"/>
    <w:rsid w:val="002C2116"/>
    <w:rsid w:val="002D2FF3"/>
    <w:rsid w:val="002E6A6B"/>
    <w:rsid w:val="002F61ED"/>
    <w:rsid w:val="00301034"/>
    <w:rsid w:val="00316576"/>
    <w:rsid w:val="003252A6"/>
    <w:rsid w:val="0033602E"/>
    <w:rsid w:val="00340F3B"/>
    <w:rsid w:val="00341B96"/>
    <w:rsid w:val="00344484"/>
    <w:rsid w:val="003453B4"/>
    <w:rsid w:val="00391869"/>
    <w:rsid w:val="003A0080"/>
    <w:rsid w:val="003A378B"/>
    <w:rsid w:val="003A601E"/>
    <w:rsid w:val="003A667F"/>
    <w:rsid w:val="003D266B"/>
    <w:rsid w:val="003E7824"/>
    <w:rsid w:val="004200EE"/>
    <w:rsid w:val="004279E4"/>
    <w:rsid w:val="00441887"/>
    <w:rsid w:val="00452287"/>
    <w:rsid w:val="004525E0"/>
    <w:rsid w:val="0046074E"/>
    <w:rsid w:val="00463D07"/>
    <w:rsid w:val="00466580"/>
    <w:rsid w:val="00471CE1"/>
    <w:rsid w:val="00472311"/>
    <w:rsid w:val="00475D83"/>
    <w:rsid w:val="004A1AC7"/>
    <w:rsid w:val="004A7DD8"/>
    <w:rsid w:val="004B561C"/>
    <w:rsid w:val="004B5BEF"/>
    <w:rsid w:val="004C1BC9"/>
    <w:rsid w:val="004C4581"/>
    <w:rsid w:val="004C7562"/>
    <w:rsid w:val="004F71D0"/>
    <w:rsid w:val="00501D2E"/>
    <w:rsid w:val="005259DD"/>
    <w:rsid w:val="005407C0"/>
    <w:rsid w:val="0054233C"/>
    <w:rsid w:val="00562B69"/>
    <w:rsid w:val="00577162"/>
    <w:rsid w:val="0058721E"/>
    <w:rsid w:val="005A7BDB"/>
    <w:rsid w:val="005C76DF"/>
    <w:rsid w:val="005D36A8"/>
    <w:rsid w:val="005E0D65"/>
    <w:rsid w:val="005E64D6"/>
    <w:rsid w:val="00600636"/>
    <w:rsid w:val="0060691E"/>
    <w:rsid w:val="0061301B"/>
    <w:rsid w:val="00615EA1"/>
    <w:rsid w:val="0061619E"/>
    <w:rsid w:val="006238F9"/>
    <w:rsid w:val="00641888"/>
    <w:rsid w:val="00643C0F"/>
    <w:rsid w:val="0065128A"/>
    <w:rsid w:val="00661919"/>
    <w:rsid w:val="0068156D"/>
    <w:rsid w:val="0068169C"/>
    <w:rsid w:val="0068786B"/>
    <w:rsid w:val="006A5256"/>
    <w:rsid w:val="006A7C5A"/>
    <w:rsid w:val="006B2AD9"/>
    <w:rsid w:val="006B6972"/>
    <w:rsid w:val="006D0312"/>
    <w:rsid w:val="006D6200"/>
    <w:rsid w:val="006F76EA"/>
    <w:rsid w:val="007031C7"/>
    <w:rsid w:val="00713D78"/>
    <w:rsid w:val="007277FC"/>
    <w:rsid w:val="00741A00"/>
    <w:rsid w:val="00742F1B"/>
    <w:rsid w:val="007454CD"/>
    <w:rsid w:val="00747D38"/>
    <w:rsid w:val="00753104"/>
    <w:rsid w:val="00754DB0"/>
    <w:rsid w:val="00757CCE"/>
    <w:rsid w:val="0076083C"/>
    <w:rsid w:val="007702AB"/>
    <w:rsid w:val="00770996"/>
    <w:rsid w:val="00771FB8"/>
    <w:rsid w:val="00775F4E"/>
    <w:rsid w:val="007876D6"/>
    <w:rsid w:val="007A5055"/>
    <w:rsid w:val="007B5030"/>
    <w:rsid w:val="007C158C"/>
    <w:rsid w:val="007D311B"/>
    <w:rsid w:val="007F5264"/>
    <w:rsid w:val="00813398"/>
    <w:rsid w:val="00815B3D"/>
    <w:rsid w:val="00816989"/>
    <w:rsid w:val="00821150"/>
    <w:rsid w:val="00823E1B"/>
    <w:rsid w:val="0082617C"/>
    <w:rsid w:val="008263E9"/>
    <w:rsid w:val="0082799F"/>
    <w:rsid w:val="008279CA"/>
    <w:rsid w:val="008456FB"/>
    <w:rsid w:val="00854F7A"/>
    <w:rsid w:val="008651D9"/>
    <w:rsid w:val="00867A4E"/>
    <w:rsid w:val="0087267F"/>
    <w:rsid w:val="00875E10"/>
    <w:rsid w:val="00897813"/>
    <w:rsid w:val="008A0147"/>
    <w:rsid w:val="008A35DD"/>
    <w:rsid w:val="008A6B11"/>
    <w:rsid w:val="008B0B77"/>
    <w:rsid w:val="008C2B9F"/>
    <w:rsid w:val="008C6930"/>
    <w:rsid w:val="008D6FE7"/>
    <w:rsid w:val="009061D4"/>
    <w:rsid w:val="00907F38"/>
    <w:rsid w:val="00912027"/>
    <w:rsid w:val="00917489"/>
    <w:rsid w:val="00937DBD"/>
    <w:rsid w:val="00942978"/>
    <w:rsid w:val="00942C3A"/>
    <w:rsid w:val="00942F3A"/>
    <w:rsid w:val="009506B1"/>
    <w:rsid w:val="00952127"/>
    <w:rsid w:val="00956A51"/>
    <w:rsid w:val="00971466"/>
    <w:rsid w:val="009806F2"/>
    <w:rsid w:val="009C7FE5"/>
    <w:rsid w:val="009D4A94"/>
    <w:rsid w:val="009E100E"/>
    <w:rsid w:val="009E3B3B"/>
    <w:rsid w:val="009E7E41"/>
    <w:rsid w:val="009F575B"/>
    <w:rsid w:val="00A12772"/>
    <w:rsid w:val="00A16F8A"/>
    <w:rsid w:val="00A27E3B"/>
    <w:rsid w:val="00A4121D"/>
    <w:rsid w:val="00A70E16"/>
    <w:rsid w:val="00A7109F"/>
    <w:rsid w:val="00A73407"/>
    <w:rsid w:val="00A94CF7"/>
    <w:rsid w:val="00AA476C"/>
    <w:rsid w:val="00AA7DFC"/>
    <w:rsid w:val="00AC0E39"/>
    <w:rsid w:val="00AC24F5"/>
    <w:rsid w:val="00AC4044"/>
    <w:rsid w:val="00AC7654"/>
    <w:rsid w:val="00AD2695"/>
    <w:rsid w:val="00AE14B7"/>
    <w:rsid w:val="00AF09AF"/>
    <w:rsid w:val="00B004E8"/>
    <w:rsid w:val="00B20AC2"/>
    <w:rsid w:val="00B21ED9"/>
    <w:rsid w:val="00B21EF4"/>
    <w:rsid w:val="00B32D59"/>
    <w:rsid w:val="00B36D53"/>
    <w:rsid w:val="00B41906"/>
    <w:rsid w:val="00B41C16"/>
    <w:rsid w:val="00B5007D"/>
    <w:rsid w:val="00B52A2C"/>
    <w:rsid w:val="00B5710D"/>
    <w:rsid w:val="00B72E53"/>
    <w:rsid w:val="00B813C3"/>
    <w:rsid w:val="00B857AA"/>
    <w:rsid w:val="00B85B45"/>
    <w:rsid w:val="00B93E8B"/>
    <w:rsid w:val="00BA1BF2"/>
    <w:rsid w:val="00BE066B"/>
    <w:rsid w:val="00BF3156"/>
    <w:rsid w:val="00BF56BC"/>
    <w:rsid w:val="00C13894"/>
    <w:rsid w:val="00C244DA"/>
    <w:rsid w:val="00C36AEA"/>
    <w:rsid w:val="00C51C55"/>
    <w:rsid w:val="00C52BB8"/>
    <w:rsid w:val="00C603F8"/>
    <w:rsid w:val="00C62E4F"/>
    <w:rsid w:val="00C63C5C"/>
    <w:rsid w:val="00C70BFB"/>
    <w:rsid w:val="00C92204"/>
    <w:rsid w:val="00C943F5"/>
    <w:rsid w:val="00C95DB2"/>
    <w:rsid w:val="00CB4C0A"/>
    <w:rsid w:val="00CC4F1A"/>
    <w:rsid w:val="00CC6C44"/>
    <w:rsid w:val="00CD5DA0"/>
    <w:rsid w:val="00CD793D"/>
    <w:rsid w:val="00CF5592"/>
    <w:rsid w:val="00D030C5"/>
    <w:rsid w:val="00D16930"/>
    <w:rsid w:val="00D3390B"/>
    <w:rsid w:val="00D42E2C"/>
    <w:rsid w:val="00D53745"/>
    <w:rsid w:val="00D5476B"/>
    <w:rsid w:val="00D73FEC"/>
    <w:rsid w:val="00D80CAF"/>
    <w:rsid w:val="00D8537B"/>
    <w:rsid w:val="00D8768B"/>
    <w:rsid w:val="00DA298E"/>
    <w:rsid w:val="00DB2880"/>
    <w:rsid w:val="00DC73F2"/>
    <w:rsid w:val="00DE172E"/>
    <w:rsid w:val="00DF2EAE"/>
    <w:rsid w:val="00E04F27"/>
    <w:rsid w:val="00E06451"/>
    <w:rsid w:val="00E17035"/>
    <w:rsid w:val="00E26615"/>
    <w:rsid w:val="00E27777"/>
    <w:rsid w:val="00E4695F"/>
    <w:rsid w:val="00E50589"/>
    <w:rsid w:val="00E60F35"/>
    <w:rsid w:val="00E67203"/>
    <w:rsid w:val="00E67CC3"/>
    <w:rsid w:val="00E86562"/>
    <w:rsid w:val="00E86B92"/>
    <w:rsid w:val="00E90E42"/>
    <w:rsid w:val="00E958C1"/>
    <w:rsid w:val="00EA7B95"/>
    <w:rsid w:val="00EC1B75"/>
    <w:rsid w:val="00ED7ABC"/>
    <w:rsid w:val="00EF5E40"/>
    <w:rsid w:val="00F05B9A"/>
    <w:rsid w:val="00F228F3"/>
    <w:rsid w:val="00F2434C"/>
    <w:rsid w:val="00F25A1C"/>
    <w:rsid w:val="00F2749D"/>
    <w:rsid w:val="00F37193"/>
    <w:rsid w:val="00F46BD3"/>
    <w:rsid w:val="00F63F20"/>
    <w:rsid w:val="00F715C3"/>
    <w:rsid w:val="00F9212B"/>
    <w:rsid w:val="00FA187C"/>
    <w:rsid w:val="00FC391E"/>
    <w:rsid w:val="00FC65C1"/>
    <w:rsid w:val="00FD07BB"/>
    <w:rsid w:val="00FE0AE8"/>
    <w:rsid w:val="00FE2E6E"/>
    <w:rsid w:val="00FF0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80005"/>
  <w15:chartTrackingRefBased/>
  <w15:docId w15:val="{C2F5064E-F5F1-4CDA-A645-CA69C8C8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semiHidden/>
    <w:unhideWhenUsed/>
    <w:qFormat/>
    <w:rsid w:val="00D537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2601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007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07F38"/>
    <w:rPr>
      <w:color w:val="0563C1" w:themeColor="hyperlink"/>
      <w:u w:val="single"/>
    </w:rPr>
  </w:style>
  <w:style w:type="character" w:styleId="a5">
    <w:name w:val="Unresolved Mention"/>
    <w:basedOn w:val="a0"/>
    <w:uiPriority w:val="99"/>
    <w:semiHidden/>
    <w:unhideWhenUsed/>
    <w:rsid w:val="00907F38"/>
    <w:rPr>
      <w:color w:val="605E5C"/>
      <w:shd w:val="clear" w:color="auto" w:fill="E1DFDD"/>
    </w:rPr>
  </w:style>
  <w:style w:type="character" w:styleId="a6">
    <w:name w:val="FollowedHyperlink"/>
    <w:basedOn w:val="a0"/>
    <w:uiPriority w:val="99"/>
    <w:semiHidden/>
    <w:unhideWhenUsed/>
    <w:rsid w:val="00907F38"/>
    <w:rPr>
      <w:color w:val="954F72" w:themeColor="followedHyperlink"/>
      <w:u w:val="single"/>
    </w:rPr>
  </w:style>
  <w:style w:type="character" w:customStyle="1" w:styleId="apple-tab-span">
    <w:name w:val="apple-tab-span"/>
    <w:basedOn w:val="a0"/>
    <w:rsid w:val="004525E0"/>
  </w:style>
  <w:style w:type="paragraph" w:styleId="a7">
    <w:name w:val="header"/>
    <w:basedOn w:val="a"/>
    <w:link w:val="a8"/>
    <w:uiPriority w:val="99"/>
    <w:unhideWhenUsed/>
    <w:rsid w:val="008279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799F"/>
  </w:style>
  <w:style w:type="paragraph" w:styleId="a9">
    <w:name w:val="footer"/>
    <w:basedOn w:val="a"/>
    <w:link w:val="aa"/>
    <w:uiPriority w:val="99"/>
    <w:unhideWhenUsed/>
    <w:rsid w:val="008279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799F"/>
  </w:style>
  <w:style w:type="character" w:styleId="ab">
    <w:name w:val="annotation reference"/>
    <w:basedOn w:val="a0"/>
    <w:uiPriority w:val="99"/>
    <w:semiHidden/>
    <w:unhideWhenUsed/>
    <w:rsid w:val="00AD2695"/>
    <w:rPr>
      <w:sz w:val="16"/>
      <w:szCs w:val="16"/>
    </w:rPr>
  </w:style>
  <w:style w:type="paragraph" w:styleId="ac">
    <w:name w:val="annotation text"/>
    <w:basedOn w:val="a"/>
    <w:link w:val="ad"/>
    <w:uiPriority w:val="99"/>
    <w:semiHidden/>
    <w:unhideWhenUsed/>
    <w:rsid w:val="00AD2695"/>
    <w:pPr>
      <w:spacing w:line="240" w:lineRule="auto"/>
    </w:pPr>
    <w:rPr>
      <w:sz w:val="20"/>
      <w:szCs w:val="20"/>
    </w:rPr>
  </w:style>
  <w:style w:type="character" w:customStyle="1" w:styleId="ad">
    <w:name w:val="Текст примечания Знак"/>
    <w:basedOn w:val="a0"/>
    <w:link w:val="ac"/>
    <w:uiPriority w:val="99"/>
    <w:semiHidden/>
    <w:rsid w:val="00AD2695"/>
    <w:rPr>
      <w:sz w:val="20"/>
      <w:szCs w:val="20"/>
    </w:rPr>
  </w:style>
  <w:style w:type="paragraph" w:styleId="ae">
    <w:name w:val="annotation subject"/>
    <w:basedOn w:val="ac"/>
    <w:next w:val="ac"/>
    <w:link w:val="af"/>
    <w:uiPriority w:val="99"/>
    <w:semiHidden/>
    <w:unhideWhenUsed/>
    <w:rsid w:val="00AD2695"/>
    <w:rPr>
      <w:b/>
      <w:bCs/>
    </w:rPr>
  </w:style>
  <w:style w:type="character" w:customStyle="1" w:styleId="af">
    <w:name w:val="Тема примечания Знак"/>
    <w:basedOn w:val="ad"/>
    <w:link w:val="ae"/>
    <w:uiPriority w:val="99"/>
    <w:semiHidden/>
    <w:rsid w:val="00AD2695"/>
    <w:rPr>
      <w:b/>
      <w:bCs/>
      <w:sz w:val="20"/>
      <w:szCs w:val="20"/>
    </w:rPr>
  </w:style>
  <w:style w:type="paragraph" w:styleId="af0">
    <w:name w:val="Balloon Text"/>
    <w:basedOn w:val="a"/>
    <w:link w:val="af1"/>
    <w:uiPriority w:val="99"/>
    <w:semiHidden/>
    <w:unhideWhenUsed/>
    <w:rsid w:val="00AD269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D2695"/>
    <w:rPr>
      <w:rFonts w:ascii="Segoe UI" w:hAnsi="Segoe UI" w:cs="Segoe UI"/>
      <w:sz w:val="18"/>
      <w:szCs w:val="18"/>
    </w:rPr>
  </w:style>
  <w:style w:type="character" w:customStyle="1" w:styleId="whitespace-normal">
    <w:name w:val="whitespace-normal"/>
    <w:basedOn w:val="a0"/>
    <w:rsid w:val="00E60F35"/>
  </w:style>
  <w:style w:type="character" w:customStyle="1" w:styleId="ypks7kbdpwfgdykd3qb9">
    <w:name w:val="ypks7kbdpwfgdykd3qb9"/>
    <w:basedOn w:val="a0"/>
    <w:rsid w:val="000B121A"/>
  </w:style>
  <w:style w:type="paragraph" w:customStyle="1" w:styleId="s20">
    <w:name w:val="s20"/>
    <w:basedOn w:val="a"/>
    <w:rsid w:val="00641888"/>
    <w:pPr>
      <w:spacing w:before="100" w:beforeAutospacing="1" w:after="100" w:afterAutospacing="1" w:line="240" w:lineRule="auto"/>
    </w:pPr>
    <w:rPr>
      <w:rFonts w:ascii="Times New Roman" w:hAnsi="Times New Roman" w:cs="Times New Roman"/>
      <w:sz w:val="24"/>
      <w:szCs w:val="24"/>
    </w:rPr>
  </w:style>
  <w:style w:type="character" w:customStyle="1" w:styleId="s11">
    <w:name w:val="s11"/>
    <w:basedOn w:val="a0"/>
    <w:rsid w:val="00641888"/>
  </w:style>
  <w:style w:type="paragraph" w:styleId="af2">
    <w:name w:val="List Paragraph"/>
    <w:basedOn w:val="a"/>
    <w:uiPriority w:val="34"/>
    <w:qFormat/>
    <w:rsid w:val="0023018A"/>
    <w:pPr>
      <w:ind w:left="720"/>
      <w:contextualSpacing/>
    </w:pPr>
  </w:style>
  <w:style w:type="character" w:customStyle="1" w:styleId="30">
    <w:name w:val="Заголовок 3 Знак"/>
    <w:basedOn w:val="a0"/>
    <w:link w:val="3"/>
    <w:uiPriority w:val="9"/>
    <w:rsid w:val="0026014A"/>
    <w:rPr>
      <w:rFonts w:ascii="Times New Roman" w:eastAsia="Times New Roman" w:hAnsi="Times New Roman" w:cs="Times New Roman"/>
      <w:b/>
      <w:bCs/>
      <w:sz w:val="27"/>
      <w:szCs w:val="27"/>
    </w:rPr>
  </w:style>
  <w:style w:type="character" w:customStyle="1" w:styleId="20">
    <w:name w:val="Заголовок 2 Знак"/>
    <w:basedOn w:val="a0"/>
    <w:link w:val="2"/>
    <w:uiPriority w:val="9"/>
    <w:semiHidden/>
    <w:rsid w:val="00D537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9665">
      <w:bodyDiv w:val="1"/>
      <w:marLeft w:val="0"/>
      <w:marRight w:val="0"/>
      <w:marTop w:val="0"/>
      <w:marBottom w:val="0"/>
      <w:divBdr>
        <w:top w:val="none" w:sz="0" w:space="0" w:color="auto"/>
        <w:left w:val="none" w:sz="0" w:space="0" w:color="auto"/>
        <w:bottom w:val="none" w:sz="0" w:space="0" w:color="auto"/>
        <w:right w:val="none" w:sz="0" w:space="0" w:color="auto"/>
      </w:divBdr>
    </w:div>
    <w:div w:id="10956760">
      <w:bodyDiv w:val="1"/>
      <w:marLeft w:val="0"/>
      <w:marRight w:val="0"/>
      <w:marTop w:val="0"/>
      <w:marBottom w:val="0"/>
      <w:divBdr>
        <w:top w:val="none" w:sz="0" w:space="0" w:color="auto"/>
        <w:left w:val="none" w:sz="0" w:space="0" w:color="auto"/>
        <w:bottom w:val="none" w:sz="0" w:space="0" w:color="auto"/>
        <w:right w:val="none" w:sz="0" w:space="0" w:color="auto"/>
      </w:divBdr>
    </w:div>
    <w:div w:id="14308313">
      <w:bodyDiv w:val="1"/>
      <w:marLeft w:val="0"/>
      <w:marRight w:val="0"/>
      <w:marTop w:val="0"/>
      <w:marBottom w:val="0"/>
      <w:divBdr>
        <w:top w:val="none" w:sz="0" w:space="0" w:color="auto"/>
        <w:left w:val="none" w:sz="0" w:space="0" w:color="auto"/>
        <w:bottom w:val="none" w:sz="0" w:space="0" w:color="auto"/>
        <w:right w:val="none" w:sz="0" w:space="0" w:color="auto"/>
      </w:divBdr>
    </w:div>
    <w:div w:id="15667563">
      <w:bodyDiv w:val="1"/>
      <w:marLeft w:val="0"/>
      <w:marRight w:val="0"/>
      <w:marTop w:val="0"/>
      <w:marBottom w:val="0"/>
      <w:divBdr>
        <w:top w:val="none" w:sz="0" w:space="0" w:color="auto"/>
        <w:left w:val="none" w:sz="0" w:space="0" w:color="auto"/>
        <w:bottom w:val="none" w:sz="0" w:space="0" w:color="auto"/>
        <w:right w:val="none" w:sz="0" w:space="0" w:color="auto"/>
      </w:divBdr>
    </w:div>
    <w:div w:id="19357115">
      <w:bodyDiv w:val="1"/>
      <w:marLeft w:val="0"/>
      <w:marRight w:val="0"/>
      <w:marTop w:val="0"/>
      <w:marBottom w:val="0"/>
      <w:divBdr>
        <w:top w:val="none" w:sz="0" w:space="0" w:color="auto"/>
        <w:left w:val="none" w:sz="0" w:space="0" w:color="auto"/>
        <w:bottom w:val="none" w:sz="0" w:space="0" w:color="auto"/>
        <w:right w:val="none" w:sz="0" w:space="0" w:color="auto"/>
      </w:divBdr>
    </w:div>
    <w:div w:id="22951084">
      <w:bodyDiv w:val="1"/>
      <w:marLeft w:val="0"/>
      <w:marRight w:val="0"/>
      <w:marTop w:val="0"/>
      <w:marBottom w:val="0"/>
      <w:divBdr>
        <w:top w:val="none" w:sz="0" w:space="0" w:color="auto"/>
        <w:left w:val="none" w:sz="0" w:space="0" w:color="auto"/>
        <w:bottom w:val="none" w:sz="0" w:space="0" w:color="auto"/>
        <w:right w:val="none" w:sz="0" w:space="0" w:color="auto"/>
      </w:divBdr>
    </w:div>
    <w:div w:id="24529474">
      <w:bodyDiv w:val="1"/>
      <w:marLeft w:val="0"/>
      <w:marRight w:val="0"/>
      <w:marTop w:val="0"/>
      <w:marBottom w:val="0"/>
      <w:divBdr>
        <w:top w:val="none" w:sz="0" w:space="0" w:color="auto"/>
        <w:left w:val="none" w:sz="0" w:space="0" w:color="auto"/>
        <w:bottom w:val="none" w:sz="0" w:space="0" w:color="auto"/>
        <w:right w:val="none" w:sz="0" w:space="0" w:color="auto"/>
      </w:divBdr>
    </w:div>
    <w:div w:id="32078364">
      <w:bodyDiv w:val="1"/>
      <w:marLeft w:val="0"/>
      <w:marRight w:val="0"/>
      <w:marTop w:val="0"/>
      <w:marBottom w:val="0"/>
      <w:divBdr>
        <w:top w:val="none" w:sz="0" w:space="0" w:color="auto"/>
        <w:left w:val="none" w:sz="0" w:space="0" w:color="auto"/>
        <w:bottom w:val="none" w:sz="0" w:space="0" w:color="auto"/>
        <w:right w:val="none" w:sz="0" w:space="0" w:color="auto"/>
      </w:divBdr>
    </w:div>
    <w:div w:id="33846458">
      <w:bodyDiv w:val="1"/>
      <w:marLeft w:val="0"/>
      <w:marRight w:val="0"/>
      <w:marTop w:val="0"/>
      <w:marBottom w:val="0"/>
      <w:divBdr>
        <w:top w:val="none" w:sz="0" w:space="0" w:color="auto"/>
        <w:left w:val="none" w:sz="0" w:space="0" w:color="auto"/>
        <w:bottom w:val="none" w:sz="0" w:space="0" w:color="auto"/>
        <w:right w:val="none" w:sz="0" w:space="0" w:color="auto"/>
      </w:divBdr>
    </w:div>
    <w:div w:id="35591829">
      <w:bodyDiv w:val="1"/>
      <w:marLeft w:val="0"/>
      <w:marRight w:val="0"/>
      <w:marTop w:val="0"/>
      <w:marBottom w:val="0"/>
      <w:divBdr>
        <w:top w:val="none" w:sz="0" w:space="0" w:color="auto"/>
        <w:left w:val="none" w:sz="0" w:space="0" w:color="auto"/>
        <w:bottom w:val="none" w:sz="0" w:space="0" w:color="auto"/>
        <w:right w:val="none" w:sz="0" w:space="0" w:color="auto"/>
      </w:divBdr>
    </w:div>
    <w:div w:id="44179099">
      <w:bodyDiv w:val="1"/>
      <w:marLeft w:val="0"/>
      <w:marRight w:val="0"/>
      <w:marTop w:val="0"/>
      <w:marBottom w:val="0"/>
      <w:divBdr>
        <w:top w:val="none" w:sz="0" w:space="0" w:color="auto"/>
        <w:left w:val="none" w:sz="0" w:space="0" w:color="auto"/>
        <w:bottom w:val="none" w:sz="0" w:space="0" w:color="auto"/>
        <w:right w:val="none" w:sz="0" w:space="0" w:color="auto"/>
      </w:divBdr>
    </w:div>
    <w:div w:id="58940965">
      <w:bodyDiv w:val="1"/>
      <w:marLeft w:val="0"/>
      <w:marRight w:val="0"/>
      <w:marTop w:val="0"/>
      <w:marBottom w:val="0"/>
      <w:divBdr>
        <w:top w:val="none" w:sz="0" w:space="0" w:color="auto"/>
        <w:left w:val="none" w:sz="0" w:space="0" w:color="auto"/>
        <w:bottom w:val="none" w:sz="0" w:space="0" w:color="auto"/>
        <w:right w:val="none" w:sz="0" w:space="0" w:color="auto"/>
      </w:divBdr>
    </w:div>
    <w:div w:id="61561884">
      <w:bodyDiv w:val="1"/>
      <w:marLeft w:val="0"/>
      <w:marRight w:val="0"/>
      <w:marTop w:val="0"/>
      <w:marBottom w:val="0"/>
      <w:divBdr>
        <w:top w:val="none" w:sz="0" w:space="0" w:color="auto"/>
        <w:left w:val="none" w:sz="0" w:space="0" w:color="auto"/>
        <w:bottom w:val="none" w:sz="0" w:space="0" w:color="auto"/>
        <w:right w:val="none" w:sz="0" w:space="0" w:color="auto"/>
      </w:divBdr>
    </w:div>
    <w:div w:id="68233923">
      <w:bodyDiv w:val="1"/>
      <w:marLeft w:val="0"/>
      <w:marRight w:val="0"/>
      <w:marTop w:val="0"/>
      <w:marBottom w:val="0"/>
      <w:divBdr>
        <w:top w:val="none" w:sz="0" w:space="0" w:color="auto"/>
        <w:left w:val="none" w:sz="0" w:space="0" w:color="auto"/>
        <w:bottom w:val="none" w:sz="0" w:space="0" w:color="auto"/>
        <w:right w:val="none" w:sz="0" w:space="0" w:color="auto"/>
      </w:divBdr>
    </w:div>
    <w:div w:id="68235302">
      <w:bodyDiv w:val="1"/>
      <w:marLeft w:val="0"/>
      <w:marRight w:val="0"/>
      <w:marTop w:val="0"/>
      <w:marBottom w:val="0"/>
      <w:divBdr>
        <w:top w:val="none" w:sz="0" w:space="0" w:color="auto"/>
        <w:left w:val="none" w:sz="0" w:space="0" w:color="auto"/>
        <w:bottom w:val="none" w:sz="0" w:space="0" w:color="auto"/>
        <w:right w:val="none" w:sz="0" w:space="0" w:color="auto"/>
      </w:divBdr>
    </w:div>
    <w:div w:id="75979737">
      <w:bodyDiv w:val="1"/>
      <w:marLeft w:val="0"/>
      <w:marRight w:val="0"/>
      <w:marTop w:val="0"/>
      <w:marBottom w:val="0"/>
      <w:divBdr>
        <w:top w:val="none" w:sz="0" w:space="0" w:color="auto"/>
        <w:left w:val="none" w:sz="0" w:space="0" w:color="auto"/>
        <w:bottom w:val="none" w:sz="0" w:space="0" w:color="auto"/>
        <w:right w:val="none" w:sz="0" w:space="0" w:color="auto"/>
      </w:divBdr>
    </w:div>
    <w:div w:id="77212787">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84572973">
      <w:bodyDiv w:val="1"/>
      <w:marLeft w:val="0"/>
      <w:marRight w:val="0"/>
      <w:marTop w:val="0"/>
      <w:marBottom w:val="0"/>
      <w:divBdr>
        <w:top w:val="none" w:sz="0" w:space="0" w:color="auto"/>
        <w:left w:val="none" w:sz="0" w:space="0" w:color="auto"/>
        <w:bottom w:val="none" w:sz="0" w:space="0" w:color="auto"/>
        <w:right w:val="none" w:sz="0" w:space="0" w:color="auto"/>
      </w:divBdr>
    </w:div>
    <w:div w:id="105665530">
      <w:bodyDiv w:val="1"/>
      <w:marLeft w:val="0"/>
      <w:marRight w:val="0"/>
      <w:marTop w:val="0"/>
      <w:marBottom w:val="0"/>
      <w:divBdr>
        <w:top w:val="none" w:sz="0" w:space="0" w:color="auto"/>
        <w:left w:val="none" w:sz="0" w:space="0" w:color="auto"/>
        <w:bottom w:val="none" w:sz="0" w:space="0" w:color="auto"/>
        <w:right w:val="none" w:sz="0" w:space="0" w:color="auto"/>
      </w:divBdr>
    </w:div>
    <w:div w:id="124322584">
      <w:bodyDiv w:val="1"/>
      <w:marLeft w:val="0"/>
      <w:marRight w:val="0"/>
      <w:marTop w:val="0"/>
      <w:marBottom w:val="0"/>
      <w:divBdr>
        <w:top w:val="none" w:sz="0" w:space="0" w:color="auto"/>
        <w:left w:val="none" w:sz="0" w:space="0" w:color="auto"/>
        <w:bottom w:val="none" w:sz="0" w:space="0" w:color="auto"/>
        <w:right w:val="none" w:sz="0" w:space="0" w:color="auto"/>
      </w:divBdr>
    </w:div>
    <w:div w:id="125782697">
      <w:bodyDiv w:val="1"/>
      <w:marLeft w:val="0"/>
      <w:marRight w:val="0"/>
      <w:marTop w:val="0"/>
      <w:marBottom w:val="0"/>
      <w:divBdr>
        <w:top w:val="none" w:sz="0" w:space="0" w:color="auto"/>
        <w:left w:val="none" w:sz="0" w:space="0" w:color="auto"/>
        <w:bottom w:val="none" w:sz="0" w:space="0" w:color="auto"/>
        <w:right w:val="none" w:sz="0" w:space="0" w:color="auto"/>
      </w:divBdr>
    </w:div>
    <w:div w:id="159660149">
      <w:bodyDiv w:val="1"/>
      <w:marLeft w:val="0"/>
      <w:marRight w:val="0"/>
      <w:marTop w:val="0"/>
      <w:marBottom w:val="0"/>
      <w:divBdr>
        <w:top w:val="none" w:sz="0" w:space="0" w:color="auto"/>
        <w:left w:val="none" w:sz="0" w:space="0" w:color="auto"/>
        <w:bottom w:val="none" w:sz="0" w:space="0" w:color="auto"/>
        <w:right w:val="none" w:sz="0" w:space="0" w:color="auto"/>
      </w:divBdr>
    </w:div>
    <w:div w:id="174880488">
      <w:bodyDiv w:val="1"/>
      <w:marLeft w:val="0"/>
      <w:marRight w:val="0"/>
      <w:marTop w:val="0"/>
      <w:marBottom w:val="0"/>
      <w:divBdr>
        <w:top w:val="none" w:sz="0" w:space="0" w:color="auto"/>
        <w:left w:val="none" w:sz="0" w:space="0" w:color="auto"/>
        <w:bottom w:val="none" w:sz="0" w:space="0" w:color="auto"/>
        <w:right w:val="none" w:sz="0" w:space="0" w:color="auto"/>
      </w:divBdr>
    </w:div>
    <w:div w:id="176819982">
      <w:bodyDiv w:val="1"/>
      <w:marLeft w:val="0"/>
      <w:marRight w:val="0"/>
      <w:marTop w:val="0"/>
      <w:marBottom w:val="0"/>
      <w:divBdr>
        <w:top w:val="none" w:sz="0" w:space="0" w:color="auto"/>
        <w:left w:val="none" w:sz="0" w:space="0" w:color="auto"/>
        <w:bottom w:val="none" w:sz="0" w:space="0" w:color="auto"/>
        <w:right w:val="none" w:sz="0" w:space="0" w:color="auto"/>
      </w:divBdr>
    </w:div>
    <w:div w:id="183175022">
      <w:bodyDiv w:val="1"/>
      <w:marLeft w:val="0"/>
      <w:marRight w:val="0"/>
      <w:marTop w:val="0"/>
      <w:marBottom w:val="0"/>
      <w:divBdr>
        <w:top w:val="none" w:sz="0" w:space="0" w:color="auto"/>
        <w:left w:val="none" w:sz="0" w:space="0" w:color="auto"/>
        <w:bottom w:val="none" w:sz="0" w:space="0" w:color="auto"/>
        <w:right w:val="none" w:sz="0" w:space="0" w:color="auto"/>
      </w:divBdr>
    </w:div>
    <w:div w:id="196044460">
      <w:bodyDiv w:val="1"/>
      <w:marLeft w:val="0"/>
      <w:marRight w:val="0"/>
      <w:marTop w:val="0"/>
      <w:marBottom w:val="0"/>
      <w:divBdr>
        <w:top w:val="none" w:sz="0" w:space="0" w:color="auto"/>
        <w:left w:val="none" w:sz="0" w:space="0" w:color="auto"/>
        <w:bottom w:val="none" w:sz="0" w:space="0" w:color="auto"/>
        <w:right w:val="none" w:sz="0" w:space="0" w:color="auto"/>
      </w:divBdr>
      <w:divsChild>
        <w:div w:id="925649914">
          <w:marLeft w:val="0"/>
          <w:marRight w:val="0"/>
          <w:marTop w:val="0"/>
          <w:marBottom w:val="0"/>
          <w:divBdr>
            <w:top w:val="none" w:sz="0" w:space="0" w:color="auto"/>
            <w:left w:val="none" w:sz="0" w:space="0" w:color="auto"/>
            <w:bottom w:val="none" w:sz="0" w:space="0" w:color="auto"/>
            <w:right w:val="none" w:sz="0" w:space="0" w:color="auto"/>
          </w:divBdr>
          <w:divsChild>
            <w:div w:id="377821060">
              <w:marLeft w:val="0"/>
              <w:marRight w:val="0"/>
              <w:marTop w:val="0"/>
              <w:marBottom w:val="0"/>
              <w:divBdr>
                <w:top w:val="none" w:sz="0" w:space="0" w:color="auto"/>
                <w:left w:val="none" w:sz="0" w:space="0" w:color="auto"/>
                <w:bottom w:val="none" w:sz="0" w:space="0" w:color="auto"/>
                <w:right w:val="none" w:sz="0" w:space="0" w:color="auto"/>
              </w:divBdr>
              <w:divsChild>
                <w:div w:id="2095593043">
                  <w:marLeft w:val="0"/>
                  <w:marRight w:val="0"/>
                  <w:marTop w:val="0"/>
                  <w:marBottom w:val="0"/>
                  <w:divBdr>
                    <w:top w:val="none" w:sz="0" w:space="0" w:color="auto"/>
                    <w:left w:val="none" w:sz="0" w:space="0" w:color="auto"/>
                    <w:bottom w:val="none" w:sz="0" w:space="0" w:color="auto"/>
                    <w:right w:val="none" w:sz="0" w:space="0" w:color="auto"/>
                  </w:divBdr>
                  <w:divsChild>
                    <w:div w:id="2049059613">
                      <w:marLeft w:val="0"/>
                      <w:marRight w:val="0"/>
                      <w:marTop w:val="0"/>
                      <w:marBottom w:val="30"/>
                      <w:divBdr>
                        <w:top w:val="none" w:sz="0" w:space="0" w:color="auto"/>
                        <w:left w:val="none" w:sz="0" w:space="0" w:color="auto"/>
                        <w:bottom w:val="none" w:sz="0" w:space="0" w:color="auto"/>
                        <w:right w:val="none" w:sz="0" w:space="0" w:color="auto"/>
                      </w:divBdr>
                      <w:divsChild>
                        <w:div w:id="1920676590">
                          <w:marLeft w:val="0"/>
                          <w:marRight w:val="0"/>
                          <w:marTop w:val="0"/>
                          <w:marBottom w:val="0"/>
                          <w:divBdr>
                            <w:top w:val="none" w:sz="0" w:space="0" w:color="auto"/>
                            <w:left w:val="none" w:sz="0" w:space="0" w:color="auto"/>
                            <w:bottom w:val="none" w:sz="0" w:space="0" w:color="auto"/>
                            <w:right w:val="none" w:sz="0" w:space="0" w:color="auto"/>
                          </w:divBdr>
                          <w:divsChild>
                            <w:div w:id="10460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6966">
      <w:bodyDiv w:val="1"/>
      <w:marLeft w:val="0"/>
      <w:marRight w:val="0"/>
      <w:marTop w:val="0"/>
      <w:marBottom w:val="0"/>
      <w:divBdr>
        <w:top w:val="none" w:sz="0" w:space="0" w:color="auto"/>
        <w:left w:val="none" w:sz="0" w:space="0" w:color="auto"/>
        <w:bottom w:val="none" w:sz="0" w:space="0" w:color="auto"/>
        <w:right w:val="none" w:sz="0" w:space="0" w:color="auto"/>
      </w:divBdr>
    </w:div>
    <w:div w:id="211115117">
      <w:bodyDiv w:val="1"/>
      <w:marLeft w:val="0"/>
      <w:marRight w:val="0"/>
      <w:marTop w:val="0"/>
      <w:marBottom w:val="0"/>
      <w:divBdr>
        <w:top w:val="none" w:sz="0" w:space="0" w:color="auto"/>
        <w:left w:val="none" w:sz="0" w:space="0" w:color="auto"/>
        <w:bottom w:val="none" w:sz="0" w:space="0" w:color="auto"/>
        <w:right w:val="none" w:sz="0" w:space="0" w:color="auto"/>
      </w:divBdr>
    </w:div>
    <w:div w:id="211961759">
      <w:bodyDiv w:val="1"/>
      <w:marLeft w:val="0"/>
      <w:marRight w:val="0"/>
      <w:marTop w:val="0"/>
      <w:marBottom w:val="0"/>
      <w:divBdr>
        <w:top w:val="none" w:sz="0" w:space="0" w:color="auto"/>
        <w:left w:val="none" w:sz="0" w:space="0" w:color="auto"/>
        <w:bottom w:val="none" w:sz="0" w:space="0" w:color="auto"/>
        <w:right w:val="none" w:sz="0" w:space="0" w:color="auto"/>
      </w:divBdr>
    </w:div>
    <w:div w:id="215627815">
      <w:bodyDiv w:val="1"/>
      <w:marLeft w:val="0"/>
      <w:marRight w:val="0"/>
      <w:marTop w:val="0"/>
      <w:marBottom w:val="0"/>
      <w:divBdr>
        <w:top w:val="none" w:sz="0" w:space="0" w:color="auto"/>
        <w:left w:val="none" w:sz="0" w:space="0" w:color="auto"/>
        <w:bottom w:val="none" w:sz="0" w:space="0" w:color="auto"/>
        <w:right w:val="none" w:sz="0" w:space="0" w:color="auto"/>
      </w:divBdr>
    </w:div>
    <w:div w:id="217281183">
      <w:bodyDiv w:val="1"/>
      <w:marLeft w:val="0"/>
      <w:marRight w:val="0"/>
      <w:marTop w:val="0"/>
      <w:marBottom w:val="0"/>
      <w:divBdr>
        <w:top w:val="none" w:sz="0" w:space="0" w:color="auto"/>
        <w:left w:val="none" w:sz="0" w:space="0" w:color="auto"/>
        <w:bottom w:val="none" w:sz="0" w:space="0" w:color="auto"/>
        <w:right w:val="none" w:sz="0" w:space="0" w:color="auto"/>
      </w:divBdr>
    </w:div>
    <w:div w:id="231307787">
      <w:bodyDiv w:val="1"/>
      <w:marLeft w:val="0"/>
      <w:marRight w:val="0"/>
      <w:marTop w:val="0"/>
      <w:marBottom w:val="0"/>
      <w:divBdr>
        <w:top w:val="none" w:sz="0" w:space="0" w:color="auto"/>
        <w:left w:val="none" w:sz="0" w:space="0" w:color="auto"/>
        <w:bottom w:val="none" w:sz="0" w:space="0" w:color="auto"/>
        <w:right w:val="none" w:sz="0" w:space="0" w:color="auto"/>
      </w:divBdr>
    </w:div>
    <w:div w:id="242683498">
      <w:bodyDiv w:val="1"/>
      <w:marLeft w:val="0"/>
      <w:marRight w:val="0"/>
      <w:marTop w:val="0"/>
      <w:marBottom w:val="0"/>
      <w:divBdr>
        <w:top w:val="none" w:sz="0" w:space="0" w:color="auto"/>
        <w:left w:val="none" w:sz="0" w:space="0" w:color="auto"/>
        <w:bottom w:val="none" w:sz="0" w:space="0" w:color="auto"/>
        <w:right w:val="none" w:sz="0" w:space="0" w:color="auto"/>
      </w:divBdr>
    </w:div>
    <w:div w:id="251083633">
      <w:bodyDiv w:val="1"/>
      <w:marLeft w:val="0"/>
      <w:marRight w:val="0"/>
      <w:marTop w:val="0"/>
      <w:marBottom w:val="0"/>
      <w:divBdr>
        <w:top w:val="none" w:sz="0" w:space="0" w:color="auto"/>
        <w:left w:val="none" w:sz="0" w:space="0" w:color="auto"/>
        <w:bottom w:val="none" w:sz="0" w:space="0" w:color="auto"/>
        <w:right w:val="none" w:sz="0" w:space="0" w:color="auto"/>
      </w:divBdr>
    </w:div>
    <w:div w:id="253632365">
      <w:bodyDiv w:val="1"/>
      <w:marLeft w:val="0"/>
      <w:marRight w:val="0"/>
      <w:marTop w:val="0"/>
      <w:marBottom w:val="0"/>
      <w:divBdr>
        <w:top w:val="none" w:sz="0" w:space="0" w:color="auto"/>
        <w:left w:val="none" w:sz="0" w:space="0" w:color="auto"/>
        <w:bottom w:val="none" w:sz="0" w:space="0" w:color="auto"/>
        <w:right w:val="none" w:sz="0" w:space="0" w:color="auto"/>
      </w:divBdr>
    </w:div>
    <w:div w:id="272441841">
      <w:bodyDiv w:val="1"/>
      <w:marLeft w:val="0"/>
      <w:marRight w:val="0"/>
      <w:marTop w:val="0"/>
      <w:marBottom w:val="0"/>
      <w:divBdr>
        <w:top w:val="none" w:sz="0" w:space="0" w:color="auto"/>
        <w:left w:val="none" w:sz="0" w:space="0" w:color="auto"/>
        <w:bottom w:val="none" w:sz="0" w:space="0" w:color="auto"/>
        <w:right w:val="none" w:sz="0" w:space="0" w:color="auto"/>
      </w:divBdr>
    </w:div>
    <w:div w:id="277642476">
      <w:bodyDiv w:val="1"/>
      <w:marLeft w:val="0"/>
      <w:marRight w:val="0"/>
      <w:marTop w:val="0"/>
      <w:marBottom w:val="0"/>
      <w:divBdr>
        <w:top w:val="none" w:sz="0" w:space="0" w:color="auto"/>
        <w:left w:val="none" w:sz="0" w:space="0" w:color="auto"/>
        <w:bottom w:val="none" w:sz="0" w:space="0" w:color="auto"/>
        <w:right w:val="none" w:sz="0" w:space="0" w:color="auto"/>
      </w:divBdr>
    </w:div>
    <w:div w:id="291254207">
      <w:bodyDiv w:val="1"/>
      <w:marLeft w:val="0"/>
      <w:marRight w:val="0"/>
      <w:marTop w:val="0"/>
      <w:marBottom w:val="0"/>
      <w:divBdr>
        <w:top w:val="none" w:sz="0" w:space="0" w:color="auto"/>
        <w:left w:val="none" w:sz="0" w:space="0" w:color="auto"/>
        <w:bottom w:val="none" w:sz="0" w:space="0" w:color="auto"/>
        <w:right w:val="none" w:sz="0" w:space="0" w:color="auto"/>
      </w:divBdr>
    </w:div>
    <w:div w:id="295334461">
      <w:bodyDiv w:val="1"/>
      <w:marLeft w:val="0"/>
      <w:marRight w:val="0"/>
      <w:marTop w:val="0"/>
      <w:marBottom w:val="0"/>
      <w:divBdr>
        <w:top w:val="none" w:sz="0" w:space="0" w:color="auto"/>
        <w:left w:val="none" w:sz="0" w:space="0" w:color="auto"/>
        <w:bottom w:val="none" w:sz="0" w:space="0" w:color="auto"/>
        <w:right w:val="none" w:sz="0" w:space="0" w:color="auto"/>
      </w:divBdr>
    </w:div>
    <w:div w:id="306470112">
      <w:bodyDiv w:val="1"/>
      <w:marLeft w:val="0"/>
      <w:marRight w:val="0"/>
      <w:marTop w:val="0"/>
      <w:marBottom w:val="0"/>
      <w:divBdr>
        <w:top w:val="none" w:sz="0" w:space="0" w:color="auto"/>
        <w:left w:val="none" w:sz="0" w:space="0" w:color="auto"/>
        <w:bottom w:val="none" w:sz="0" w:space="0" w:color="auto"/>
        <w:right w:val="none" w:sz="0" w:space="0" w:color="auto"/>
      </w:divBdr>
    </w:div>
    <w:div w:id="309016791">
      <w:bodyDiv w:val="1"/>
      <w:marLeft w:val="0"/>
      <w:marRight w:val="0"/>
      <w:marTop w:val="0"/>
      <w:marBottom w:val="0"/>
      <w:divBdr>
        <w:top w:val="none" w:sz="0" w:space="0" w:color="auto"/>
        <w:left w:val="none" w:sz="0" w:space="0" w:color="auto"/>
        <w:bottom w:val="none" w:sz="0" w:space="0" w:color="auto"/>
        <w:right w:val="none" w:sz="0" w:space="0" w:color="auto"/>
      </w:divBdr>
    </w:div>
    <w:div w:id="329870019">
      <w:bodyDiv w:val="1"/>
      <w:marLeft w:val="0"/>
      <w:marRight w:val="0"/>
      <w:marTop w:val="0"/>
      <w:marBottom w:val="0"/>
      <w:divBdr>
        <w:top w:val="none" w:sz="0" w:space="0" w:color="auto"/>
        <w:left w:val="none" w:sz="0" w:space="0" w:color="auto"/>
        <w:bottom w:val="none" w:sz="0" w:space="0" w:color="auto"/>
        <w:right w:val="none" w:sz="0" w:space="0" w:color="auto"/>
      </w:divBdr>
    </w:div>
    <w:div w:id="357775895">
      <w:bodyDiv w:val="1"/>
      <w:marLeft w:val="0"/>
      <w:marRight w:val="0"/>
      <w:marTop w:val="0"/>
      <w:marBottom w:val="0"/>
      <w:divBdr>
        <w:top w:val="none" w:sz="0" w:space="0" w:color="auto"/>
        <w:left w:val="none" w:sz="0" w:space="0" w:color="auto"/>
        <w:bottom w:val="none" w:sz="0" w:space="0" w:color="auto"/>
        <w:right w:val="none" w:sz="0" w:space="0" w:color="auto"/>
      </w:divBdr>
    </w:div>
    <w:div w:id="358943515">
      <w:bodyDiv w:val="1"/>
      <w:marLeft w:val="0"/>
      <w:marRight w:val="0"/>
      <w:marTop w:val="0"/>
      <w:marBottom w:val="0"/>
      <w:divBdr>
        <w:top w:val="none" w:sz="0" w:space="0" w:color="auto"/>
        <w:left w:val="none" w:sz="0" w:space="0" w:color="auto"/>
        <w:bottom w:val="none" w:sz="0" w:space="0" w:color="auto"/>
        <w:right w:val="none" w:sz="0" w:space="0" w:color="auto"/>
      </w:divBdr>
    </w:div>
    <w:div w:id="362899120">
      <w:bodyDiv w:val="1"/>
      <w:marLeft w:val="0"/>
      <w:marRight w:val="0"/>
      <w:marTop w:val="0"/>
      <w:marBottom w:val="0"/>
      <w:divBdr>
        <w:top w:val="none" w:sz="0" w:space="0" w:color="auto"/>
        <w:left w:val="none" w:sz="0" w:space="0" w:color="auto"/>
        <w:bottom w:val="none" w:sz="0" w:space="0" w:color="auto"/>
        <w:right w:val="none" w:sz="0" w:space="0" w:color="auto"/>
      </w:divBdr>
    </w:div>
    <w:div w:id="370813785">
      <w:bodyDiv w:val="1"/>
      <w:marLeft w:val="0"/>
      <w:marRight w:val="0"/>
      <w:marTop w:val="0"/>
      <w:marBottom w:val="0"/>
      <w:divBdr>
        <w:top w:val="none" w:sz="0" w:space="0" w:color="auto"/>
        <w:left w:val="none" w:sz="0" w:space="0" w:color="auto"/>
        <w:bottom w:val="none" w:sz="0" w:space="0" w:color="auto"/>
        <w:right w:val="none" w:sz="0" w:space="0" w:color="auto"/>
      </w:divBdr>
    </w:div>
    <w:div w:id="374038617">
      <w:bodyDiv w:val="1"/>
      <w:marLeft w:val="0"/>
      <w:marRight w:val="0"/>
      <w:marTop w:val="0"/>
      <w:marBottom w:val="0"/>
      <w:divBdr>
        <w:top w:val="none" w:sz="0" w:space="0" w:color="auto"/>
        <w:left w:val="none" w:sz="0" w:space="0" w:color="auto"/>
        <w:bottom w:val="none" w:sz="0" w:space="0" w:color="auto"/>
        <w:right w:val="none" w:sz="0" w:space="0" w:color="auto"/>
      </w:divBdr>
    </w:div>
    <w:div w:id="378746447">
      <w:bodyDiv w:val="1"/>
      <w:marLeft w:val="0"/>
      <w:marRight w:val="0"/>
      <w:marTop w:val="0"/>
      <w:marBottom w:val="0"/>
      <w:divBdr>
        <w:top w:val="none" w:sz="0" w:space="0" w:color="auto"/>
        <w:left w:val="none" w:sz="0" w:space="0" w:color="auto"/>
        <w:bottom w:val="none" w:sz="0" w:space="0" w:color="auto"/>
        <w:right w:val="none" w:sz="0" w:space="0" w:color="auto"/>
      </w:divBdr>
    </w:div>
    <w:div w:id="379591202">
      <w:bodyDiv w:val="1"/>
      <w:marLeft w:val="0"/>
      <w:marRight w:val="0"/>
      <w:marTop w:val="0"/>
      <w:marBottom w:val="0"/>
      <w:divBdr>
        <w:top w:val="none" w:sz="0" w:space="0" w:color="auto"/>
        <w:left w:val="none" w:sz="0" w:space="0" w:color="auto"/>
        <w:bottom w:val="none" w:sz="0" w:space="0" w:color="auto"/>
        <w:right w:val="none" w:sz="0" w:space="0" w:color="auto"/>
      </w:divBdr>
    </w:div>
    <w:div w:id="382993535">
      <w:bodyDiv w:val="1"/>
      <w:marLeft w:val="0"/>
      <w:marRight w:val="0"/>
      <w:marTop w:val="0"/>
      <w:marBottom w:val="0"/>
      <w:divBdr>
        <w:top w:val="none" w:sz="0" w:space="0" w:color="auto"/>
        <w:left w:val="none" w:sz="0" w:space="0" w:color="auto"/>
        <w:bottom w:val="none" w:sz="0" w:space="0" w:color="auto"/>
        <w:right w:val="none" w:sz="0" w:space="0" w:color="auto"/>
      </w:divBdr>
    </w:div>
    <w:div w:id="384839849">
      <w:bodyDiv w:val="1"/>
      <w:marLeft w:val="0"/>
      <w:marRight w:val="0"/>
      <w:marTop w:val="0"/>
      <w:marBottom w:val="0"/>
      <w:divBdr>
        <w:top w:val="none" w:sz="0" w:space="0" w:color="auto"/>
        <w:left w:val="none" w:sz="0" w:space="0" w:color="auto"/>
        <w:bottom w:val="none" w:sz="0" w:space="0" w:color="auto"/>
        <w:right w:val="none" w:sz="0" w:space="0" w:color="auto"/>
      </w:divBdr>
    </w:div>
    <w:div w:id="387072958">
      <w:bodyDiv w:val="1"/>
      <w:marLeft w:val="0"/>
      <w:marRight w:val="0"/>
      <w:marTop w:val="0"/>
      <w:marBottom w:val="0"/>
      <w:divBdr>
        <w:top w:val="none" w:sz="0" w:space="0" w:color="auto"/>
        <w:left w:val="none" w:sz="0" w:space="0" w:color="auto"/>
        <w:bottom w:val="none" w:sz="0" w:space="0" w:color="auto"/>
        <w:right w:val="none" w:sz="0" w:space="0" w:color="auto"/>
      </w:divBdr>
    </w:div>
    <w:div w:id="407926483">
      <w:bodyDiv w:val="1"/>
      <w:marLeft w:val="0"/>
      <w:marRight w:val="0"/>
      <w:marTop w:val="0"/>
      <w:marBottom w:val="0"/>
      <w:divBdr>
        <w:top w:val="none" w:sz="0" w:space="0" w:color="auto"/>
        <w:left w:val="none" w:sz="0" w:space="0" w:color="auto"/>
        <w:bottom w:val="none" w:sz="0" w:space="0" w:color="auto"/>
        <w:right w:val="none" w:sz="0" w:space="0" w:color="auto"/>
      </w:divBdr>
    </w:div>
    <w:div w:id="408188645">
      <w:bodyDiv w:val="1"/>
      <w:marLeft w:val="0"/>
      <w:marRight w:val="0"/>
      <w:marTop w:val="0"/>
      <w:marBottom w:val="0"/>
      <w:divBdr>
        <w:top w:val="none" w:sz="0" w:space="0" w:color="auto"/>
        <w:left w:val="none" w:sz="0" w:space="0" w:color="auto"/>
        <w:bottom w:val="none" w:sz="0" w:space="0" w:color="auto"/>
        <w:right w:val="none" w:sz="0" w:space="0" w:color="auto"/>
      </w:divBdr>
    </w:div>
    <w:div w:id="410664467">
      <w:bodyDiv w:val="1"/>
      <w:marLeft w:val="0"/>
      <w:marRight w:val="0"/>
      <w:marTop w:val="0"/>
      <w:marBottom w:val="0"/>
      <w:divBdr>
        <w:top w:val="none" w:sz="0" w:space="0" w:color="auto"/>
        <w:left w:val="none" w:sz="0" w:space="0" w:color="auto"/>
        <w:bottom w:val="none" w:sz="0" w:space="0" w:color="auto"/>
        <w:right w:val="none" w:sz="0" w:space="0" w:color="auto"/>
      </w:divBdr>
    </w:div>
    <w:div w:id="413169614">
      <w:bodyDiv w:val="1"/>
      <w:marLeft w:val="0"/>
      <w:marRight w:val="0"/>
      <w:marTop w:val="0"/>
      <w:marBottom w:val="0"/>
      <w:divBdr>
        <w:top w:val="none" w:sz="0" w:space="0" w:color="auto"/>
        <w:left w:val="none" w:sz="0" w:space="0" w:color="auto"/>
        <w:bottom w:val="none" w:sz="0" w:space="0" w:color="auto"/>
        <w:right w:val="none" w:sz="0" w:space="0" w:color="auto"/>
      </w:divBdr>
    </w:div>
    <w:div w:id="413432646">
      <w:bodyDiv w:val="1"/>
      <w:marLeft w:val="0"/>
      <w:marRight w:val="0"/>
      <w:marTop w:val="0"/>
      <w:marBottom w:val="0"/>
      <w:divBdr>
        <w:top w:val="none" w:sz="0" w:space="0" w:color="auto"/>
        <w:left w:val="none" w:sz="0" w:space="0" w:color="auto"/>
        <w:bottom w:val="none" w:sz="0" w:space="0" w:color="auto"/>
        <w:right w:val="none" w:sz="0" w:space="0" w:color="auto"/>
      </w:divBdr>
    </w:div>
    <w:div w:id="431051907">
      <w:bodyDiv w:val="1"/>
      <w:marLeft w:val="0"/>
      <w:marRight w:val="0"/>
      <w:marTop w:val="0"/>
      <w:marBottom w:val="0"/>
      <w:divBdr>
        <w:top w:val="none" w:sz="0" w:space="0" w:color="auto"/>
        <w:left w:val="none" w:sz="0" w:space="0" w:color="auto"/>
        <w:bottom w:val="none" w:sz="0" w:space="0" w:color="auto"/>
        <w:right w:val="none" w:sz="0" w:space="0" w:color="auto"/>
      </w:divBdr>
    </w:div>
    <w:div w:id="435367690">
      <w:bodyDiv w:val="1"/>
      <w:marLeft w:val="0"/>
      <w:marRight w:val="0"/>
      <w:marTop w:val="0"/>
      <w:marBottom w:val="0"/>
      <w:divBdr>
        <w:top w:val="none" w:sz="0" w:space="0" w:color="auto"/>
        <w:left w:val="none" w:sz="0" w:space="0" w:color="auto"/>
        <w:bottom w:val="none" w:sz="0" w:space="0" w:color="auto"/>
        <w:right w:val="none" w:sz="0" w:space="0" w:color="auto"/>
      </w:divBdr>
    </w:div>
    <w:div w:id="440802223">
      <w:bodyDiv w:val="1"/>
      <w:marLeft w:val="0"/>
      <w:marRight w:val="0"/>
      <w:marTop w:val="0"/>
      <w:marBottom w:val="0"/>
      <w:divBdr>
        <w:top w:val="none" w:sz="0" w:space="0" w:color="auto"/>
        <w:left w:val="none" w:sz="0" w:space="0" w:color="auto"/>
        <w:bottom w:val="none" w:sz="0" w:space="0" w:color="auto"/>
        <w:right w:val="none" w:sz="0" w:space="0" w:color="auto"/>
      </w:divBdr>
    </w:div>
    <w:div w:id="443230889">
      <w:bodyDiv w:val="1"/>
      <w:marLeft w:val="0"/>
      <w:marRight w:val="0"/>
      <w:marTop w:val="0"/>
      <w:marBottom w:val="0"/>
      <w:divBdr>
        <w:top w:val="none" w:sz="0" w:space="0" w:color="auto"/>
        <w:left w:val="none" w:sz="0" w:space="0" w:color="auto"/>
        <w:bottom w:val="none" w:sz="0" w:space="0" w:color="auto"/>
        <w:right w:val="none" w:sz="0" w:space="0" w:color="auto"/>
      </w:divBdr>
    </w:div>
    <w:div w:id="460658144">
      <w:bodyDiv w:val="1"/>
      <w:marLeft w:val="0"/>
      <w:marRight w:val="0"/>
      <w:marTop w:val="0"/>
      <w:marBottom w:val="0"/>
      <w:divBdr>
        <w:top w:val="none" w:sz="0" w:space="0" w:color="auto"/>
        <w:left w:val="none" w:sz="0" w:space="0" w:color="auto"/>
        <w:bottom w:val="none" w:sz="0" w:space="0" w:color="auto"/>
        <w:right w:val="none" w:sz="0" w:space="0" w:color="auto"/>
      </w:divBdr>
    </w:div>
    <w:div w:id="461579494">
      <w:bodyDiv w:val="1"/>
      <w:marLeft w:val="0"/>
      <w:marRight w:val="0"/>
      <w:marTop w:val="0"/>
      <w:marBottom w:val="0"/>
      <w:divBdr>
        <w:top w:val="none" w:sz="0" w:space="0" w:color="auto"/>
        <w:left w:val="none" w:sz="0" w:space="0" w:color="auto"/>
        <w:bottom w:val="none" w:sz="0" w:space="0" w:color="auto"/>
        <w:right w:val="none" w:sz="0" w:space="0" w:color="auto"/>
      </w:divBdr>
    </w:div>
    <w:div w:id="467434092">
      <w:bodyDiv w:val="1"/>
      <w:marLeft w:val="0"/>
      <w:marRight w:val="0"/>
      <w:marTop w:val="0"/>
      <w:marBottom w:val="0"/>
      <w:divBdr>
        <w:top w:val="none" w:sz="0" w:space="0" w:color="auto"/>
        <w:left w:val="none" w:sz="0" w:space="0" w:color="auto"/>
        <w:bottom w:val="none" w:sz="0" w:space="0" w:color="auto"/>
        <w:right w:val="none" w:sz="0" w:space="0" w:color="auto"/>
      </w:divBdr>
    </w:div>
    <w:div w:id="493761378">
      <w:bodyDiv w:val="1"/>
      <w:marLeft w:val="0"/>
      <w:marRight w:val="0"/>
      <w:marTop w:val="0"/>
      <w:marBottom w:val="0"/>
      <w:divBdr>
        <w:top w:val="none" w:sz="0" w:space="0" w:color="auto"/>
        <w:left w:val="none" w:sz="0" w:space="0" w:color="auto"/>
        <w:bottom w:val="none" w:sz="0" w:space="0" w:color="auto"/>
        <w:right w:val="none" w:sz="0" w:space="0" w:color="auto"/>
      </w:divBdr>
    </w:div>
    <w:div w:id="496262461">
      <w:bodyDiv w:val="1"/>
      <w:marLeft w:val="0"/>
      <w:marRight w:val="0"/>
      <w:marTop w:val="0"/>
      <w:marBottom w:val="0"/>
      <w:divBdr>
        <w:top w:val="none" w:sz="0" w:space="0" w:color="auto"/>
        <w:left w:val="none" w:sz="0" w:space="0" w:color="auto"/>
        <w:bottom w:val="none" w:sz="0" w:space="0" w:color="auto"/>
        <w:right w:val="none" w:sz="0" w:space="0" w:color="auto"/>
      </w:divBdr>
    </w:div>
    <w:div w:id="497621700">
      <w:bodyDiv w:val="1"/>
      <w:marLeft w:val="0"/>
      <w:marRight w:val="0"/>
      <w:marTop w:val="0"/>
      <w:marBottom w:val="0"/>
      <w:divBdr>
        <w:top w:val="none" w:sz="0" w:space="0" w:color="auto"/>
        <w:left w:val="none" w:sz="0" w:space="0" w:color="auto"/>
        <w:bottom w:val="none" w:sz="0" w:space="0" w:color="auto"/>
        <w:right w:val="none" w:sz="0" w:space="0" w:color="auto"/>
      </w:divBdr>
    </w:div>
    <w:div w:id="498349784">
      <w:bodyDiv w:val="1"/>
      <w:marLeft w:val="0"/>
      <w:marRight w:val="0"/>
      <w:marTop w:val="0"/>
      <w:marBottom w:val="0"/>
      <w:divBdr>
        <w:top w:val="none" w:sz="0" w:space="0" w:color="auto"/>
        <w:left w:val="none" w:sz="0" w:space="0" w:color="auto"/>
        <w:bottom w:val="none" w:sz="0" w:space="0" w:color="auto"/>
        <w:right w:val="none" w:sz="0" w:space="0" w:color="auto"/>
      </w:divBdr>
    </w:div>
    <w:div w:id="509222981">
      <w:bodyDiv w:val="1"/>
      <w:marLeft w:val="0"/>
      <w:marRight w:val="0"/>
      <w:marTop w:val="0"/>
      <w:marBottom w:val="0"/>
      <w:divBdr>
        <w:top w:val="none" w:sz="0" w:space="0" w:color="auto"/>
        <w:left w:val="none" w:sz="0" w:space="0" w:color="auto"/>
        <w:bottom w:val="none" w:sz="0" w:space="0" w:color="auto"/>
        <w:right w:val="none" w:sz="0" w:space="0" w:color="auto"/>
      </w:divBdr>
    </w:div>
    <w:div w:id="509564996">
      <w:bodyDiv w:val="1"/>
      <w:marLeft w:val="0"/>
      <w:marRight w:val="0"/>
      <w:marTop w:val="0"/>
      <w:marBottom w:val="0"/>
      <w:divBdr>
        <w:top w:val="none" w:sz="0" w:space="0" w:color="auto"/>
        <w:left w:val="none" w:sz="0" w:space="0" w:color="auto"/>
        <w:bottom w:val="none" w:sz="0" w:space="0" w:color="auto"/>
        <w:right w:val="none" w:sz="0" w:space="0" w:color="auto"/>
      </w:divBdr>
    </w:div>
    <w:div w:id="511802630">
      <w:bodyDiv w:val="1"/>
      <w:marLeft w:val="0"/>
      <w:marRight w:val="0"/>
      <w:marTop w:val="0"/>
      <w:marBottom w:val="0"/>
      <w:divBdr>
        <w:top w:val="none" w:sz="0" w:space="0" w:color="auto"/>
        <w:left w:val="none" w:sz="0" w:space="0" w:color="auto"/>
        <w:bottom w:val="none" w:sz="0" w:space="0" w:color="auto"/>
        <w:right w:val="none" w:sz="0" w:space="0" w:color="auto"/>
      </w:divBdr>
    </w:div>
    <w:div w:id="512182981">
      <w:bodyDiv w:val="1"/>
      <w:marLeft w:val="0"/>
      <w:marRight w:val="0"/>
      <w:marTop w:val="0"/>
      <w:marBottom w:val="0"/>
      <w:divBdr>
        <w:top w:val="none" w:sz="0" w:space="0" w:color="auto"/>
        <w:left w:val="none" w:sz="0" w:space="0" w:color="auto"/>
        <w:bottom w:val="none" w:sz="0" w:space="0" w:color="auto"/>
        <w:right w:val="none" w:sz="0" w:space="0" w:color="auto"/>
      </w:divBdr>
    </w:div>
    <w:div w:id="533033247">
      <w:bodyDiv w:val="1"/>
      <w:marLeft w:val="0"/>
      <w:marRight w:val="0"/>
      <w:marTop w:val="0"/>
      <w:marBottom w:val="0"/>
      <w:divBdr>
        <w:top w:val="none" w:sz="0" w:space="0" w:color="auto"/>
        <w:left w:val="none" w:sz="0" w:space="0" w:color="auto"/>
        <w:bottom w:val="none" w:sz="0" w:space="0" w:color="auto"/>
        <w:right w:val="none" w:sz="0" w:space="0" w:color="auto"/>
      </w:divBdr>
    </w:div>
    <w:div w:id="594946125">
      <w:bodyDiv w:val="1"/>
      <w:marLeft w:val="0"/>
      <w:marRight w:val="0"/>
      <w:marTop w:val="0"/>
      <w:marBottom w:val="0"/>
      <w:divBdr>
        <w:top w:val="none" w:sz="0" w:space="0" w:color="auto"/>
        <w:left w:val="none" w:sz="0" w:space="0" w:color="auto"/>
        <w:bottom w:val="none" w:sz="0" w:space="0" w:color="auto"/>
        <w:right w:val="none" w:sz="0" w:space="0" w:color="auto"/>
      </w:divBdr>
    </w:div>
    <w:div w:id="596718070">
      <w:bodyDiv w:val="1"/>
      <w:marLeft w:val="0"/>
      <w:marRight w:val="0"/>
      <w:marTop w:val="0"/>
      <w:marBottom w:val="0"/>
      <w:divBdr>
        <w:top w:val="none" w:sz="0" w:space="0" w:color="auto"/>
        <w:left w:val="none" w:sz="0" w:space="0" w:color="auto"/>
        <w:bottom w:val="none" w:sz="0" w:space="0" w:color="auto"/>
        <w:right w:val="none" w:sz="0" w:space="0" w:color="auto"/>
      </w:divBdr>
    </w:div>
    <w:div w:id="628050629">
      <w:bodyDiv w:val="1"/>
      <w:marLeft w:val="0"/>
      <w:marRight w:val="0"/>
      <w:marTop w:val="0"/>
      <w:marBottom w:val="0"/>
      <w:divBdr>
        <w:top w:val="none" w:sz="0" w:space="0" w:color="auto"/>
        <w:left w:val="none" w:sz="0" w:space="0" w:color="auto"/>
        <w:bottom w:val="none" w:sz="0" w:space="0" w:color="auto"/>
        <w:right w:val="none" w:sz="0" w:space="0" w:color="auto"/>
      </w:divBdr>
    </w:div>
    <w:div w:id="636301594">
      <w:bodyDiv w:val="1"/>
      <w:marLeft w:val="0"/>
      <w:marRight w:val="0"/>
      <w:marTop w:val="0"/>
      <w:marBottom w:val="0"/>
      <w:divBdr>
        <w:top w:val="none" w:sz="0" w:space="0" w:color="auto"/>
        <w:left w:val="none" w:sz="0" w:space="0" w:color="auto"/>
        <w:bottom w:val="none" w:sz="0" w:space="0" w:color="auto"/>
        <w:right w:val="none" w:sz="0" w:space="0" w:color="auto"/>
      </w:divBdr>
    </w:div>
    <w:div w:id="639769592">
      <w:bodyDiv w:val="1"/>
      <w:marLeft w:val="0"/>
      <w:marRight w:val="0"/>
      <w:marTop w:val="0"/>
      <w:marBottom w:val="0"/>
      <w:divBdr>
        <w:top w:val="none" w:sz="0" w:space="0" w:color="auto"/>
        <w:left w:val="none" w:sz="0" w:space="0" w:color="auto"/>
        <w:bottom w:val="none" w:sz="0" w:space="0" w:color="auto"/>
        <w:right w:val="none" w:sz="0" w:space="0" w:color="auto"/>
      </w:divBdr>
    </w:div>
    <w:div w:id="650017460">
      <w:bodyDiv w:val="1"/>
      <w:marLeft w:val="0"/>
      <w:marRight w:val="0"/>
      <w:marTop w:val="0"/>
      <w:marBottom w:val="0"/>
      <w:divBdr>
        <w:top w:val="none" w:sz="0" w:space="0" w:color="auto"/>
        <w:left w:val="none" w:sz="0" w:space="0" w:color="auto"/>
        <w:bottom w:val="none" w:sz="0" w:space="0" w:color="auto"/>
        <w:right w:val="none" w:sz="0" w:space="0" w:color="auto"/>
      </w:divBdr>
    </w:div>
    <w:div w:id="657685464">
      <w:bodyDiv w:val="1"/>
      <w:marLeft w:val="0"/>
      <w:marRight w:val="0"/>
      <w:marTop w:val="0"/>
      <w:marBottom w:val="0"/>
      <w:divBdr>
        <w:top w:val="none" w:sz="0" w:space="0" w:color="auto"/>
        <w:left w:val="none" w:sz="0" w:space="0" w:color="auto"/>
        <w:bottom w:val="none" w:sz="0" w:space="0" w:color="auto"/>
        <w:right w:val="none" w:sz="0" w:space="0" w:color="auto"/>
      </w:divBdr>
    </w:div>
    <w:div w:id="672683696">
      <w:bodyDiv w:val="1"/>
      <w:marLeft w:val="0"/>
      <w:marRight w:val="0"/>
      <w:marTop w:val="0"/>
      <w:marBottom w:val="0"/>
      <w:divBdr>
        <w:top w:val="none" w:sz="0" w:space="0" w:color="auto"/>
        <w:left w:val="none" w:sz="0" w:space="0" w:color="auto"/>
        <w:bottom w:val="none" w:sz="0" w:space="0" w:color="auto"/>
        <w:right w:val="none" w:sz="0" w:space="0" w:color="auto"/>
      </w:divBdr>
    </w:div>
    <w:div w:id="675495709">
      <w:bodyDiv w:val="1"/>
      <w:marLeft w:val="0"/>
      <w:marRight w:val="0"/>
      <w:marTop w:val="0"/>
      <w:marBottom w:val="0"/>
      <w:divBdr>
        <w:top w:val="none" w:sz="0" w:space="0" w:color="auto"/>
        <w:left w:val="none" w:sz="0" w:space="0" w:color="auto"/>
        <w:bottom w:val="none" w:sz="0" w:space="0" w:color="auto"/>
        <w:right w:val="none" w:sz="0" w:space="0" w:color="auto"/>
      </w:divBdr>
    </w:div>
    <w:div w:id="677511746">
      <w:bodyDiv w:val="1"/>
      <w:marLeft w:val="0"/>
      <w:marRight w:val="0"/>
      <w:marTop w:val="0"/>
      <w:marBottom w:val="0"/>
      <w:divBdr>
        <w:top w:val="none" w:sz="0" w:space="0" w:color="auto"/>
        <w:left w:val="none" w:sz="0" w:space="0" w:color="auto"/>
        <w:bottom w:val="none" w:sz="0" w:space="0" w:color="auto"/>
        <w:right w:val="none" w:sz="0" w:space="0" w:color="auto"/>
      </w:divBdr>
    </w:div>
    <w:div w:id="698701752">
      <w:bodyDiv w:val="1"/>
      <w:marLeft w:val="0"/>
      <w:marRight w:val="0"/>
      <w:marTop w:val="0"/>
      <w:marBottom w:val="0"/>
      <w:divBdr>
        <w:top w:val="none" w:sz="0" w:space="0" w:color="auto"/>
        <w:left w:val="none" w:sz="0" w:space="0" w:color="auto"/>
        <w:bottom w:val="none" w:sz="0" w:space="0" w:color="auto"/>
        <w:right w:val="none" w:sz="0" w:space="0" w:color="auto"/>
      </w:divBdr>
    </w:div>
    <w:div w:id="708802126">
      <w:bodyDiv w:val="1"/>
      <w:marLeft w:val="0"/>
      <w:marRight w:val="0"/>
      <w:marTop w:val="0"/>
      <w:marBottom w:val="0"/>
      <w:divBdr>
        <w:top w:val="none" w:sz="0" w:space="0" w:color="auto"/>
        <w:left w:val="none" w:sz="0" w:space="0" w:color="auto"/>
        <w:bottom w:val="none" w:sz="0" w:space="0" w:color="auto"/>
        <w:right w:val="none" w:sz="0" w:space="0" w:color="auto"/>
      </w:divBdr>
    </w:div>
    <w:div w:id="709110599">
      <w:bodyDiv w:val="1"/>
      <w:marLeft w:val="0"/>
      <w:marRight w:val="0"/>
      <w:marTop w:val="0"/>
      <w:marBottom w:val="0"/>
      <w:divBdr>
        <w:top w:val="none" w:sz="0" w:space="0" w:color="auto"/>
        <w:left w:val="none" w:sz="0" w:space="0" w:color="auto"/>
        <w:bottom w:val="none" w:sz="0" w:space="0" w:color="auto"/>
        <w:right w:val="none" w:sz="0" w:space="0" w:color="auto"/>
      </w:divBdr>
    </w:div>
    <w:div w:id="709188489">
      <w:bodyDiv w:val="1"/>
      <w:marLeft w:val="0"/>
      <w:marRight w:val="0"/>
      <w:marTop w:val="0"/>
      <w:marBottom w:val="0"/>
      <w:divBdr>
        <w:top w:val="none" w:sz="0" w:space="0" w:color="auto"/>
        <w:left w:val="none" w:sz="0" w:space="0" w:color="auto"/>
        <w:bottom w:val="none" w:sz="0" w:space="0" w:color="auto"/>
        <w:right w:val="none" w:sz="0" w:space="0" w:color="auto"/>
      </w:divBdr>
    </w:div>
    <w:div w:id="709454431">
      <w:bodyDiv w:val="1"/>
      <w:marLeft w:val="0"/>
      <w:marRight w:val="0"/>
      <w:marTop w:val="0"/>
      <w:marBottom w:val="0"/>
      <w:divBdr>
        <w:top w:val="none" w:sz="0" w:space="0" w:color="auto"/>
        <w:left w:val="none" w:sz="0" w:space="0" w:color="auto"/>
        <w:bottom w:val="none" w:sz="0" w:space="0" w:color="auto"/>
        <w:right w:val="none" w:sz="0" w:space="0" w:color="auto"/>
      </w:divBdr>
    </w:div>
    <w:div w:id="710034353">
      <w:bodyDiv w:val="1"/>
      <w:marLeft w:val="0"/>
      <w:marRight w:val="0"/>
      <w:marTop w:val="0"/>
      <w:marBottom w:val="0"/>
      <w:divBdr>
        <w:top w:val="none" w:sz="0" w:space="0" w:color="auto"/>
        <w:left w:val="none" w:sz="0" w:space="0" w:color="auto"/>
        <w:bottom w:val="none" w:sz="0" w:space="0" w:color="auto"/>
        <w:right w:val="none" w:sz="0" w:space="0" w:color="auto"/>
      </w:divBdr>
    </w:div>
    <w:div w:id="732385107">
      <w:bodyDiv w:val="1"/>
      <w:marLeft w:val="0"/>
      <w:marRight w:val="0"/>
      <w:marTop w:val="0"/>
      <w:marBottom w:val="0"/>
      <w:divBdr>
        <w:top w:val="none" w:sz="0" w:space="0" w:color="auto"/>
        <w:left w:val="none" w:sz="0" w:space="0" w:color="auto"/>
        <w:bottom w:val="none" w:sz="0" w:space="0" w:color="auto"/>
        <w:right w:val="none" w:sz="0" w:space="0" w:color="auto"/>
      </w:divBdr>
    </w:div>
    <w:div w:id="740493159">
      <w:bodyDiv w:val="1"/>
      <w:marLeft w:val="0"/>
      <w:marRight w:val="0"/>
      <w:marTop w:val="0"/>
      <w:marBottom w:val="0"/>
      <w:divBdr>
        <w:top w:val="none" w:sz="0" w:space="0" w:color="auto"/>
        <w:left w:val="none" w:sz="0" w:space="0" w:color="auto"/>
        <w:bottom w:val="none" w:sz="0" w:space="0" w:color="auto"/>
        <w:right w:val="none" w:sz="0" w:space="0" w:color="auto"/>
      </w:divBdr>
    </w:div>
    <w:div w:id="741878173">
      <w:bodyDiv w:val="1"/>
      <w:marLeft w:val="0"/>
      <w:marRight w:val="0"/>
      <w:marTop w:val="0"/>
      <w:marBottom w:val="0"/>
      <w:divBdr>
        <w:top w:val="none" w:sz="0" w:space="0" w:color="auto"/>
        <w:left w:val="none" w:sz="0" w:space="0" w:color="auto"/>
        <w:bottom w:val="none" w:sz="0" w:space="0" w:color="auto"/>
        <w:right w:val="none" w:sz="0" w:space="0" w:color="auto"/>
      </w:divBdr>
    </w:div>
    <w:div w:id="753015344">
      <w:bodyDiv w:val="1"/>
      <w:marLeft w:val="0"/>
      <w:marRight w:val="0"/>
      <w:marTop w:val="0"/>
      <w:marBottom w:val="0"/>
      <w:divBdr>
        <w:top w:val="none" w:sz="0" w:space="0" w:color="auto"/>
        <w:left w:val="none" w:sz="0" w:space="0" w:color="auto"/>
        <w:bottom w:val="none" w:sz="0" w:space="0" w:color="auto"/>
        <w:right w:val="none" w:sz="0" w:space="0" w:color="auto"/>
      </w:divBdr>
    </w:div>
    <w:div w:id="753355875">
      <w:bodyDiv w:val="1"/>
      <w:marLeft w:val="0"/>
      <w:marRight w:val="0"/>
      <w:marTop w:val="0"/>
      <w:marBottom w:val="0"/>
      <w:divBdr>
        <w:top w:val="none" w:sz="0" w:space="0" w:color="auto"/>
        <w:left w:val="none" w:sz="0" w:space="0" w:color="auto"/>
        <w:bottom w:val="none" w:sz="0" w:space="0" w:color="auto"/>
        <w:right w:val="none" w:sz="0" w:space="0" w:color="auto"/>
      </w:divBdr>
    </w:div>
    <w:div w:id="762459988">
      <w:bodyDiv w:val="1"/>
      <w:marLeft w:val="0"/>
      <w:marRight w:val="0"/>
      <w:marTop w:val="0"/>
      <w:marBottom w:val="0"/>
      <w:divBdr>
        <w:top w:val="none" w:sz="0" w:space="0" w:color="auto"/>
        <w:left w:val="none" w:sz="0" w:space="0" w:color="auto"/>
        <w:bottom w:val="none" w:sz="0" w:space="0" w:color="auto"/>
        <w:right w:val="none" w:sz="0" w:space="0" w:color="auto"/>
      </w:divBdr>
    </w:div>
    <w:div w:id="766120998">
      <w:bodyDiv w:val="1"/>
      <w:marLeft w:val="0"/>
      <w:marRight w:val="0"/>
      <w:marTop w:val="0"/>
      <w:marBottom w:val="0"/>
      <w:divBdr>
        <w:top w:val="none" w:sz="0" w:space="0" w:color="auto"/>
        <w:left w:val="none" w:sz="0" w:space="0" w:color="auto"/>
        <w:bottom w:val="none" w:sz="0" w:space="0" w:color="auto"/>
        <w:right w:val="none" w:sz="0" w:space="0" w:color="auto"/>
      </w:divBdr>
    </w:div>
    <w:div w:id="786704181">
      <w:bodyDiv w:val="1"/>
      <w:marLeft w:val="0"/>
      <w:marRight w:val="0"/>
      <w:marTop w:val="0"/>
      <w:marBottom w:val="0"/>
      <w:divBdr>
        <w:top w:val="none" w:sz="0" w:space="0" w:color="auto"/>
        <w:left w:val="none" w:sz="0" w:space="0" w:color="auto"/>
        <w:bottom w:val="none" w:sz="0" w:space="0" w:color="auto"/>
        <w:right w:val="none" w:sz="0" w:space="0" w:color="auto"/>
      </w:divBdr>
    </w:div>
    <w:div w:id="786850997">
      <w:bodyDiv w:val="1"/>
      <w:marLeft w:val="0"/>
      <w:marRight w:val="0"/>
      <w:marTop w:val="0"/>
      <w:marBottom w:val="0"/>
      <w:divBdr>
        <w:top w:val="none" w:sz="0" w:space="0" w:color="auto"/>
        <w:left w:val="none" w:sz="0" w:space="0" w:color="auto"/>
        <w:bottom w:val="none" w:sz="0" w:space="0" w:color="auto"/>
        <w:right w:val="none" w:sz="0" w:space="0" w:color="auto"/>
      </w:divBdr>
    </w:div>
    <w:div w:id="787510301">
      <w:bodyDiv w:val="1"/>
      <w:marLeft w:val="0"/>
      <w:marRight w:val="0"/>
      <w:marTop w:val="0"/>
      <w:marBottom w:val="0"/>
      <w:divBdr>
        <w:top w:val="none" w:sz="0" w:space="0" w:color="auto"/>
        <w:left w:val="none" w:sz="0" w:space="0" w:color="auto"/>
        <w:bottom w:val="none" w:sz="0" w:space="0" w:color="auto"/>
        <w:right w:val="none" w:sz="0" w:space="0" w:color="auto"/>
      </w:divBdr>
    </w:div>
    <w:div w:id="788545268">
      <w:bodyDiv w:val="1"/>
      <w:marLeft w:val="0"/>
      <w:marRight w:val="0"/>
      <w:marTop w:val="0"/>
      <w:marBottom w:val="0"/>
      <w:divBdr>
        <w:top w:val="none" w:sz="0" w:space="0" w:color="auto"/>
        <w:left w:val="none" w:sz="0" w:space="0" w:color="auto"/>
        <w:bottom w:val="none" w:sz="0" w:space="0" w:color="auto"/>
        <w:right w:val="none" w:sz="0" w:space="0" w:color="auto"/>
      </w:divBdr>
    </w:div>
    <w:div w:id="791897058">
      <w:bodyDiv w:val="1"/>
      <w:marLeft w:val="0"/>
      <w:marRight w:val="0"/>
      <w:marTop w:val="0"/>
      <w:marBottom w:val="0"/>
      <w:divBdr>
        <w:top w:val="none" w:sz="0" w:space="0" w:color="auto"/>
        <w:left w:val="none" w:sz="0" w:space="0" w:color="auto"/>
        <w:bottom w:val="none" w:sz="0" w:space="0" w:color="auto"/>
        <w:right w:val="none" w:sz="0" w:space="0" w:color="auto"/>
      </w:divBdr>
    </w:div>
    <w:div w:id="793058549">
      <w:bodyDiv w:val="1"/>
      <w:marLeft w:val="0"/>
      <w:marRight w:val="0"/>
      <w:marTop w:val="0"/>
      <w:marBottom w:val="0"/>
      <w:divBdr>
        <w:top w:val="none" w:sz="0" w:space="0" w:color="auto"/>
        <w:left w:val="none" w:sz="0" w:space="0" w:color="auto"/>
        <w:bottom w:val="none" w:sz="0" w:space="0" w:color="auto"/>
        <w:right w:val="none" w:sz="0" w:space="0" w:color="auto"/>
      </w:divBdr>
    </w:div>
    <w:div w:id="795414205">
      <w:bodyDiv w:val="1"/>
      <w:marLeft w:val="0"/>
      <w:marRight w:val="0"/>
      <w:marTop w:val="0"/>
      <w:marBottom w:val="0"/>
      <w:divBdr>
        <w:top w:val="none" w:sz="0" w:space="0" w:color="auto"/>
        <w:left w:val="none" w:sz="0" w:space="0" w:color="auto"/>
        <w:bottom w:val="none" w:sz="0" w:space="0" w:color="auto"/>
        <w:right w:val="none" w:sz="0" w:space="0" w:color="auto"/>
      </w:divBdr>
    </w:div>
    <w:div w:id="797532611">
      <w:bodyDiv w:val="1"/>
      <w:marLeft w:val="0"/>
      <w:marRight w:val="0"/>
      <w:marTop w:val="0"/>
      <w:marBottom w:val="0"/>
      <w:divBdr>
        <w:top w:val="none" w:sz="0" w:space="0" w:color="auto"/>
        <w:left w:val="none" w:sz="0" w:space="0" w:color="auto"/>
        <w:bottom w:val="none" w:sz="0" w:space="0" w:color="auto"/>
        <w:right w:val="none" w:sz="0" w:space="0" w:color="auto"/>
      </w:divBdr>
    </w:div>
    <w:div w:id="808476104">
      <w:bodyDiv w:val="1"/>
      <w:marLeft w:val="0"/>
      <w:marRight w:val="0"/>
      <w:marTop w:val="0"/>
      <w:marBottom w:val="0"/>
      <w:divBdr>
        <w:top w:val="none" w:sz="0" w:space="0" w:color="auto"/>
        <w:left w:val="none" w:sz="0" w:space="0" w:color="auto"/>
        <w:bottom w:val="none" w:sz="0" w:space="0" w:color="auto"/>
        <w:right w:val="none" w:sz="0" w:space="0" w:color="auto"/>
      </w:divBdr>
    </w:div>
    <w:div w:id="816071214">
      <w:bodyDiv w:val="1"/>
      <w:marLeft w:val="0"/>
      <w:marRight w:val="0"/>
      <w:marTop w:val="0"/>
      <w:marBottom w:val="0"/>
      <w:divBdr>
        <w:top w:val="none" w:sz="0" w:space="0" w:color="auto"/>
        <w:left w:val="none" w:sz="0" w:space="0" w:color="auto"/>
        <w:bottom w:val="none" w:sz="0" w:space="0" w:color="auto"/>
        <w:right w:val="none" w:sz="0" w:space="0" w:color="auto"/>
      </w:divBdr>
    </w:div>
    <w:div w:id="819886431">
      <w:bodyDiv w:val="1"/>
      <w:marLeft w:val="0"/>
      <w:marRight w:val="0"/>
      <w:marTop w:val="0"/>
      <w:marBottom w:val="0"/>
      <w:divBdr>
        <w:top w:val="none" w:sz="0" w:space="0" w:color="auto"/>
        <w:left w:val="none" w:sz="0" w:space="0" w:color="auto"/>
        <w:bottom w:val="none" w:sz="0" w:space="0" w:color="auto"/>
        <w:right w:val="none" w:sz="0" w:space="0" w:color="auto"/>
      </w:divBdr>
    </w:div>
    <w:div w:id="821581759">
      <w:bodyDiv w:val="1"/>
      <w:marLeft w:val="0"/>
      <w:marRight w:val="0"/>
      <w:marTop w:val="0"/>
      <w:marBottom w:val="0"/>
      <w:divBdr>
        <w:top w:val="none" w:sz="0" w:space="0" w:color="auto"/>
        <w:left w:val="none" w:sz="0" w:space="0" w:color="auto"/>
        <w:bottom w:val="none" w:sz="0" w:space="0" w:color="auto"/>
        <w:right w:val="none" w:sz="0" w:space="0" w:color="auto"/>
      </w:divBdr>
    </w:div>
    <w:div w:id="821896599">
      <w:bodyDiv w:val="1"/>
      <w:marLeft w:val="0"/>
      <w:marRight w:val="0"/>
      <w:marTop w:val="0"/>
      <w:marBottom w:val="0"/>
      <w:divBdr>
        <w:top w:val="none" w:sz="0" w:space="0" w:color="auto"/>
        <w:left w:val="none" w:sz="0" w:space="0" w:color="auto"/>
        <w:bottom w:val="none" w:sz="0" w:space="0" w:color="auto"/>
        <w:right w:val="none" w:sz="0" w:space="0" w:color="auto"/>
      </w:divBdr>
    </w:div>
    <w:div w:id="833880993">
      <w:bodyDiv w:val="1"/>
      <w:marLeft w:val="0"/>
      <w:marRight w:val="0"/>
      <w:marTop w:val="0"/>
      <w:marBottom w:val="0"/>
      <w:divBdr>
        <w:top w:val="none" w:sz="0" w:space="0" w:color="auto"/>
        <w:left w:val="none" w:sz="0" w:space="0" w:color="auto"/>
        <w:bottom w:val="none" w:sz="0" w:space="0" w:color="auto"/>
        <w:right w:val="none" w:sz="0" w:space="0" w:color="auto"/>
      </w:divBdr>
    </w:div>
    <w:div w:id="837308179">
      <w:bodyDiv w:val="1"/>
      <w:marLeft w:val="0"/>
      <w:marRight w:val="0"/>
      <w:marTop w:val="0"/>
      <w:marBottom w:val="0"/>
      <w:divBdr>
        <w:top w:val="none" w:sz="0" w:space="0" w:color="auto"/>
        <w:left w:val="none" w:sz="0" w:space="0" w:color="auto"/>
        <w:bottom w:val="none" w:sz="0" w:space="0" w:color="auto"/>
        <w:right w:val="none" w:sz="0" w:space="0" w:color="auto"/>
      </w:divBdr>
    </w:div>
    <w:div w:id="860508116">
      <w:bodyDiv w:val="1"/>
      <w:marLeft w:val="0"/>
      <w:marRight w:val="0"/>
      <w:marTop w:val="0"/>
      <w:marBottom w:val="0"/>
      <w:divBdr>
        <w:top w:val="none" w:sz="0" w:space="0" w:color="auto"/>
        <w:left w:val="none" w:sz="0" w:space="0" w:color="auto"/>
        <w:bottom w:val="none" w:sz="0" w:space="0" w:color="auto"/>
        <w:right w:val="none" w:sz="0" w:space="0" w:color="auto"/>
      </w:divBdr>
    </w:div>
    <w:div w:id="862868266">
      <w:bodyDiv w:val="1"/>
      <w:marLeft w:val="0"/>
      <w:marRight w:val="0"/>
      <w:marTop w:val="0"/>
      <w:marBottom w:val="0"/>
      <w:divBdr>
        <w:top w:val="none" w:sz="0" w:space="0" w:color="auto"/>
        <w:left w:val="none" w:sz="0" w:space="0" w:color="auto"/>
        <w:bottom w:val="none" w:sz="0" w:space="0" w:color="auto"/>
        <w:right w:val="none" w:sz="0" w:space="0" w:color="auto"/>
      </w:divBdr>
    </w:div>
    <w:div w:id="864565465">
      <w:bodyDiv w:val="1"/>
      <w:marLeft w:val="0"/>
      <w:marRight w:val="0"/>
      <w:marTop w:val="0"/>
      <w:marBottom w:val="0"/>
      <w:divBdr>
        <w:top w:val="none" w:sz="0" w:space="0" w:color="auto"/>
        <w:left w:val="none" w:sz="0" w:space="0" w:color="auto"/>
        <w:bottom w:val="none" w:sz="0" w:space="0" w:color="auto"/>
        <w:right w:val="none" w:sz="0" w:space="0" w:color="auto"/>
      </w:divBdr>
    </w:div>
    <w:div w:id="867335081">
      <w:bodyDiv w:val="1"/>
      <w:marLeft w:val="0"/>
      <w:marRight w:val="0"/>
      <w:marTop w:val="0"/>
      <w:marBottom w:val="0"/>
      <w:divBdr>
        <w:top w:val="none" w:sz="0" w:space="0" w:color="auto"/>
        <w:left w:val="none" w:sz="0" w:space="0" w:color="auto"/>
        <w:bottom w:val="none" w:sz="0" w:space="0" w:color="auto"/>
        <w:right w:val="none" w:sz="0" w:space="0" w:color="auto"/>
      </w:divBdr>
    </w:div>
    <w:div w:id="879320662">
      <w:bodyDiv w:val="1"/>
      <w:marLeft w:val="0"/>
      <w:marRight w:val="0"/>
      <w:marTop w:val="0"/>
      <w:marBottom w:val="0"/>
      <w:divBdr>
        <w:top w:val="none" w:sz="0" w:space="0" w:color="auto"/>
        <w:left w:val="none" w:sz="0" w:space="0" w:color="auto"/>
        <w:bottom w:val="none" w:sz="0" w:space="0" w:color="auto"/>
        <w:right w:val="none" w:sz="0" w:space="0" w:color="auto"/>
      </w:divBdr>
    </w:div>
    <w:div w:id="880479562">
      <w:bodyDiv w:val="1"/>
      <w:marLeft w:val="0"/>
      <w:marRight w:val="0"/>
      <w:marTop w:val="0"/>
      <w:marBottom w:val="0"/>
      <w:divBdr>
        <w:top w:val="none" w:sz="0" w:space="0" w:color="auto"/>
        <w:left w:val="none" w:sz="0" w:space="0" w:color="auto"/>
        <w:bottom w:val="none" w:sz="0" w:space="0" w:color="auto"/>
        <w:right w:val="none" w:sz="0" w:space="0" w:color="auto"/>
      </w:divBdr>
    </w:div>
    <w:div w:id="882711509">
      <w:bodyDiv w:val="1"/>
      <w:marLeft w:val="0"/>
      <w:marRight w:val="0"/>
      <w:marTop w:val="0"/>
      <w:marBottom w:val="0"/>
      <w:divBdr>
        <w:top w:val="none" w:sz="0" w:space="0" w:color="auto"/>
        <w:left w:val="none" w:sz="0" w:space="0" w:color="auto"/>
        <w:bottom w:val="none" w:sz="0" w:space="0" w:color="auto"/>
        <w:right w:val="none" w:sz="0" w:space="0" w:color="auto"/>
      </w:divBdr>
    </w:div>
    <w:div w:id="889877383">
      <w:bodyDiv w:val="1"/>
      <w:marLeft w:val="0"/>
      <w:marRight w:val="0"/>
      <w:marTop w:val="0"/>
      <w:marBottom w:val="0"/>
      <w:divBdr>
        <w:top w:val="none" w:sz="0" w:space="0" w:color="auto"/>
        <w:left w:val="none" w:sz="0" w:space="0" w:color="auto"/>
        <w:bottom w:val="none" w:sz="0" w:space="0" w:color="auto"/>
        <w:right w:val="none" w:sz="0" w:space="0" w:color="auto"/>
      </w:divBdr>
    </w:div>
    <w:div w:id="890843479">
      <w:bodyDiv w:val="1"/>
      <w:marLeft w:val="0"/>
      <w:marRight w:val="0"/>
      <w:marTop w:val="0"/>
      <w:marBottom w:val="0"/>
      <w:divBdr>
        <w:top w:val="none" w:sz="0" w:space="0" w:color="auto"/>
        <w:left w:val="none" w:sz="0" w:space="0" w:color="auto"/>
        <w:bottom w:val="none" w:sz="0" w:space="0" w:color="auto"/>
        <w:right w:val="none" w:sz="0" w:space="0" w:color="auto"/>
      </w:divBdr>
    </w:div>
    <w:div w:id="891427164">
      <w:bodyDiv w:val="1"/>
      <w:marLeft w:val="0"/>
      <w:marRight w:val="0"/>
      <w:marTop w:val="0"/>
      <w:marBottom w:val="0"/>
      <w:divBdr>
        <w:top w:val="none" w:sz="0" w:space="0" w:color="auto"/>
        <w:left w:val="none" w:sz="0" w:space="0" w:color="auto"/>
        <w:bottom w:val="none" w:sz="0" w:space="0" w:color="auto"/>
        <w:right w:val="none" w:sz="0" w:space="0" w:color="auto"/>
      </w:divBdr>
    </w:div>
    <w:div w:id="897322743">
      <w:bodyDiv w:val="1"/>
      <w:marLeft w:val="0"/>
      <w:marRight w:val="0"/>
      <w:marTop w:val="0"/>
      <w:marBottom w:val="0"/>
      <w:divBdr>
        <w:top w:val="none" w:sz="0" w:space="0" w:color="auto"/>
        <w:left w:val="none" w:sz="0" w:space="0" w:color="auto"/>
        <w:bottom w:val="none" w:sz="0" w:space="0" w:color="auto"/>
        <w:right w:val="none" w:sz="0" w:space="0" w:color="auto"/>
      </w:divBdr>
    </w:div>
    <w:div w:id="903103809">
      <w:bodyDiv w:val="1"/>
      <w:marLeft w:val="0"/>
      <w:marRight w:val="0"/>
      <w:marTop w:val="0"/>
      <w:marBottom w:val="0"/>
      <w:divBdr>
        <w:top w:val="none" w:sz="0" w:space="0" w:color="auto"/>
        <w:left w:val="none" w:sz="0" w:space="0" w:color="auto"/>
        <w:bottom w:val="none" w:sz="0" w:space="0" w:color="auto"/>
        <w:right w:val="none" w:sz="0" w:space="0" w:color="auto"/>
      </w:divBdr>
    </w:div>
    <w:div w:id="904492312">
      <w:bodyDiv w:val="1"/>
      <w:marLeft w:val="0"/>
      <w:marRight w:val="0"/>
      <w:marTop w:val="0"/>
      <w:marBottom w:val="0"/>
      <w:divBdr>
        <w:top w:val="none" w:sz="0" w:space="0" w:color="auto"/>
        <w:left w:val="none" w:sz="0" w:space="0" w:color="auto"/>
        <w:bottom w:val="none" w:sz="0" w:space="0" w:color="auto"/>
        <w:right w:val="none" w:sz="0" w:space="0" w:color="auto"/>
      </w:divBdr>
    </w:div>
    <w:div w:id="908074367">
      <w:bodyDiv w:val="1"/>
      <w:marLeft w:val="0"/>
      <w:marRight w:val="0"/>
      <w:marTop w:val="0"/>
      <w:marBottom w:val="0"/>
      <w:divBdr>
        <w:top w:val="none" w:sz="0" w:space="0" w:color="auto"/>
        <w:left w:val="none" w:sz="0" w:space="0" w:color="auto"/>
        <w:bottom w:val="none" w:sz="0" w:space="0" w:color="auto"/>
        <w:right w:val="none" w:sz="0" w:space="0" w:color="auto"/>
      </w:divBdr>
    </w:div>
    <w:div w:id="927613377">
      <w:bodyDiv w:val="1"/>
      <w:marLeft w:val="0"/>
      <w:marRight w:val="0"/>
      <w:marTop w:val="0"/>
      <w:marBottom w:val="0"/>
      <w:divBdr>
        <w:top w:val="none" w:sz="0" w:space="0" w:color="auto"/>
        <w:left w:val="none" w:sz="0" w:space="0" w:color="auto"/>
        <w:bottom w:val="none" w:sz="0" w:space="0" w:color="auto"/>
        <w:right w:val="none" w:sz="0" w:space="0" w:color="auto"/>
      </w:divBdr>
    </w:div>
    <w:div w:id="928002759">
      <w:bodyDiv w:val="1"/>
      <w:marLeft w:val="0"/>
      <w:marRight w:val="0"/>
      <w:marTop w:val="0"/>
      <w:marBottom w:val="0"/>
      <w:divBdr>
        <w:top w:val="none" w:sz="0" w:space="0" w:color="auto"/>
        <w:left w:val="none" w:sz="0" w:space="0" w:color="auto"/>
        <w:bottom w:val="none" w:sz="0" w:space="0" w:color="auto"/>
        <w:right w:val="none" w:sz="0" w:space="0" w:color="auto"/>
      </w:divBdr>
    </w:div>
    <w:div w:id="929846774">
      <w:bodyDiv w:val="1"/>
      <w:marLeft w:val="0"/>
      <w:marRight w:val="0"/>
      <w:marTop w:val="0"/>
      <w:marBottom w:val="0"/>
      <w:divBdr>
        <w:top w:val="none" w:sz="0" w:space="0" w:color="auto"/>
        <w:left w:val="none" w:sz="0" w:space="0" w:color="auto"/>
        <w:bottom w:val="none" w:sz="0" w:space="0" w:color="auto"/>
        <w:right w:val="none" w:sz="0" w:space="0" w:color="auto"/>
      </w:divBdr>
    </w:div>
    <w:div w:id="933631264">
      <w:bodyDiv w:val="1"/>
      <w:marLeft w:val="0"/>
      <w:marRight w:val="0"/>
      <w:marTop w:val="0"/>
      <w:marBottom w:val="0"/>
      <w:divBdr>
        <w:top w:val="none" w:sz="0" w:space="0" w:color="auto"/>
        <w:left w:val="none" w:sz="0" w:space="0" w:color="auto"/>
        <w:bottom w:val="none" w:sz="0" w:space="0" w:color="auto"/>
        <w:right w:val="none" w:sz="0" w:space="0" w:color="auto"/>
      </w:divBdr>
    </w:div>
    <w:div w:id="938030045">
      <w:bodyDiv w:val="1"/>
      <w:marLeft w:val="0"/>
      <w:marRight w:val="0"/>
      <w:marTop w:val="0"/>
      <w:marBottom w:val="0"/>
      <w:divBdr>
        <w:top w:val="none" w:sz="0" w:space="0" w:color="auto"/>
        <w:left w:val="none" w:sz="0" w:space="0" w:color="auto"/>
        <w:bottom w:val="none" w:sz="0" w:space="0" w:color="auto"/>
        <w:right w:val="none" w:sz="0" w:space="0" w:color="auto"/>
      </w:divBdr>
    </w:div>
    <w:div w:id="940258614">
      <w:bodyDiv w:val="1"/>
      <w:marLeft w:val="0"/>
      <w:marRight w:val="0"/>
      <w:marTop w:val="0"/>
      <w:marBottom w:val="0"/>
      <w:divBdr>
        <w:top w:val="none" w:sz="0" w:space="0" w:color="auto"/>
        <w:left w:val="none" w:sz="0" w:space="0" w:color="auto"/>
        <w:bottom w:val="none" w:sz="0" w:space="0" w:color="auto"/>
        <w:right w:val="none" w:sz="0" w:space="0" w:color="auto"/>
      </w:divBdr>
    </w:div>
    <w:div w:id="951086850">
      <w:bodyDiv w:val="1"/>
      <w:marLeft w:val="0"/>
      <w:marRight w:val="0"/>
      <w:marTop w:val="0"/>
      <w:marBottom w:val="0"/>
      <w:divBdr>
        <w:top w:val="none" w:sz="0" w:space="0" w:color="auto"/>
        <w:left w:val="none" w:sz="0" w:space="0" w:color="auto"/>
        <w:bottom w:val="none" w:sz="0" w:space="0" w:color="auto"/>
        <w:right w:val="none" w:sz="0" w:space="0" w:color="auto"/>
      </w:divBdr>
    </w:div>
    <w:div w:id="966080098">
      <w:bodyDiv w:val="1"/>
      <w:marLeft w:val="0"/>
      <w:marRight w:val="0"/>
      <w:marTop w:val="0"/>
      <w:marBottom w:val="0"/>
      <w:divBdr>
        <w:top w:val="none" w:sz="0" w:space="0" w:color="auto"/>
        <w:left w:val="none" w:sz="0" w:space="0" w:color="auto"/>
        <w:bottom w:val="none" w:sz="0" w:space="0" w:color="auto"/>
        <w:right w:val="none" w:sz="0" w:space="0" w:color="auto"/>
      </w:divBdr>
    </w:div>
    <w:div w:id="969743016">
      <w:bodyDiv w:val="1"/>
      <w:marLeft w:val="0"/>
      <w:marRight w:val="0"/>
      <w:marTop w:val="0"/>
      <w:marBottom w:val="0"/>
      <w:divBdr>
        <w:top w:val="none" w:sz="0" w:space="0" w:color="auto"/>
        <w:left w:val="none" w:sz="0" w:space="0" w:color="auto"/>
        <w:bottom w:val="none" w:sz="0" w:space="0" w:color="auto"/>
        <w:right w:val="none" w:sz="0" w:space="0" w:color="auto"/>
      </w:divBdr>
    </w:div>
    <w:div w:id="969938739">
      <w:bodyDiv w:val="1"/>
      <w:marLeft w:val="0"/>
      <w:marRight w:val="0"/>
      <w:marTop w:val="0"/>
      <w:marBottom w:val="0"/>
      <w:divBdr>
        <w:top w:val="none" w:sz="0" w:space="0" w:color="auto"/>
        <w:left w:val="none" w:sz="0" w:space="0" w:color="auto"/>
        <w:bottom w:val="none" w:sz="0" w:space="0" w:color="auto"/>
        <w:right w:val="none" w:sz="0" w:space="0" w:color="auto"/>
      </w:divBdr>
    </w:div>
    <w:div w:id="999231926">
      <w:bodyDiv w:val="1"/>
      <w:marLeft w:val="0"/>
      <w:marRight w:val="0"/>
      <w:marTop w:val="0"/>
      <w:marBottom w:val="0"/>
      <w:divBdr>
        <w:top w:val="none" w:sz="0" w:space="0" w:color="auto"/>
        <w:left w:val="none" w:sz="0" w:space="0" w:color="auto"/>
        <w:bottom w:val="none" w:sz="0" w:space="0" w:color="auto"/>
        <w:right w:val="none" w:sz="0" w:space="0" w:color="auto"/>
      </w:divBdr>
    </w:div>
    <w:div w:id="1006324027">
      <w:bodyDiv w:val="1"/>
      <w:marLeft w:val="0"/>
      <w:marRight w:val="0"/>
      <w:marTop w:val="0"/>
      <w:marBottom w:val="0"/>
      <w:divBdr>
        <w:top w:val="none" w:sz="0" w:space="0" w:color="auto"/>
        <w:left w:val="none" w:sz="0" w:space="0" w:color="auto"/>
        <w:bottom w:val="none" w:sz="0" w:space="0" w:color="auto"/>
        <w:right w:val="none" w:sz="0" w:space="0" w:color="auto"/>
      </w:divBdr>
    </w:div>
    <w:div w:id="1011184252">
      <w:bodyDiv w:val="1"/>
      <w:marLeft w:val="0"/>
      <w:marRight w:val="0"/>
      <w:marTop w:val="0"/>
      <w:marBottom w:val="0"/>
      <w:divBdr>
        <w:top w:val="none" w:sz="0" w:space="0" w:color="auto"/>
        <w:left w:val="none" w:sz="0" w:space="0" w:color="auto"/>
        <w:bottom w:val="none" w:sz="0" w:space="0" w:color="auto"/>
        <w:right w:val="none" w:sz="0" w:space="0" w:color="auto"/>
      </w:divBdr>
    </w:div>
    <w:div w:id="1011299806">
      <w:bodyDiv w:val="1"/>
      <w:marLeft w:val="0"/>
      <w:marRight w:val="0"/>
      <w:marTop w:val="0"/>
      <w:marBottom w:val="0"/>
      <w:divBdr>
        <w:top w:val="none" w:sz="0" w:space="0" w:color="auto"/>
        <w:left w:val="none" w:sz="0" w:space="0" w:color="auto"/>
        <w:bottom w:val="none" w:sz="0" w:space="0" w:color="auto"/>
        <w:right w:val="none" w:sz="0" w:space="0" w:color="auto"/>
      </w:divBdr>
    </w:div>
    <w:div w:id="1014113859">
      <w:bodyDiv w:val="1"/>
      <w:marLeft w:val="0"/>
      <w:marRight w:val="0"/>
      <w:marTop w:val="0"/>
      <w:marBottom w:val="0"/>
      <w:divBdr>
        <w:top w:val="none" w:sz="0" w:space="0" w:color="auto"/>
        <w:left w:val="none" w:sz="0" w:space="0" w:color="auto"/>
        <w:bottom w:val="none" w:sz="0" w:space="0" w:color="auto"/>
        <w:right w:val="none" w:sz="0" w:space="0" w:color="auto"/>
      </w:divBdr>
    </w:div>
    <w:div w:id="1028985954">
      <w:bodyDiv w:val="1"/>
      <w:marLeft w:val="0"/>
      <w:marRight w:val="0"/>
      <w:marTop w:val="0"/>
      <w:marBottom w:val="0"/>
      <w:divBdr>
        <w:top w:val="none" w:sz="0" w:space="0" w:color="auto"/>
        <w:left w:val="none" w:sz="0" w:space="0" w:color="auto"/>
        <w:bottom w:val="none" w:sz="0" w:space="0" w:color="auto"/>
        <w:right w:val="none" w:sz="0" w:space="0" w:color="auto"/>
      </w:divBdr>
    </w:div>
    <w:div w:id="1031684860">
      <w:bodyDiv w:val="1"/>
      <w:marLeft w:val="0"/>
      <w:marRight w:val="0"/>
      <w:marTop w:val="0"/>
      <w:marBottom w:val="0"/>
      <w:divBdr>
        <w:top w:val="none" w:sz="0" w:space="0" w:color="auto"/>
        <w:left w:val="none" w:sz="0" w:space="0" w:color="auto"/>
        <w:bottom w:val="none" w:sz="0" w:space="0" w:color="auto"/>
        <w:right w:val="none" w:sz="0" w:space="0" w:color="auto"/>
      </w:divBdr>
    </w:div>
    <w:div w:id="1031957489">
      <w:bodyDiv w:val="1"/>
      <w:marLeft w:val="0"/>
      <w:marRight w:val="0"/>
      <w:marTop w:val="0"/>
      <w:marBottom w:val="0"/>
      <w:divBdr>
        <w:top w:val="none" w:sz="0" w:space="0" w:color="auto"/>
        <w:left w:val="none" w:sz="0" w:space="0" w:color="auto"/>
        <w:bottom w:val="none" w:sz="0" w:space="0" w:color="auto"/>
        <w:right w:val="none" w:sz="0" w:space="0" w:color="auto"/>
      </w:divBdr>
    </w:div>
    <w:div w:id="1042945921">
      <w:bodyDiv w:val="1"/>
      <w:marLeft w:val="0"/>
      <w:marRight w:val="0"/>
      <w:marTop w:val="0"/>
      <w:marBottom w:val="0"/>
      <w:divBdr>
        <w:top w:val="none" w:sz="0" w:space="0" w:color="auto"/>
        <w:left w:val="none" w:sz="0" w:space="0" w:color="auto"/>
        <w:bottom w:val="none" w:sz="0" w:space="0" w:color="auto"/>
        <w:right w:val="none" w:sz="0" w:space="0" w:color="auto"/>
      </w:divBdr>
    </w:div>
    <w:div w:id="1053654606">
      <w:bodyDiv w:val="1"/>
      <w:marLeft w:val="0"/>
      <w:marRight w:val="0"/>
      <w:marTop w:val="0"/>
      <w:marBottom w:val="0"/>
      <w:divBdr>
        <w:top w:val="none" w:sz="0" w:space="0" w:color="auto"/>
        <w:left w:val="none" w:sz="0" w:space="0" w:color="auto"/>
        <w:bottom w:val="none" w:sz="0" w:space="0" w:color="auto"/>
        <w:right w:val="none" w:sz="0" w:space="0" w:color="auto"/>
      </w:divBdr>
    </w:div>
    <w:div w:id="1062408198">
      <w:bodyDiv w:val="1"/>
      <w:marLeft w:val="0"/>
      <w:marRight w:val="0"/>
      <w:marTop w:val="0"/>
      <w:marBottom w:val="0"/>
      <w:divBdr>
        <w:top w:val="none" w:sz="0" w:space="0" w:color="auto"/>
        <w:left w:val="none" w:sz="0" w:space="0" w:color="auto"/>
        <w:bottom w:val="none" w:sz="0" w:space="0" w:color="auto"/>
        <w:right w:val="none" w:sz="0" w:space="0" w:color="auto"/>
      </w:divBdr>
    </w:div>
    <w:div w:id="1062799891">
      <w:bodyDiv w:val="1"/>
      <w:marLeft w:val="0"/>
      <w:marRight w:val="0"/>
      <w:marTop w:val="0"/>
      <w:marBottom w:val="0"/>
      <w:divBdr>
        <w:top w:val="none" w:sz="0" w:space="0" w:color="auto"/>
        <w:left w:val="none" w:sz="0" w:space="0" w:color="auto"/>
        <w:bottom w:val="none" w:sz="0" w:space="0" w:color="auto"/>
        <w:right w:val="none" w:sz="0" w:space="0" w:color="auto"/>
      </w:divBdr>
    </w:div>
    <w:div w:id="1067924644">
      <w:bodyDiv w:val="1"/>
      <w:marLeft w:val="0"/>
      <w:marRight w:val="0"/>
      <w:marTop w:val="0"/>
      <w:marBottom w:val="0"/>
      <w:divBdr>
        <w:top w:val="none" w:sz="0" w:space="0" w:color="auto"/>
        <w:left w:val="none" w:sz="0" w:space="0" w:color="auto"/>
        <w:bottom w:val="none" w:sz="0" w:space="0" w:color="auto"/>
        <w:right w:val="none" w:sz="0" w:space="0" w:color="auto"/>
      </w:divBdr>
    </w:div>
    <w:div w:id="1075275154">
      <w:bodyDiv w:val="1"/>
      <w:marLeft w:val="0"/>
      <w:marRight w:val="0"/>
      <w:marTop w:val="0"/>
      <w:marBottom w:val="0"/>
      <w:divBdr>
        <w:top w:val="none" w:sz="0" w:space="0" w:color="auto"/>
        <w:left w:val="none" w:sz="0" w:space="0" w:color="auto"/>
        <w:bottom w:val="none" w:sz="0" w:space="0" w:color="auto"/>
        <w:right w:val="none" w:sz="0" w:space="0" w:color="auto"/>
      </w:divBdr>
    </w:div>
    <w:div w:id="1077022691">
      <w:bodyDiv w:val="1"/>
      <w:marLeft w:val="0"/>
      <w:marRight w:val="0"/>
      <w:marTop w:val="0"/>
      <w:marBottom w:val="0"/>
      <w:divBdr>
        <w:top w:val="none" w:sz="0" w:space="0" w:color="auto"/>
        <w:left w:val="none" w:sz="0" w:space="0" w:color="auto"/>
        <w:bottom w:val="none" w:sz="0" w:space="0" w:color="auto"/>
        <w:right w:val="none" w:sz="0" w:space="0" w:color="auto"/>
      </w:divBdr>
    </w:div>
    <w:div w:id="1083145439">
      <w:bodyDiv w:val="1"/>
      <w:marLeft w:val="0"/>
      <w:marRight w:val="0"/>
      <w:marTop w:val="0"/>
      <w:marBottom w:val="0"/>
      <w:divBdr>
        <w:top w:val="none" w:sz="0" w:space="0" w:color="auto"/>
        <w:left w:val="none" w:sz="0" w:space="0" w:color="auto"/>
        <w:bottom w:val="none" w:sz="0" w:space="0" w:color="auto"/>
        <w:right w:val="none" w:sz="0" w:space="0" w:color="auto"/>
      </w:divBdr>
    </w:div>
    <w:div w:id="1123811619">
      <w:bodyDiv w:val="1"/>
      <w:marLeft w:val="0"/>
      <w:marRight w:val="0"/>
      <w:marTop w:val="0"/>
      <w:marBottom w:val="0"/>
      <w:divBdr>
        <w:top w:val="none" w:sz="0" w:space="0" w:color="auto"/>
        <w:left w:val="none" w:sz="0" w:space="0" w:color="auto"/>
        <w:bottom w:val="none" w:sz="0" w:space="0" w:color="auto"/>
        <w:right w:val="none" w:sz="0" w:space="0" w:color="auto"/>
      </w:divBdr>
    </w:div>
    <w:div w:id="1126774204">
      <w:bodyDiv w:val="1"/>
      <w:marLeft w:val="0"/>
      <w:marRight w:val="0"/>
      <w:marTop w:val="0"/>
      <w:marBottom w:val="0"/>
      <w:divBdr>
        <w:top w:val="none" w:sz="0" w:space="0" w:color="auto"/>
        <w:left w:val="none" w:sz="0" w:space="0" w:color="auto"/>
        <w:bottom w:val="none" w:sz="0" w:space="0" w:color="auto"/>
        <w:right w:val="none" w:sz="0" w:space="0" w:color="auto"/>
      </w:divBdr>
    </w:div>
    <w:div w:id="1127888720">
      <w:bodyDiv w:val="1"/>
      <w:marLeft w:val="0"/>
      <w:marRight w:val="0"/>
      <w:marTop w:val="0"/>
      <w:marBottom w:val="0"/>
      <w:divBdr>
        <w:top w:val="none" w:sz="0" w:space="0" w:color="auto"/>
        <w:left w:val="none" w:sz="0" w:space="0" w:color="auto"/>
        <w:bottom w:val="none" w:sz="0" w:space="0" w:color="auto"/>
        <w:right w:val="none" w:sz="0" w:space="0" w:color="auto"/>
      </w:divBdr>
    </w:div>
    <w:div w:id="1132136991">
      <w:bodyDiv w:val="1"/>
      <w:marLeft w:val="0"/>
      <w:marRight w:val="0"/>
      <w:marTop w:val="0"/>
      <w:marBottom w:val="0"/>
      <w:divBdr>
        <w:top w:val="none" w:sz="0" w:space="0" w:color="auto"/>
        <w:left w:val="none" w:sz="0" w:space="0" w:color="auto"/>
        <w:bottom w:val="none" w:sz="0" w:space="0" w:color="auto"/>
        <w:right w:val="none" w:sz="0" w:space="0" w:color="auto"/>
      </w:divBdr>
    </w:div>
    <w:div w:id="1134636376">
      <w:bodyDiv w:val="1"/>
      <w:marLeft w:val="0"/>
      <w:marRight w:val="0"/>
      <w:marTop w:val="0"/>
      <w:marBottom w:val="0"/>
      <w:divBdr>
        <w:top w:val="none" w:sz="0" w:space="0" w:color="auto"/>
        <w:left w:val="none" w:sz="0" w:space="0" w:color="auto"/>
        <w:bottom w:val="none" w:sz="0" w:space="0" w:color="auto"/>
        <w:right w:val="none" w:sz="0" w:space="0" w:color="auto"/>
      </w:divBdr>
    </w:div>
    <w:div w:id="1136067273">
      <w:bodyDiv w:val="1"/>
      <w:marLeft w:val="0"/>
      <w:marRight w:val="0"/>
      <w:marTop w:val="0"/>
      <w:marBottom w:val="0"/>
      <w:divBdr>
        <w:top w:val="none" w:sz="0" w:space="0" w:color="auto"/>
        <w:left w:val="none" w:sz="0" w:space="0" w:color="auto"/>
        <w:bottom w:val="none" w:sz="0" w:space="0" w:color="auto"/>
        <w:right w:val="none" w:sz="0" w:space="0" w:color="auto"/>
      </w:divBdr>
    </w:div>
    <w:div w:id="1137334329">
      <w:bodyDiv w:val="1"/>
      <w:marLeft w:val="0"/>
      <w:marRight w:val="0"/>
      <w:marTop w:val="0"/>
      <w:marBottom w:val="0"/>
      <w:divBdr>
        <w:top w:val="none" w:sz="0" w:space="0" w:color="auto"/>
        <w:left w:val="none" w:sz="0" w:space="0" w:color="auto"/>
        <w:bottom w:val="none" w:sz="0" w:space="0" w:color="auto"/>
        <w:right w:val="none" w:sz="0" w:space="0" w:color="auto"/>
      </w:divBdr>
    </w:div>
    <w:div w:id="1148091180">
      <w:bodyDiv w:val="1"/>
      <w:marLeft w:val="0"/>
      <w:marRight w:val="0"/>
      <w:marTop w:val="0"/>
      <w:marBottom w:val="0"/>
      <w:divBdr>
        <w:top w:val="none" w:sz="0" w:space="0" w:color="auto"/>
        <w:left w:val="none" w:sz="0" w:space="0" w:color="auto"/>
        <w:bottom w:val="none" w:sz="0" w:space="0" w:color="auto"/>
        <w:right w:val="none" w:sz="0" w:space="0" w:color="auto"/>
      </w:divBdr>
    </w:div>
    <w:div w:id="1153721775">
      <w:bodyDiv w:val="1"/>
      <w:marLeft w:val="0"/>
      <w:marRight w:val="0"/>
      <w:marTop w:val="0"/>
      <w:marBottom w:val="0"/>
      <w:divBdr>
        <w:top w:val="none" w:sz="0" w:space="0" w:color="auto"/>
        <w:left w:val="none" w:sz="0" w:space="0" w:color="auto"/>
        <w:bottom w:val="none" w:sz="0" w:space="0" w:color="auto"/>
        <w:right w:val="none" w:sz="0" w:space="0" w:color="auto"/>
      </w:divBdr>
    </w:div>
    <w:div w:id="1169562413">
      <w:bodyDiv w:val="1"/>
      <w:marLeft w:val="0"/>
      <w:marRight w:val="0"/>
      <w:marTop w:val="0"/>
      <w:marBottom w:val="0"/>
      <w:divBdr>
        <w:top w:val="none" w:sz="0" w:space="0" w:color="auto"/>
        <w:left w:val="none" w:sz="0" w:space="0" w:color="auto"/>
        <w:bottom w:val="none" w:sz="0" w:space="0" w:color="auto"/>
        <w:right w:val="none" w:sz="0" w:space="0" w:color="auto"/>
      </w:divBdr>
    </w:div>
    <w:div w:id="1182889570">
      <w:bodyDiv w:val="1"/>
      <w:marLeft w:val="0"/>
      <w:marRight w:val="0"/>
      <w:marTop w:val="0"/>
      <w:marBottom w:val="0"/>
      <w:divBdr>
        <w:top w:val="none" w:sz="0" w:space="0" w:color="auto"/>
        <w:left w:val="none" w:sz="0" w:space="0" w:color="auto"/>
        <w:bottom w:val="none" w:sz="0" w:space="0" w:color="auto"/>
        <w:right w:val="none" w:sz="0" w:space="0" w:color="auto"/>
      </w:divBdr>
    </w:div>
    <w:div w:id="1203252339">
      <w:bodyDiv w:val="1"/>
      <w:marLeft w:val="0"/>
      <w:marRight w:val="0"/>
      <w:marTop w:val="0"/>
      <w:marBottom w:val="0"/>
      <w:divBdr>
        <w:top w:val="none" w:sz="0" w:space="0" w:color="auto"/>
        <w:left w:val="none" w:sz="0" w:space="0" w:color="auto"/>
        <w:bottom w:val="none" w:sz="0" w:space="0" w:color="auto"/>
        <w:right w:val="none" w:sz="0" w:space="0" w:color="auto"/>
      </w:divBdr>
    </w:div>
    <w:div w:id="1204708584">
      <w:bodyDiv w:val="1"/>
      <w:marLeft w:val="0"/>
      <w:marRight w:val="0"/>
      <w:marTop w:val="0"/>
      <w:marBottom w:val="0"/>
      <w:divBdr>
        <w:top w:val="none" w:sz="0" w:space="0" w:color="auto"/>
        <w:left w:val="none" w:sz="0" w:space="0" w:color="auto"/>
        <w:bottom w:val="none" w:sz="0" w:space="0" w:color="auto"/>
        <w:right w:val="none" w:sz="0" w:space="0" w:color="auto"/>
      </w:divBdr>
    </w:div>
    <w:div w:id="1213007945">
      <w:bodyDiv w:val="1"/>
      <w:marLeft w:val="0"/>
      <w:marRight w:val="0"/>
      <w:marTop w:val="0"/>
      <w:marBottom w:val="0"/>
      <w:divBdr>
        <w:top w:val="none" w:sz="0" w:space="0" w:color="auto"/>
        <w:left w:val="none" w:sz="0" w:space="0" w:color="auto"/>
        <w:bottom w:val="none" w:sz="0" w:space="0" w:color="auto"/>
        <w:right w:val="none" w:sz="0" w:space="0" w:color="auto"/>
      </w:divBdr>
    </w:div>
    <w:div w:id="1227304613">
      <w:bodyDiv w:val="1"/>
      <w:marLeft w:val="0"/>
      <w:marRight w:val="0"/>
      <w:marTop w:val="0"/>
      <w:marBottom w:val="0"/>
      <w:divBdr>
        <w:top w:val="none" w:sz="0" w:space="0" w:color="auto"/>
        <w:left w:val="none" w:sz="0" w:space="0" w:color="auto"/>
        <w:bottom w:val="none" w:sz="0" w:space="0" w:color="auto"/>
        <w:right w:val="none" w:sz="0" w:space="0" w:color="auto"/>
      </w:divBdr>
    </w:div>
    <w:div w:id="1234971937">
      <w:bodyDiv w:val="1"/>
      <w:marLeft w:val="0"/>
      <w:marRight w:val="0"/>
      <w:marTop w:val="0"/>
      <w:marBottom w:val="0"/>
      <w:divBdr>
        <w:top w:val="none" w:sz="0" w:space="0" w:color="auto"/>
        <w:left w:val="none" w:sz="0" w:space="0" w:color="auto"/>
        <w:bottom w:val="none" w:sz="0" w:space="0" w:color="auto"/>
        <w:right w:val="none" w:sz="0" w:space="0" w:color="auto"/>
      </w:divBdr>
    </w:div>
    <w:div w:id="1242176499">
      <w:bodyDiv w:val="1"/>
      <w:marLeft w:val="0"/>
      <w:marRight w:val="0"/>
      <w:marTop w:val="0"/>
      <w:marBottom w:val="0"/>
      <w:divBdr>
        <w:top w:val="none" w:sz="0" w:space="0" w:color="auto"/>
        <w:left w:val="none" w:sz="0" w:space="0" w:color="auto"/>
        <w:bottom w:val="none" w:sz="0" w:space="0" w:color="auto"/>
        <w:right w:val="none" w:sz="0" w:space="0" w:color="auto"/>
      </w:divBdr>
    </w:div>
    <w:div w:id="1243492315">
      <w:bodyDiv w:val="1"/>
      <w:marLeft w:val="0"/>
      <w:marRight w:val="0"/>
      <w:marTop w:val="0"/>
      <w:marBottom w:val="0"/>
      <w:divBdr>
        <w:top w:val="none" w:sz="0" w:space="0" w:color="auto"/>
        <w:left w:val="none" w:sz="0" w:space="0" w:color="auto"/>
        <w:bottom w:val="none" w:sz="0" w:space="0" w:color="auto"/>
        <w:right w:val="none" w:sz="0" w:space="0" w:color="auto"/>
      </w:divBdr>
    </w:div>
    <w:div w:id="1255166369">
      <w:bodyDiv w:val="1"/>
      <w:marLeft w:val="0"/>
      <w:marRight w:val="0"/>
      <w:marTop w:val="0"/>
      <w:marBottom w:val="0"/>
      <w:divBdr>
        <w:top w:val="none" w:sz="0" w:space="0" w:color="auto"/>
        <w:left w:val="none" w:sz="0" w:space="0" w:color="auto"/>
        <w:bottom w:val="none" w:sz="0" w:space="0" w:color="auto"/>
        <w:right w:val="none" w:sz="0" w:space="0" w:color="auto"/>
      </w:divBdr>
    </w:div>
    <w:div w:id="1262105222">
      <w:bodyDiv w:val="1"/>
      <w:marLeft w:val="0"/>
      <w:marRight w:val="0"/>
      <w:marTop w:val="0"/>
      <w:marBottom w:val="0"/>
      <w:divBdr>
        <w:top w:val="none" w:sz="0" w:space="0" w:color="auto"/>
        <w:left w:val="none" w:sz="0" w:space="0" w:color="auto"/>
        <w:bottom w:val="none" w:sz="0" w:space="0" w:color="auto"/>
        <w:right w:val="none" w:sz="0" w:space="0" w:color="auto"/>
      </w:divBdr>
    </w:div>
    <w:div w:id="1267807140">
      <w:bodyDiv w:val="1"/>
      <w:marLeft w:val="0"/>
      <w:marRight w:val="0"/>
      <w:marTop w:val="0"/>
      <w:marBottom w:val="0"/>
      <w:divBdr>
        <w:top w:val="none" w:sz="0" w:space="0" w:color="auto"/>
        <w:left w:val="none" w:sz="0" w:space="0" w:color="auto"/>
        <w:bottom w:val="none" w:sz="0" w:space="0" w:color="auto"/>
        <w:right w:val="none" w:sz="0" w:space="0" w:color="auto"/>
      </w:divBdr>
    </w:div>
    <w:div w:id="1269776729">
      <w:bodyDiv w:val="1"/>
      <w:marLeft w:val="0"/>
      <w:marRight w:val="0"/>
      <w:marTop w:val="0"/>
      <w:marBottom w:val="0"/>
      <w:divBdr>
        <w:top w:val="none" w:sz="0" w:space="0" w:color="auto"/>
        <w:left w:val="none" w:sz="0" w:space="0" w:color="auto"/>
        <w:bottom w:val="none" w:sz="0" w:space="0" w:color="auto"/>
        <w:right w:val="none" w:sz="0" w:space="0" w:color="auto"/>
      </w:divBdr>
    </w:div>
    <w:div w:id="1272204374">
      <w:bodyDiv w:val="1"/>
      <w:marLeft w:val="0"/>
      <w:marRight w:val="0"/>
      <w:marTop w:val="0"/>
      <w:marBottom w:val="0"/>
      <w:divBdr>
        <w:top w:val="none" w:sz="0" w:space="0" w:color="auto"/>
        <w:left w:val="none" w:sz="0" w:space="0" w:color="auto"/>
        <w:bottom w:val="none" w:sz="0" w:space="0" w:color="auto"/>
        <w:right w:val="none" w:sz="0" w:space="0" w:color="auto"/>
      </w:divBdr>
    </w:div>
    <w:div w:id="1285192312">
      <w:bodyDiv w:val="1"/>
      <w:marLeft w:val="0"/>
      <w:marRight w:val="0"/>
      <w:marTop w:val="0"/>
      <w:marBottom w:val="0"/>
      <w:divBdr>
        <w:top w:val="none" w:sz="0" w:space="0" w:color="auto"/>
        <w:left w:val="none" w:sz="0" w:space="0" w:color="auto"/>
        <w:bottom w:val="none" w:sz="0" w:space="0" w:color="auto"/>
        <w:right w:val="none" w:sz="0" w:space="0" w:color="auto"/>
      </w:divBdr>
    </w:div>
    <w:div w:id="1286354239">
      <w:bodyDiv w:val="1"/>
      <w:marLeft w:val="0"/>
      <w:marRight w:val="0"/>
      <w:marTop w:val="0"/>
      <w:marBottom w:val="0"/>
      <w:divBdr>
        <w:top w:val="none" w:sz="0" w:space="0" w:color="auto"/>
        <w:left w:val="none" w:sz="0" w:space="0" w:color="auto"/>
        <w:bottom w:val="none" w:sz="0" w:space="0" w:color="auto"/>
        <w:right w:val="none" w:sz="0" w:space="0" w:color="auto"/>
      </w:divBdr>
    </w:div>
    <w:div w:id="1289626497">
      <w:bodyDiv w:val="1"/>
      <w:marLeft w:val="0"/>
      <w:marRight w:val="0"/>
      <w:marTop w:val="0"/>
      <w:marBottom w:val="0"/>
      <w:divBdr>
        <w:top w:val="none" w:sz="0" w:space="0" w:color="auto"/>
        <w:left w:val="none" w:sz="0" w:space="0" w:color="auto"/>
        <w:bottom w:val="none" w:sz="0" w:space="0" w:color="auto"/>
        <w:right w:val="none" w:sz="0" w:space="0" w:color="auto"/>
      </w:divBdr>
    </w:div>
    <w:div w:id="1300763684">
      <w:bodyDiv w:val="1"/>
      <w:marLeft w:val="0"/>
      <w:marRight w:val="0"/>
      <w:marTop w:val="0"/>
      <w:marBottom w:val="0"/>
      <w:divBdr>
        <w:top w:val="none" w:sz="0" w:space="0" w:color="auto"/>
        <w:left w:val="none" w:sz="0" w:space="0" w:color="auto"/>
        <w:bottom w:val="none" w:sz="0" w:space="0" w:color="auto"/>
        <w:right w:val="none" w:sz="0" w:space="0" w:color="auto"/>
      </w:divBdr>
    </w:div>
    <w:div w:id="1318144776">
      <w:bodyDiv w:val="1"/>
      <w:marLeft w:val="0"/>
      <w:marRight w:val="0"/>
      <w:marTop w:val="0"/>
      <w:marBottom w:val="0"/>
      <w:divBdr>
        <w:top w:val="none" w:sz="0" w:space="0" w:color="auto"/>
        <w:left w:val="none" w:sz="0" w:space="0" w:color="auto"/>
        <w:bottom w:val="none" w:sz="0" w:space="0" w:color="auto"/>
        <w:right w:val="none" w:sz="0" w:space="0" w:color="auto"/>
      </w:divBdr>
    </w:div>
    <w:div w:id="1323316320">
      <w:bodyDiv w:val="1"/>
      <w:marLeft w:val="0"/>
      <w:marRight w:val="0"/>
      <w:marTop w:val="0"/>
      <w:marBottom w:val="0"/>
      <w:divBdr>
        <w:top w:val="none" w:sz="0" w:space="0" w:color="auto"/>
        <w:left w:val="none" w:sz="0" w:space="0" w:color="auto"/>
        <w:bottom w:val="none" w:sz="0" w:space="0" w:color="auto"/>
        <w:right w:val="none" w:sz="0" w:space="0" w:color="auto"/>
      </w:divBdr>
    </w:div>
    <w:div w:id="1332562906">
      <w:bodyDiv w:val="1"/>
      <w:marLeft w:val="0"/>
      <w:marRight w:val="0"/>
      <w:marTop w:val="0"/>
      <w:marBottom w:val="0"/>
      <w:divBdr>
        <w:top w:val="none" w:sz="0" w:space="0" w:color="auto"/>
        <w:left w:val="none" w:sz="0" w:space="0" w:color="auto"/>
        <w:bottom w:val="none" w:sz="0" w:space="0" w:color="auto"/>
        <w:right w:val="none" w:sz="0" w:space="0" w:color="auto"/>
      </w:divBdr>
    </w:div>
    <w:div w:id="1351444213">
      <w:bodyDiv w:val="1"/>
      <w:marLeft w:val="0"/>
      <w:marRight w:val="0"/>
      <w:marTop w:val="0"/>
      <w:marBottom w:val="0"/>
      <w:divBdr>
        <w:top w:val="none" w:sz="0" w:space="0" w:color="auto"/>
        <w:left w:val="none" w:sz="0" w:space="0" w:color="auto"/>
        <w:bottom w:val="none" w:sz="0" w:space="0" w:color="auto"/>
        <w:right w:val="none" w:sz="0" w:space="0" w:color="auto"/>
      </w:divBdr>
    </w:div>
    <w:div w:id="1357582544">
      <w:bodyDiv w:val="1"/>
      <w:marLeft w:val="0"/>
      <w:marRight w:val="0"/>
      <w:marTop w:val="0"/>
      <w:marBottom w:val="0"/>
      <w:divBdr>
        <w:top w:val="none" w:sz="0" w:space="0" w:color="auto"/>
        <w:left w:val="none" w:sz="0" w:space="0" w:color="auto"/>
        <w:bottom w:val="none" w:sz="0" w:space="0" w:color="auto"/>
        <w:right w:val="none" w:sz="0" w:space="0" w:color="auto"/>
      </w:divBdr>
    </w:div>
    <w:div w:id="1358657201">
      <w:bodyDiv w:val="1"/>
      <w:marLeft w:val="0"/>
      <w:marRight w:val="0"/>
      <w:marTop w:val="0"/>
      <w:marBottom w:val="0"/>
      <w:divBdr>
        <w:top w:val="none" w:sz="0" w:space="0" w:color="auto"/>
        <w:left w:val="none" w:sz="0" w:space="0" w:color="auto"/>
        <w:bottom w:val="none" w:sz="0" w:space="0" w:color="auto"/>
        <w:right w:val="none" w:sz="0" w:space="0" w:color="auto"/>
      </w:divBdr>
    </w:div>
    <w:div w:id="1365639287">
      <w:bodyDiv w:val="1"/>
      <w:marLeft w:val="0"/>
      <w:marRight w:val="0"/>
      <w:marTop w:val="0"/>
      <w:marBottom w:val="0"/>
      <w:divBdr>
        <w:top w:val="none" w:sz="0" w:space="0" w:color="auto"/>
        <w:left w:val="none" w:sz="0" w:space="0" w:color="auto"/>
        <w:bottom w:val="none" w:sz="0" w:space="0" w:color="auto"/>
        <w:right w:val="none" w:sz="0" w:space="0" w:color="auto"/>
      </w:divBdr>
    </w:div>
    <w:div w:id="1379745824">
      <w:bodyDiv w:val="1"/>
      <w:marLeft w:val="0"/>
      <w:marRight w:val="0"/>
      <w:marTop w:val="0"/>
      <w:marBottom w:val="0"/>
      <w:divBdr>
        <w:top w:val="none" w:sz="0" w:space="0" w:color="auto"/>
        <w:left w:val="none" w:sz="0" w:space="0" w:color="auto"/>
        <w:bottom w:val="none" w:sz="0" w:space="0" w:color="auto"/>
        <w:right w:val="none" w:sz="0" w:space="0" w:color="auto"/>
      </w:divBdr>
    </w:div>
    <w:div w:id="1382752698">
      <w:bodyDiv w:val="1"/>
      <w:marLeft w:val="0"/>
      <w:marRight w:val="0"/>
      <w:marTop w:val="0"/>
      <w:marBottom w:val="0"/>
      <w:divBdr>
        <w:top w:val="none" w:sz="0" w:space="0" w:color="auto"/>
        <w:left w:val="none" w:sz="0" w:space="0" w:color="auto"/>
        <w:bottom w:val="none" w:sz="0" w:space="0" w:color="auto"/>
        <w:right w:val="none" w:sz="0" w:space="0" w:color="auto"/>
      </w:divBdr>
    </w:div>
    <w:div w:id="1389379639">
      <w:bodyDiv w:val="1"/>
      <w:marLeft w:val="0"/>
      <w:marRight w:val="0"/>
      <w:marTop w:val="0"/>
      <w:marBottom w:val="0"/>
      <w:divBdr>
        <w:top w:val="none" w:sz="0" w:space="0" w:color="auto"/>
        <w:left w:val="none" w:sz="0" w:space="0" w:color="auto"/>
        <w:bottom w:val="none" w:sz="0" w:space="0" w:color="auto"/>
        <w:right w:val="none" w:sz="0" w:space="0" w:color="auto"/>
      </w:divBdr>
    </w:div>
    <w:div w:id="1392340563">
      <w:bodyDiv w:val="1"/>
      <w:marLeft w:val="0"/>
      <w:marRight w:val="0"/>
      <w:marTop w:val="0"/>
      <w:marBottom w:val="0"/>
      <w:divBdr>
        <w:top w:val="none" w:sz="0" w:space="0" w:color="auto"/>
        <w:left w:val="none" w:sz="0" w:space="0" w:color="auto"/>
        <w:bottom w:val="none" w:sz="0" w:space="0" w:color="auto"/>
        <w:right w:val="none" w:sz="0" w:space="0" w:color="auto"/>
      </w:divBdr>
    </w:div>
    <w:div w:id="1413040059">
      <w:bodyDiv w:val="1"/>
      <w:marLeft w:val="0"/>
      <w:marRight w:val="0"/>
      <w:marTop w:val="0"/>
      <w:marBottom w:val="0"/>
      <w:divBdr>
        <w:top w:val="none" w:sz="0" w:space="0" w:color="auto"/>
        <w:left w:val="none" w:sz="0" w:space="0" w:color="auto"/>
        <w:bottom w:val="none" w:sz="0" w:space="0" w:color="auto"/>
        <w:right w:val="none" w:sz="0" w:space="0" w:color="auto"/>
      </w:divBdr>
    </w:div>
    <w:div w:id="1414736302">
      <w:bodyDiv w:val="1"/>
      <w:marLeft w:val="0"/>
      <w:marRight w:val="0"/>
      <w:marTop w:val="0"/>
      <w:marBottom w:val="0"/>
      <w:divBdr>
        <w:top w:val="none" w:sz="0" w:space="0" w:color="auto"/>
        <w:left w:val="none" w:sz="0" w:space="0" w:color="auto"/>
        <w:bottom w:val="none" w:sz="0" w:space="0" w:color="auto"/>
        <w:right w:val="none" w:sz="0" w:space="0" w:color="auto"/>
      </w:divBdr>
    </w:div>
    <w:div w:id="1417478816">
      <w:bodyDiv w:val="1"/>
      <w:marLeft w:val="0"/>
      <w:marRight w:val="0"/>
      <w:marTop w:val="0"/>
      <w:marBottom w:val="0"/>
      <w:divBdr>
        <w:top w:val="none" w:sz="0" w:space="0" w:color="auto"/>
        <w:left w:val="none" w:sz="0" w:space="0" w:color="auto"/>
        <w:bottom w:val="none" w:sz="0" w:space="0" w:color="auto"/>
        <w:right w:val="none" w:sz="0" w:space="0" w:color="auto"/>
      </w:divBdr>
    </w:div>
    <w:div w:id="1425032556">
      <w:bodyDiv w:val="1"/>
      <w:marLeft w:val="0"/>
      <w:marRight w:val="0"/>
      <w:marTop w:val="0"/>
      <w:marBottom w:val="0"/>
      <w:divBdr>
        <w:top w:val="none" w:sz="0" w:space="0" w:color="auto"/>
        <w:left w:val="none" w:sz="0" w:space="0" w:color="auto"/>
        <w:bottom w:val="none" w:sz="0" w:space="0" w:color="auto"/>
        <w:right w:val="none" w:sz="0" w:space="0" w:color="auto"/>
      </w:divBdr>
    </w:div>
    <w:div w:id="1436484089">
      <w:bodyDiv w:val="1"/>
      <w:marLeft w:val="0"/>
      <w:marRight w:val="0"/>
      <w:marTop w:val="0"/>
      <w:marBottom w:val="0"/>
      <w:divBdr>
        <w:top w:val="none" w:sz="0" w:space="0" w:color="auto"/>
        <w:left w:val="none" w:sz="0" w:space="0" w:color="auto"/>
        <w:bottom w:val="none" w:sz="0" w:space="0" w:color="auto"/>
        <w:right w:val="none" w:sz="0" w:space="0" w:color="auto"/>
      </w:divBdr>
    </w:div>
    <w:div w:id="1440447733">
      <w:bodyDiv w:val="1"/>
      <w:marLeft w:val="0"/>
      <w:marRight w:val="0"/>
      <w:marTop w:val="0"/>
      <w:marBottom w:val="0"/>
      <w:divBdr>
        <w:top w:val="none" w:sz="0" w:space="0" w:color="auto"/>
        <w:left w:val="none" w:sz="0" w:space="0" w:color="auto"/>
        <w:bottom w:val="none" w:sz="0" w:space="0" w:color="auto"/>
        <w:right w:val="none" w:sz="0" w:space="0" w:color="auto"/>
      </w:divBdr>
    </w:div>
    <w:div w:id="1442185339">
      <w:bodyDiv w:val="1"/>
      <w:marLeft w:val="0"/>
      <w:marRight w:val="0"/>
      <w:marTop w:val="0"/>
      <w:marBottom w:val="0"/>
      <w:divBdr>
        <w:top w:val="none" w:sz="0" w:space="0" w:color="auto"/>
        <w:left w:val="none" w:sz="0" w:space="0" w:color="auto"/>
        <w:bottom w:val="none" w:sz="0" w:space="0" w:color="auto"/>
        <w:right w:val="none" w:sz="0" w:space="0" w:color="auto"/>
      </w:divBdr>
    </w:div>
    <w:div w:id="1448425387">
      <w:bodyDiv w:val="1"/>
      <w:marLeft w:val="0"/>
      <w:marRight w:val="0"/>
      <w:marTop w:val="0"/>
      <w:marBottom w:val="0"/>
      <w:divBdr>
        <w:top w:val="none" w:sz="0" w:space="0" w:color="auto"/>
        <w:left w:val="none" w:sz="0" w:space="0" w:color="auto"/>
        <w:bottom w:val="none" w:sz="0" w:space="0" w:color="auto"/>
        <w:right w:val="none" w:sz="0" w:space="0" w:color="auto"/>
      </w:divBdr>
    </w:div>
    <w:div w:id="1451589410">
      <w:bodyDiv w:val="1"/>
      <w:marLeft w:val="0"/>
      <w:marRight w:val="0"/>
      <w:marTop w:val="0"/>
      <w:marBottom w:val="0"/>
      <w:divBdr>
        <w:top w:val="none" w:sz="0" w:space="0" w:color="auto"/>
        <w:left w:val="none" w:sz="0" w:space="0" w:color="auto"/>
        <w:bottom w:val="none" w:sz="0" w:space="0" w:color="auto"/>
        <w:right w:val="none" w:sz="0" w:space="0" w:color="auto"/>
      </w:divBdr>
    </w:div>
    <w:div w:id="1451630234">
      <w:bodyDiv w:val="1"/>
      <w:marLeft w:val="0"/>
      <w:marRight w:val="0"/>
      <w:marTop w:val="0"/>
      <w:marBottom w:val="0"/>
      <w:divBdr>
        <w:top w:val="none" w:sz="0" w:space="0" w:color="auto"/>
        <w:left w:val="none" w:sz="0" w:space="0" w:color="auto"/>
        <w:bottom w:val="none" w:sz="0" w:space="0" w:color="auto"/>
        <w:right w:val="none" w:sz="0" w:space="0" w:color="auto"/>
      </w:divBdr>
    </w:div>
    <w:div w:id="1458991713">
      <w:bodyDiv w:val="1"/>
      <w:marLeft w:val="0"/>
      <w:marRight w:val="0"/>
      <w:marTop w:val="0"/>
      <w:marBottom w:val="0"/>
      <w:divBdr>
        <w:top w:val="none" w:sz="0" w:space="0" w:color="auto"/>
        <w:left w:val="none" w:sz="0" w:space="0" w:color="auto"/>
        <w:bottom w:val="none" w:sz="0" w:space="0" w:color="auto"/>
        <w:right w:val="none" w:sz="0" w:space="0" w:color="auto"/>
      </w:divBdr>
    </w:div>
    <w:div w:id="1462067984">
      <w:bodyDiv w:val="1"/>
      <w:marLeft w:val="0"/>
      <w:marRight w:val="0"/>
      <w:marTop w:val="0"/>
      <w:marBottom w:val="0"/>
      <w:divBdr>
        <w:top w:val="none" w:sz="0" w:space="0" w:color="auto"/>
        <w:left w:val="none" w:sz="0" w:space="0" w:color="auto"/>
        <w:bottom w:val="none" w:sz="0" w:space="0" w:color="auto"/>
        <w:right w:val="none" w:sz="0" w:space="0" w:color="auto"/>
      </w:divBdr>
    </w:div>
    <w:div w:id="1464157137">
      <w:bodyDiv w:val="1"/>
      <w:marLeft w:val="0"/>
      <w:marRight w:val="0"/>
      <w:marTop w:val="0"/>
      <w:marBottom w:val="0"/>
      <w:divBdr>
        <w:top w:val="none" w:sz="0" w:space="0" w:color="auto"/>
        <w:left w:val="none" w:sz="0" w:space="0" w:color="auto"/>
        <w:bottom w:val="none" w:sz="0" w:space="0" w:color="auto"/>
        <w:right w:val="none" w:sz="0" w:space="0" w:color="auto"/>
      </w:divBdr>
    </w:div>
    <w:div w:id="1473281597">
      <w:bodyDiv w:val="1"/>
      <w:marLeft w:val="0"/>
      <w:marRight w:val="0"/>
      <w:marTop w:val="0"/>
      <w:marBottom w:val="0"/>
      <w:divBdr>
        <w:top w:val="none" w:sz="0" w:space="0" w:color="auto"/>
        <w:left w:val="none" w:sz="0" w:space="0" w:color="auto"/>
        <w:bottom w:val="none" w:sz="0" w:space="0" w:color="auto"/>
        <w:right w:val="none" w:sz="0" w:space="0" w:color="auto"/>
      </w:divBdr>
    </w:div>
    <w:div w:id="1474250675">
      <w:bodyDiv w:val="1"/>
      <w:marLeft w:val="0"/>
      <w:marRight w:val="0"/>
      <w:marTop w:val="0"/>
      <w:marBottom w:val="0"/>
      <w:divBdr>
        <w:top w:val="none" w:sz="0" w:space="0" w:color="auto"/>
        <w:left w:val="none" w:sz="0" w:space="0" w:color="auto"/>
        <w:bottom w:val="none" w:sz="0" w:space="0" w:color="auto"/>
        <w:right w:val="none" w:sz="0" w:space="0" w:color="auto"/>
      </w:divBdr>
    </w:div>
    <w:div w:id="1483883773">
      <w:bodyDiv w:val="1"/>
      <w:marLeft w:val="0"/>
      <w:marRight w:val="0"/>
      <w:marTop w:val="0"/>
      <w:marBottom w:val="0"/>
      <w:divBdr>
        <w:top w:val="none" w:sz="0" w:space="0" w:color="auto"/>
        <w:left w:val="none" w:sz="0" w:space="0" w:color="auto"/>
        <w:bottom w:val="none" w:sz="0" w:space="0" w:color="auto"/>
        <w:right w:val="none" w:sz="0" w:space="0" w:color="auto"/>
      </w:divBdr>
    </w:div>
    <w:div w:id="1485970522">
      <w:bodyDiv w:val="1"/>
      <w:marLeft w:val="0"/>
      <w:marRight w:val="0"/>
      <w:marTop w:val="0"/>
      <w:marBottom w:val="0"/>
      <w:divBdr>
        <w:top w:val="none" w:sz="0" w:space="0" w:color="auto"/>
        <w:left w:val="none" w:sz="0" w:space="0" w:color="auto"/>
        <w:bottom w:val="none" w:sz="0" w:space="0" w:color="auto"/>
        <w:right w:val="none" w:sz="0" w:space="0" w:color="auto"/>
      </w:divBdr>
    </w:div>
    <w:div w:id="1498496659">
      <w:bodyDiv w:val="1"/>
      <w:marLeft w:val="0"/>
      <w:marRight w:val="0"/>
      <w:marTop w:val="0"/>
      <w:marBottom w:val="0"/>
      <w:divBdr>
        <w:top w:val="none" w:sz="0" w:space="0" w:color="auto"/>
        <w:left w:val="none" w:sz="0" w:space="0" w:color="auto"/>
        <w:bottom w:val="none" w:sz="0" w:space="0" w:color="auto"/>
        <w:right w:val="none" w:sz="0" w:space="0" w:color="auto"/>
      </w:divBdr>
    </w:div>
    <w:div w:id="1503932140">
      <w:bodyDiv w:val="1"/>
      <w:marLeft w:val="0"/>
      <w:marRight w:val="0"/>
      <w:marTop w:val="0"/>
      <w:marBottom w:val="0"/>
      <w:divBdr>
        <w:top w:val="none" w:sz="0" w:space="0" w:color="auto"/>
        <w:left w:val="none" w:sz="0" w:space="0" w:color="auto"/>
        <w:bottom w:val="none" w:sz="0" w:space="0" w:color="auto"/>
        <w:right w:val="none" w:sz="0" w:space="0" w:color="auto"/>
      </w:divBdr>
    </w:div>
    <w:div w:id="1506477060">
      <w:bodyDiv w:val="1"/>
      <w:marLeft w:val="0"/>
      <w:marRight w:val="0"/>
      <w:marTop w:val="0"/>
      <w:marBottom w:val="0"/>
      <w:divBdr>
        <w:top w:val="none" w:sz="0" w:space="0" w:color="auto"/>
        <w:left w:val="none" w:sz="0" w:space="0" w:color="auto"/>
        <w:bottom w:val="none" w:sz="0" w:space="0" w:color="auto"/>
        <w:right w:val="none" w:sz="0" w:space="0" w:color="auto"/>
      </w:divBdr>
    </w:div>
    <w:div w:id="1511330564">
      <w:bodyDiv w:val="1"/>
      <w:marLeft w:val="0"/>
      <w:marRight w:val="0"/>
      <w:marTop w:val="0"/>
      <w:marBottom w:val="0"/>
      <w:divBdr>
        <w:top w:val="none" w:sz="0" w:space="0" w:color="auto"/>
        <w:left w:val="none" w:sz="0" w:space="0" w:color="auto"/>
        <w:bottom w:val="none" w:sz="0" w:space="0" w:color="auto"/>
        <w:right w:val="none" w:sz="0" w:space="0" w:color="auto"/>
      </w:divBdr>
    </w:div>
    <w:div w:id="1511600500">
      <w:bodyDiv w:val="1"/>
      <w:marLeft w:val="0"/>
      <w:marRight w:val="0"/>
      <w:marTop w:val="0"/>
      <w:marBottom w:val="0"/>
      <w:divBdr>
        <w:top w:val="none" w:sz="0" w:space="0" w:color="auto"/>
        <w:left w:val="none" w:sz="0" w:space="0" w:color="auto"/>
        <w:bottom w:val="none" w:sz="0" w:space="0" w:color="auto"/>
        <w:right w:val="none" w:sz="0" w:space="0" w:color="auto"/>
      </w:divBdr>
    </w:div>
    <w:div w:id="1511867117">
      <w:bodyDiv w:val="1"/>
      <w:marLeft w:val="0"/>
      <w:marRight w:val="0"/>
      <w:marTop w:val="0"/>
      <w:marBottom w:val="0"/>
      <w:divBdr>
        <w:top w:val="none" w:sz="0" w:space="0" w:color="auto"/>
        <w:left w:val="none" w:sz="0" w:space="0" w:color="auto"/>
        <w:bottom w:val="none" w:sz="0" w:space="0" w:color="auto"/>
        <w:right w:val="none" w:sz="0" w:space="0" w:color="auto"/>
      </w:divBdr>
    </w:div>
    <w:div w:id="1512599704">
      <w:bodyDiv w:val="1"/>
      <w:marLeft w:val="0"/>
      <w:marRight w:val="0"/>
      <w:marTop w:val="0"/>
      <w:marBottom w:val="0"/>
      <w:divBdr>
        <w:top w:val="none" w:sz="0" w:space="0" w:color="auto"/>
        <w:left w:val="none" w:sz="0" w:space="0" w:color="auto"/>
        <w:bottom w:val="none" w:sz="0" w:space="0" w:color="auto"/>
        <w:right w:val="none" w:sz="0" w:space="0" w:color="auto"/>
      </w:divBdr>
    </w:div>
    <w:div w:id="1517310820">
      <w:bodyDiv w:val="1"/>
      <w:marLeft w:val="0"/>
      <w:marRight w:val="0"/>
      <w:marTop w:val="0"/>
      <w:marBottom w:val="0"/>
      <w:divBdr>
        <w:top w:val="none" w:sz="0" w:space="0" w:color="auto"/>
        <w:left w:val="none" w:sz="0" w:space="0" w:color="auto"/>
        <w:bottom w:val="none" w:sz="0" w:space="0" w:color="auto"/>
        <w:right w:val="none" w:sz="0" w:space="0" w:color="auto"/>
      </w:divBdr>
    </w:div>
    <w:div w:id="1524786375">
      <w:bodyDiv w:val="1"/>
      <w:marLeft w:val="0"/>
      <w:marRight w:val="0"/>
      <w:marTop w:val="0"/>
      <w:marBottom w:val="0"/>
      <w:divBdr>
        <w:top w:val="none" w:sz="0" w:space="0" w:color="auto"/>
        <w:left w:val="none" w:sz="0" w:space="0" w:color="auto"/>
        <w:bottom w:val="none" w:sz="0" w:space="0" w:color="auto"/>
        <w:right w:val="none" w:sz="0" w:space="0" w:color="auto"/>
      </w:divBdr>
    </w:div>
    <w:div w:id="1538661792">
      <w:bodyDiv w:val="1"/>
      <w:marLeft w:val="0"/>
      <w:marRight w:val="0"/>
      <w:marTop w:val="0"/>
      <w:marBottom w:val="0"/>
      <w:divBdr>
        <w:top w:val="none" w:sz="0" w:space="0" w:color="auto"/>
        <w:left w:val="none" w:sz="0" w:space="0" w:color="auto"/>
        <w:bottom w:val="none" w:sz="0" w:space="0" w:color="auto"/>
        <w:right w:val="none" w:sz="0" w:space="0" w:color="auto"/>
      </w:divBdr>
    </w:div>
    <w:div w:id="1550456785">
      <w:bodyDiv w:val="1"/>
      <w:marLeft w:val="0"/>
      <w:marRight w:val="0"/>
      <w:marTop w:val="0"/>
      <w:marBottom w:val="0"/>
      <w:divBdr>
        <w:top w:val="none" w:sz="0" w:space="0" w:color="auto"/>
        <w:left w:val="none" w:sz="0" w:space="0" w:color="auto"/>
        <w:bottom w:val="none" w:sz="0" w:space="0" w:color="auto"/>
        <w:right w:val="none" w:sz="0" w:space="0" w:color="auto"/>
      </w:divBdr>
    </w:div>
    <w:div w:id="1551772197">
      <w:bodyDiv w:val="1"/>
      <w:marLeft w:val="0"/>
      <w:marRight w:val="0"/>
      <w:marTop w:val="0"/>
      <w:marBottom w:val="0"/>
      <w:divBdr>
        <w:top w:val="none" w:sz="0" w:space="0" w:color="auto"/>
        <w:left w:val="none" w:sz="0" w:space="0" w:color="auto"/>
        <w:bottom w:val="none" w:sz="0" w:space="0" w:color="auto"/>
        <w:right w:val="none" w:sz="0" w:space="0" w:color="auto"/>
      </w:divBdr>
    </w:div>
    <w:div w:id="1553228861">
      <w:bodyDiv w:val="1"/>
      <w:marLeft w:val="0"/>
      <w:marRight w:val="0"/>
      <w:marTop w:val="0"/>
      <w:marBottom w:val="0"/>
      <w:divBdr>
        <w:top w:val="none" w:sz="0" w:space="0" w:color="auto"/>
        <w:left w:val="none" w:sz="0" w:space="0" w:color="auto"/>
        <w:bottom w:val="none" w:sz="0" w:space="0" w:color="auto"/>
        <w:right w:val="none" w:sz="0" w:space="0" w:color="auto"/>
      </w:divBdr>
    </w:div>
    <w:div w:id="1557618832">
      <w:bodyDiv w:val="1"/>
      <w:marLeft w:val="0"/>
      <w:marRight w:val="0"/>
      <w:marTop w:val="0"/>
      <w:marBottom w:val="0"/>
      <w:divBdr>
        <w:top w:val="none" w:sz="0" w:space="0" w:color="auto"/>
        <w:left w:val="none" w:sz="0" w:space="0" w:color="auto"/>
        <w:bottom w:val="none" w:sz="0" w:space="0" w:color="auto"/>
        <w:right w:val="none" w:sz="0" w:space="0" w:color="auto"/>
      </w:divBdr>
    </w:div>
    <w:div w:id="1557662620">
      <w:bodyDiv w:val="1"/>
      <w:marLeft w:val="0"/>
      <w:marRight w:val="0"/>
      <w:marTop w:val="0"/>
      <w:marBottom w:val="0"/>
      <w:divBdr>
        <w:top w:val="none" w:sz="0" w:space="0" w:color="auto"/>
        <w:left w:val="none" w:sz="0" w:space="0" w:color="auto"/>
        <w:bottom w:val="none" w:sz="0" w:space="0" w:color="auto"/>
        <w:right w:val="none" w:sz="0" w:space="0" w:color="auto"/>
      </w:divBdr>
    </w:div>
    <w:div w:id="1561398429">
      <w:bodyDiv w:val="1"/>
      <w:marLeft w:val="0"/>
      <w:marRight w:val="0"/>
      <w:marTop w:val="0"/>
      <w:marBottom w:val="0"/>
      <w:divBdr>
        <w:top w:val="none" w:sz="0" w:space="0" w:color="auto"/>
        <w:left w:val="none" w:sz="0" w:space="0" w:color="auto"/>
        <w:bottom w:val="none" w:sz="0" w:space="0" w:color="auto"/>
        <w:right w:val="none" w:sz="0" w:space="0" w:color="auto"/>
      </w:divBdr>
    </w:div>
    <w:div w:id="1578398021">
      <w:bodyDiv w:val="1"/>
      <w:marLeft w:val="0"/>
      <w:marRight w:val="0"/>
      <w:marTop w:val="0"/>
      <w:marBottom w:val="0"/>
      <w:divBdr>
        <w:top w:val="none" w:sz="0" w:space="0" w:color="auto"/>
        <w:left w:val="none" w:sz="0" w:space="0" w:color="auto"/>
        <w:bottom w:val="none" w:sz="0" w:space="0" w:color="auto"/>
        <w:right w:val="none" w:sz="0" w:space="0" w:color="auto"/>
      </w:divBdr>
    </w:div>
    <w:div w:id="1581408056">
      <w:bodyDiv w:val="1"/>
      <w:marLeft w:val="0"/>
      <w:marRight w:val="0"/>
      <w:marTop w:val="0"/>
      <w:marBottom w:val="0"/>
      <w:divBdr>
        <w:top w:val="none" w:sz="0" w:space="0" w:color="auto"/>
        <w:left w:val="none" w:sz="0" w:space="0" w:color="auto"/>
        <w:bottom w:val="none" w:sz="0" w:space="0" w:color="auto"/>
        <w:right w:val="none" w:sz="0" w:space="0" w:color="auto"/>
      </w:divBdr>
    </w:div>
    <w:div w:id="1583373317">
      <w:bodyDiv w:val="1"/>
      <w:marLeft w:val="0"/>
      <w:marRight w:val="0"/>
      <w:marTop w:val="0"/>
      <w:marBottom w:val="0"/>
      <w:divBdr>
        <w:top w:val="none" w:sz="0" w:space="0" w:color="auto"/>
        <w:left w:val="none" w:sz="0" w:space="0" w:color="auto"/>
        <w:bottom w:val="none" w:sz="0" w:space="0" w:color="auto"/>
        <w:right w:val="none" w:sz="0" w:space="0" w:color="auto"/>
      </w:divBdr>
    </w:div>
    <w:div w:id="1592465352">
      <w:bodyDiv w:val="1"/>
      <w:marLeft w:val="0"/>
      <w:marRight w:val="0"/>
      <w:marTop w:val="0"/>
      <w:marBottom w:val="0"/>
      <w:divBdr>
        <w:top w:val="none" w:sz="0" w:space="0" w:color="auto"/>
        <w:left w:val="none" w:sz="0" w:space="0" w:color="auto"/>
        <w:bottom w:val="none" w:sz="0" w:space="0" w:color="auto"/>
        <w:right w:val="none" w:sz="0" w:space="0" w:color="auto"/>
      </w:divBdr>
    </w:div>
    <w:div w:id="1597397573">
      <w:bodyDiv w:val="1"/>
      <w:marLeft w:val="0"/>
      <w:marRight w:val="0"/>
      <w:marTop w:val="0"/>
      <w:marBottom w:val="0"/>
      <w:divBdr>
        <w:top w:val="none" w:sz="0" w:space="0" w:color="auto"/>
        <w:left w:val="none" w:sz="0" w:space="0" w:color="auto"/>
        <w:bottom w:val="none" w:sz="0" w:space="0" w:color="auto"/>
        <w:right w:val="none" w:sz="0" w:space="0" w:color="auto"/>
      </w:divBdr>
    </w:div>
    <w:div w:id="1597786616">
      <w:bodyDiv w:val="1"/>
      <w:marLeft w:val="0"/>
      <w:marRight w:val="0"/>
      <w:marTop w:val="0"/>
      <w:marBottom w:val="0"/>
      <w:divBdr>
        <w:top w:val="none" w:sz="0" w:space="0" w:color="auto"/>
        <w:left w:val="none" w:sz="0" w:space="0" w:color="auto"/>
        <w:bottom w:val="none" w:sz="0" w:space="0" w:color="auto"/>
        <w:right w:val="none" w:sz="0" w:space="0" w:color="auto"/>
      </w:divBdr>
    </w:div>
    <w:div w:id="1600141991">
      <w:bodyDiv w:val="1"/>
      <w:marLeft w:val="0"/>
      <w:marRight w:val="0"/>
      <w:marTop w:val="0"/>
      <w:marBottom w:val="0"/>
      <w:divBdr>
        <w:top w:val="none" w:sz="0" w:space="0" w:color="auto"/>
        <w:left w:val="none" w:sz="0" w:space="0" w:color="auto"/>
        <w:bottom w:val="none" w:sz="0" w:space="0" w:color="auto"/>
        <w:right w:val="none" w:sz="0" w:space="0" w:color="auto"/>
      </w:divBdr>
    </w:div>
    <w:div w:id="1607734336">
      <w:bodyDiv w:val="1"/>
      <w:marLeft w:val="0"/>
      <w:marRight w:val="0"/>
      <w:marTop w:val="0"/>
      <w:marBottom w:val="0"/>
      <w:divBdr>
        <w:top w:val="none" w:sz="0" w:space="0" w:color="auto"/>
        <w:left w:val="none" w:sz="0" w:space="0" w:color="auto"/>
        <w:bottom w:val="none" w:sz="0" w:space="0" w:color="auto"/>
        <w:right w:val="none" w:sz="0" w:space="0" w:color="auto"/>
      </w:divBdr>
    </w:div>
    <w:div w:id="1613323103">
      <w:bodyDiv w:val="1"/>
      <w:marLeft w:val="0"/>
      <w:marRight w:val="0"/>
      <w:marTop w:val="0"/>
      <w:marBottom w:val="0"/>
      <w:divBdr>
        <w:top w:val="none" w:sz="0" w:space="0" w:color="auto"/>
        <w:left w:val="none" w:sz="0" w:space="0" w:color="auto"/>
        <w:bottom w:val="none" w:sz="0" w:space="0" w:color="auto"/>
        <w:right w:val="none" w:sz="0" w:space="0" w:color="auto"/>
      </w:divBdr>
    </w:div>
    <w:div w:id="1625505480">
      <w:bodyDiv w:val="1"/>
      <w:marLeft w:val="0"/>
      <w:marRight w:val="0"/>
      <w:marTop w:val="0"/>
      <w:marBottom w:val="0"/>
      <w:divBdr>
        <w:top w:val="none" w:sz="0" w:space="0" w:color="auto"/>
        <w:left w:val="none" w:sz="0" w:space="0" w:color="auto"/>
        <w:bottom w:val="none" w:sz="0" w:space="0" w:color="auto"/>
        <w:right w:val="none" w:sz="0" w:space="0" w:color="auto"/>
      </w:divBdr>
    </w:div>
    <w:div w:id="1626962296">
      <w:bodyDiv w:val="1"/>
      <w:marLeft w:val="0"/>
      <w:marRight w:val="0"/>
      <w:marTop w:val="0"/>
      <w:marBottom w:val="0"/>
      <w:divBdr>
        <w:top w:val="none" w:sz="0" w:space="0" w:color="auto"/>
        <w:left w:val="none" w:sz="0" w:space="0" w:color="auto"/>
        <w:bottom w:val="none" w:sz="0" w:space="0" w:color="auto"/>
        <w:right w:val="none" w:sz="0" w:space="0" w:color="auto"/>
      </w:divBdr>
    </w:div>
    <w:div w:id="1627002143">
      <w:bodyDiv w:val="1"/>
      <w:marLeft w:val="0"/>
      <w:marRight w:val="0"/>
      <w:marTop w:val="0"/>
      <w:marBottom w:val="0"/>
      <w:divBdr>
        <w:top w:val="none" w:sz="0" w:space="0" w:color="auto"/>
        <w:left w:val="none" w:sz="0" w:space="0" w:color="auto"/>
        <w:bottom w:val="none" w:sz="0" w:space="0" w:color="auto"/>
        <w:right w:val="none" w:sz="0" w:space="0" w:color="auto"/>
      </w:divBdr>
    </w:div>
    <w:div w:id="1627812303">
      <w:bodyDiv w:val="1"/>
      <w:marLeft w:val="0"/>
      <w:marRight w:val="0"/>
      <w:marTop w:val="0"/>
      <w:marBottom w:val="0"/>
      <w:divBdr>
        <w:top w:val="none" w:sz="0" w:space="0" w:color="auto"/>
        <w:left w:val="none" w:sz="0" w:space="0" w:color="auto"/>
        <w:bottom w:val="none" w:sz="0" w:space="0" w:color="auto"/>
        <w:right w:val="none" w:sz="0" w:space="0" w:color="auto"/>
      </w:divBdr>
    </w:div>
    <w:div w:id="1631135281">
      <w:bodyDiv w:val="1"/>
      <w:marLeft w:val="0"/>
      <w:marRight w:val="0"/>
      <w:marTop w:val="0"/>
      <w:marBottom w:val="0"/>
      <w:divBdr>
        <w:top w:val="none" w:sz="0" w:space="0" w:color="auto"/>
        <w:left w:val="none" w:sz="0" w:space="0" w:color="auto"/>
        <w:bottom w:val="none" w:sz="0" w:space="0" w:color="auto"/>
        <w:right w:val="none" w:sz="0" w:space="0" w:color="auto"/>
      </w:divBdr>
    </w:div>
    <w:div w:id="1632787941">
      <w:bodyDiv w:val="1"/>
      <w:marLeft w:val="0"/>
      <w:marRight w:val="0"/>
      <w:marTop w:val="0"/>
      <w:marBottom w:val="0"/>
      <w:divBdr>
        <w:top w:val="none" w:sz="0" w:space="0" w:color="auto"/>
        <w:left w:val="none" w:sz="0" w:space="0" w:color="auto"/>
        <w:bottom w:val="none" w:sz="0" w:space="0" w:color="auto"/>
        <w:right w:val="none" w:sz="0" w:space="0" w:color="auto"/>
      </w:divBdr>
    </w:div>
    <w:div w:id="1633709147">
      <w:bodyDiv w:val="1"/>
      <w:marLeft w:val="0"/>
      <w:marRight w:val="0"/>
      <w:marTop w:val="0"/>
      <w:marBottom w:val="0"/>
      <w:divBdr>
        <w:top w:val="none" w:sz="0" w:space="0" w:color="auto"/>
        <w:left w:val="none" w:sz="0" w:space="0" w:color="auto"/>
        <w:bottom w:val="none" w:sz="0" w:space="0" w:color="auto"/>
        <w:right w:val="none" w:sz="0" w:space="0" w:color="auto"/>
      </w:divBdr>
    </w:div>
    <w:div w:id="1635870063">
      <w:bodyDiv w:val="1"/>
      <w:marLeft w:val="0"/>
      <w:marRight w:val="0"/>
      <w:marTop w:val="0"/>
      <w:marBottom w:val="0"/>
      <w:divBdr>
        <w:top w:val="none" w:sz="0" w:space="0" w:color="auto"/>
        <w:left w:val="none" w:sz="0" w:space="0" w:color="auto"/>
        <w:bottom w:val="none" w:sz="0" w:space="0" w:color="auto"/>
        <w:right w:val="none" w:sz="0" w:space="0" w:color="auto"/>
      </w:divBdr>
    </w:div>
    <w:div w:id="1642736238">
      <w:bodyDiv w:val="1"/>
      <w:marLeft w:val="0"/>
      <w:marRight w:val="0"/>
      <w:marTop w:val="0"/>
      <w:marBottom w:val="0"/>
      <w:divBdr>
        <w:top w:val="none" w:sz="0" w:space="0" w:color="auto"/>
        <w:left w:val="none" w:sz="0" w:space="0" w:color="auto"/>
        <w:bottom w:val="none" w:sz="0" w:space="0" w:color="auto"/>
        <w:right w:val="none" w:sz="0" w:space="0" w:color="auto"/>
      </w:divBdr>
    </w:div>
    <w:div w:id="1686202709">
      <w:bodyDiv w:val="1"/>
      <w:marLeft w:val="0"/>
      <w:marRight w:val="0"/>
      <w:marTop w:val="0"/>
      <w:marBottom w:val="0"/>
      <w:divBdr>
        <w:top w:val="none" w:sz="0" w:space="0" w:color="auto"/>
        <w:left w:val="none" w:sz="0" w:space="0" w:color="auto"/>
        <w:bottom w:val="none" w:sz="0" w:space="0" w:color="auto"/>
        <w:right w:val="none" w:sz="0" w:space="0" w:color="auto"/>
      </w:divBdr>
    </w:div>
    <w:div w:id="1689873389">
      <w:bodyDiv w:val="1"/>
      <w:marLeft w:val="0"/>
      <w:marRight w:val="0"/>
      <w:marTop w:val="0"/>
      <w:marBottom w:val="0"/>
      <w:divBdr>
        <w:top w:val="none" w:sz="0" w:space="0" w:color="auto"/>
        <w:left w:val="none" w:sz="0" w:space="0" w:color="auto"/>
        <w:bottom w:val="none" w:sz="0" w:space="0" w:color="auto"/>
        <w:right w:val="none" w:sz="0" w:space="0" w:color="auto"/>
      </w:divBdr>
    </w:div>
    <w:div w:id="1701861544">
      <w:bodyDiv w:val="1"/>
      <w:marLeft w:val="0"/>
      <w:marRight w:val="0"/>
      <w:marTop w:val="0"/>
      <w:marBottom w:val="0"/>
      <w:divBdr>
        <w:top w:val="none" w:sz="0" w:space="0" w:color="auto"/>
        <w:left w:val="none" w:sz="0" w:space="0" w:color="auto"/>
        <w:bottom w:val="none" w:sz="0" w:space="0" w:color="auto"/>
        <w:right w:val="none" w:sz="0" w:space="0" w:color="auto"/>
      </w:divBdr>
    </w:div>
    <w:div w:id="1707946840">
      <w:bodyDiv w:val="1"/>
      <w:marLeft w:val="0"/>
      <w:marRight w:val="0"/>
      <w:marTop w:val="0"/>
      <w:marBottom w:val="0"/>
      <w:divBdr>
        <w:top w:val="none" w:sz="0" w:space="0" w:color="auto"/>
        <w:left w:val="none" w:sz="0" w:space="0" w:color="auto"/>
        <w:bottom w:val="none" w:sz="0" w:space="0" w:color="auto"/>
        <w:right w:val="none" w:sz="0" w:space="0" w:color="auto"/>
      </w:divBdr>
    </w:div>
    <w:div w:id="1708792752">
      <w:bodyDiv w:val="1"/>
      <w:marLeft w:val="0"/>
      <w:marRight w:val="0"/>
      <w:marTop w:val="0"/>
      <w:marBottom w:val="0"/>
      <w:divBdr>
        <w:top w:val="none" w:sz="0" w:space="0" w:color="auto"/>
        <w:left w:val="none" w:sz="0" w:space="0" w:color="auto"/>
        <w:bottom w:val="none" w:sz="0" w:space="0" w:color="auto"/>
        <w:right w:val="none" w:sz="0" w:space="0" w:color="auto"/>
      </w:divBdr>
    </w:div>
    <w:div w:id="1712487869">
      <w:bodyDiv w:val="1"/>
      <w:marLeft w:val="0"/>
      <w:marRight w:val="0"/>
      <w:marTop w:val="0"/>
      <w:marBottom w:val="0"/>
      <w:divBdr>
        <w:top w:val="none" w:sz="0" w:space="0" w:color="auto"/>
        <w:left w:val="none" w:sz="0" w:space="0" w:color="auto"/>
        <w:bottom w:val="none" w:sz="0" w:space="0" w:color="auto"/>
        <w:right w:val="none" w:sz="0" w:space="0" w:color="auto"/>
      </w:divBdr>
    </w:div>
    <w:div w:id="1719627480">
      <w:bodyDiv w:val="1"/>
      <w:marLeft w:val="0"/>
      <w:marRight w:val="0"/>
      <w:marTop w:val="0"/>
      <w:marBottom w:val="0"/>
      <w:divBdr>
        <w:top w:val="none" w:sz="0" w:space="0" w:color="auto"/>
        <w:left w:val="none" w:sz="0" w:space="0" w:color="auto"/>
        <w:bottom w:val="none" w:sz="0" w:space="0" w:color="auto"/>
        <w:right w:val="none" w:sz="0" w:space="0" w:color="auto"/>
      </w:divBdr>
    </w:div>
    <w:div w:id="1723140031">
      <w:bodyDiv w:val="1"/>
      <w:marLeft w:val="0"/>
      <w:marRight w:val="0"/>
      <w:marTop w:val="0"/>
      <w:marBottom w:val="0"/>
      <w:divBdr>
        <w:top w:val="none" w:sz="0" w:space="0" w:color="auto"/>
        <w:left w:val="none" w:sz="0" w:space="0" w:color="auto"/>
        <w:bottom w:val="none" w:sz="0" w:space="0" w:color="auto"/>
        <w:right w:val="none" w:sz="0" w:space="0" w:color="auto"/>
      </w:divBdr>
    </w:div>
    <w:div w:id="1724476948">
      <w:bodyDiv w:val="1"/>
      <w:marLeft w:val="0"/>
      <w:marRight w:val="0"/>
      <w:marTop w:val="0"/>
      <w:marBottom w:val="0"/>
      <w:divBdr>
        <w:top w:val="none" w:sz="0" w:space="0" w:color="auto"/>
        <w:left w:val="none" w:sz="0" w:space="0" w:color="auto"/>
        <w:bottom w:val="none" w:sz="0" w:space="0" w:color="auto"/>
        <w:right w:val="none" w:sz="0" w:space="0" w:color="auto"/>
      </w:divBdr>
    </w:div>
    <w:div w:id="1745756166">
      <w:bodyDiv w:val="1"/>
      <w:marLeft w:val="0"/>
      <w:marRight w:val="0"/>
      <w:marTop w:val="0"/>
      <w:marBottom w:val="0"/>
      <w:divBdr>
        <w:top w:val="none" w:sz="0" w:space="0" w:color="auto"/>
        <w:left w:val="none" w:sz="0" w:space="0" w:color="auto"/>
        <w:bottom w:val="none" w:sz="0" w:space="0" w:color="auto"/>
        <w:right w:val="none" w:sz="0" w:space="0" w:color="auto"/>
      </w:divBdr>
    </w:div>
    <w:div w:id="1762607501">
      <w:bodyDiv w:val="1"/>
      <w:marLeft w:val="0"/>
      <w:marRight w:val="0"/>
      <w:marTop w:val="0"/>
      <w:marBottom w:val="0"/>
      <w:divBdr>
        <w:top w:val="none" w:sz="0" w:space="0" w:color="auto"/>
        <w:left w:val="none" w:sz="0" w:space="0" w:color="auto"/>
        <w:bottom w:val="none" w:sz="0" w:space="0" w:color="auto"/>
        <w:right w:val="none" w:sz="0" w:space="0" w:color="auto"/>
      </w:divBdr>
    </w:div>
    <w:div w:id="1776901950">
      <w:bodyDiv w:val="1"/>
      <w:marLeft w:val="0"/>
      <w:marRight w:val="0"/>
      <w:marTop w:val="0"/>
      <w:marBottom w:val="0"/>
      <w:divBdr>
        <w:top w:val="none" w:sz="0" w:space="0" w:color="auto"/>
        <w:left w:val="none" w:sz="0" w:space="0" w:color="auto"/>
        <w:bottom w:val="none" w:sz="0" w:space="0" w:color="auto"/>
        <w:right w:val="none" w:sz="0" w:space="0" w:color="auto"/>
      </w:divBdr>
    </w:div>
    <w:div w:id="1778020870">
      <w:bodyDiv w:val="1"/>
      <w:marLeft w:val="0"/>
      <w:marRight w:val="0"/>
      <w:marTop w:val="0"/>
      <w:marBottom w:val="0"/>
      <w:divBdr>
        <w:top w:val="none" w:sz="0" w:space="0" w:color="auto"/>
        <w:left w:val="none" w:sz="0" w:space="0" w:color="auto"/>
        <w:bottom w:val="none" w:sz="0" w:space="0" w:color="auto"/>
        <w:right w:val="none" w:sz="0" w:space="0" w:color="auto"/>
      </w:divBdr>
    </w:div>
    <w:div w:id="1779451136">
      <w:bodyDiv w:val="1"/>
      <w:marLeft w:val="0"/>
      <w:marRight w:val="0"/>
      <w:marTop w:val="0"/>
      <w:marBottom w:val="0"/>
      <w:divBdr>
        <w:top w:val="none" w:sz="0" w:space="0" w:color="auto"/>
        <w:left w:val="none" w:sz="0" w:space="0" w:color="auto"/>
        <w:bottom w:val="none" w:sz="0" w:space="0" w:color="auto"/>
        <w:right w:val="none" w:sz="0" w:space="0" w:color="auto"/>
      </w:divBdr>
    </w:div>
    <w:div w:id="1780101639">
      <w:bodyDiv w:val="1"/>
      <w:marLeft w:val="0"/>
      <w:marRight w:val="0"/>
      <w:marTop w:val="0"/>
      <w:marBottom w:val="0"/>
      <w:divBdr>
        <w:top w:val="none" w:sz="0" w:space="0" w:color="auto"/>
        <w:left w:val="none" w:sz="0" w:space="0" w:color="auto"/>
        <w:bottom w:val="none" w:sz="0" w:space="0" w:color="auto"/>
        <w:right w:val="none" w:sz="0" w:space="0" w:color="auto"/>
      </w:divBdr>
    </w:div>
    <w:div w:id="1782141495">
      <w:bodyDiv w:val="1"/>
      <w:marLeft w:val="0"/>
      <w:marRight w:val="0"/>
      <w:marTop w:val="0"/>
      <w:marBottom w:val="0"/>
      <w:divBdr>
        <w:top w:val="none" w:sz="0" w:space="0" w:color="auto"/>
        <w:left w:val="none" w:sz="0" w:space="0" w:color="auto"/>
        <w:bottom w:val="none" w:sz="0" w:space="0" w:color="auto"/>
        <w:right w:val="none" w:sz="0" w:space="0" w:color="auto"/>
      </w:divBdr>
    </w:div>
    <w:div w:id="1784029315">
      <w:bodyDiv w:val="1"/>
      <w:marLeft w:val="0"/>
      <w:marRight w:val="0"/>
      <w:marTop w:val="0"/>
      <w:marBottom w:val="0"/>
      <w:divBdr>
        <w:top w:val="none" w:sz="0" w:space="0" w:color="auto"/>
        <w:left w:val="none" w:sz="0" w:space="0" w:color="auto"/>
        <w:bottom w:val="none" w:sz="0" w:space="0" w:color="auto"/>
        <w:right w:val="none" w:sz="0" w:space="0" w:color="auto"/>
      </w:divBdr>
    </w:div>
    <w:div w:id="1787189665">
      <w:bodyDiv w:val="1"/>
      <w:marLeft w:val="0"/>
      <w:marRight w:val="0"/>
      <w:marTop w:val="0"/>
      <w:marBottom w:val="0"/>
      <w:divBdr>
        <w:top w:val="none" w:sz="0" w:space="0" w:color="auto"/>
        <w:left w:val="none" w:sz="0" w:space="0" w:color="auto"/>
        <w:bottom w:val="none" w:sz="0" w:space="0" w:color="auto"/>
        <w:right w:val="none" w:sz="0" w:space="0" w:color="auto"/>
      </w:divBdr>
    </w:div>
    <w:div w:id="1798722408">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sChild>
        <w:div w:id="1900168119">
          <w:marLeft w:val="0"/>
          <w:marRight w:val="0"/>
          <w:marTop w:val="0"/>
          <w:marBottom w:val="0"/>
          <w:divBdr>
            <w:top w:val="none" w:sz="0" w:space="0" w:color="auto"/>
            <w:left w:val="none" w:sz="0" w:space="0" w:color="auto"/>
            <w:bottom w:val="none" w:sz="0" w:space="0" w:color="auto"/>
            <w:right w:val="none" w:sz="0" w:space="0" w:color="auto"/>
          </w:divBdr>
          <w:divsChild>
            <w:div w:id="165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784">
      <w:bodyDiv w:val="1"/>
      <w:marLeft w:val="0"/>
      <w:marRight w:val="0"/>
      <w:marTop w:val="0"/>
      <w:marBottom w:val="0"/>
      <w:divBdr>
        <w:top w:val="none" w:sz="0" w:space="0" w:color="auto"/>
        <w:left w:val="none" w:sz="0" w:space="0" w:color="auto"/>
        <w:bottom w:val="none" w:sz="0" w:space="0" w:color="auto"/>
        <w:right w:val="none" w:sz="0" w:space="0" w:color="auto"/>
      </w:divBdr>
    </w:div>
    <w:div w:id="1816723569">
      <w:bodyDiv w:val="1"/>
      <w:marLeft w:val="0"/>
      <w:marRight w:val="0"/>
      <w:marTop w:val="0"/>
      <w:marBottom w:val="0"/>
      <w:divBdr>
        <w:top w:val="none" w:sz="0" w:space="0" w:color="auto"/>
        <w:left w:val="none" w:sz="0" w:space="0" w:color="auto"/>
        <w:bottom w:val="none" w:sz="0" w:space="0" w:color="auto"/>
        <w:right w:val="none" w:sz="0" w:space="0" w:color="auto"/>
      </w:divBdr>
    </w:div>
    <w:div w:id="1818184874">
      <w:bodyDiv w:val="1"/>
      <w:marLeft w:val="0"/>
      <w:marRight w:val="0"/>
      <w:marTop w:val="0"/>
      <w:marBottom w:val="0"/>
      <w:divBdr>
        <w:top w:val="none" w:sz="0" w:space="0" w:color="auto"/>
        <w:left w:val="none" w:sz="0" w:space="0" w:color="auto"/>
        <w:bottom w:val="none" w:sz="0" w:space="0" w:color="auto"/>
        <w:right w:val="none" w:sz="0" w:space="0" w:color="auto"/>
      </w:divBdr>
    </w:div>
    <w:div w:id="1826896433">
      <w:bodyDiv w:val="1"/>
      <w:marLeft w:val="0"/>
      <w:marRight w:val="0"/>
      <w:marTop w:val="0"/>
      <w:marBottom w:val="0"/>
      <w:divBdr>
        <w:top w:val="none" w:sz="0" w:space="0" w:color="auto"/>
        <w:left w:val="none" w:sz="0" w:space="0" w:color="auto"/>
        <w:bottom w:val="none" w:sz="0" w:space="0" w:color="auto"/>
        <w:right w:val="none" w:sz="0" w:space="0" w:color="auto"/>
      </w:divBdr>
    </w:div>
    <w:div w:id="1831872298">
      <w:bodyDiv w:val="1"/>
      <w:marLeft w:val="0"/>
      <w:marRight w:val="0"/>
      <w:marTop w:val="0"/>
      <w:marBottom w:val="0"/>
      <w:divBdr>
        <w:top w:val="none" w:sz="0" w:space="0" w:color="auto"/>
        <w:left w:val="none" w:sz="0" w:space="0" w:color="auto"/>
        <w:bottom w:val="none" w:sz="0" w:space="0" w:color="auto"/>
        <w:right w:val="none" w:sz="0" w:space="0" w:color="auto"/>
      </w:divBdr>
    </w:div>
    <w:div w:id="1834449412">
      <w:bodyDiv w:val="1"/>
      <w:marLeft w:val="0"/>
      <w:marRight w:val="0"/>
      <w:marTop w:val="0"/>
      <w:marBottom w:val="0"/>
      <w:divBdr>
        <w:top w:val="none" w:sz="0" w:space="0" w:color="auto"/>
        <w:left w:val="none" w:sz="0" w:space="0" w:color="auto"/>
        <w:bottom w:val="none" w:sz="0" w:space="0" w:color="auto"/>
        <w:right w:val="none" w:sz="0" w:space="0" w:color="auto"/>
      </w:divBdr>
    </w:div>
    <w:div w:id="1845242123">
      <w:bodyDiv w:val="1"/>
      <w:marLeft w:val="0"/>
      <w:marRight w:val="0"/>
      <w:marTop w:val="0"/>
      <w:marBottom w:val="0"/>
      <w:divBdr>
        <w:top w:val="none" w:sz="0" w:space="0" w:color="auto"/>
        <w:left w:val="none" w:sz="0" w:space="0" w:color="auto"/>
        <w:bottom w:val="none" w:sz="0" w:space="0" w:color="auto"/>
        <w:right w:val="none" w:sz="0" w:space="0" w:color="auto"/>
      </w:divBdr>
    </w:div>
    <w:div w:id="1853370752">
      <w:bodyDiv w:val="1"/>
      <w:marLeft w:val="0"/>
      <w:marRight w:val="0"/>
      <w:marTop w:val="0"/>
      <w:marBottom w:val="0"/>
      <w:divBdr>
        <w:top w:val="none" w:sz="0" w:space="0" w:color="auto"/>
        <w:left w:val="none" w:sz="0" w:space="0" w:color="auto"/>
        <w:bottom w:val="none" w:sz="0" w:space="0" w:color="auto"/>
        <w:right w:val="none" w:sz="0" w:space="0" w:color="auto"/>
      </w:divBdr>
    </w:div>
    <w:div w:id="1879659471">
      <w:bodyDiv w:val="1"/>
      <w:marLeft w:val="0"/>
      <w:marRight w:val="0"/>
      <w:marTop w:val="0"/>
      <w:marBottom w:val="0"/>
      <w:divBdr>
        <w:top w:val="none" w:sz="0" w:space="0" w:color="auto"/>
        <w:left w:val="none" w:sz="0" w:space="0" w:color="auto"/>
        <w:bottom w:val="none" w:sz="0" w:space="0" w:color="auto"/>
        <w:right w:val="none" w:sz="0" w:space="0" w:color="auto"/>
      </w:divBdr>
    </w:div>
    <w:div w:id="1884754245">
      <w:bodyDiv w:val="1"/>
      <w:marLeft w:val="0"/>
      <w:marRight w:val="0"/>
      <w:marTop w:val="0"/>
      <w:marBottom w:val="0"/>
      <w:divBdr>
        <w:top w:val="none" w:sz="0" w:space="0" w:color="auto"/>
        <w:left w:val="none" w:sz="0" w:space="0" w:color="auto"/>
        <w:bottom w:val="none" w:sz="0" w:space="0" w:color="auto"/>
        <w:right w:val="none" w:sz="0" w:space="0" w:color="auto"/>
      </w:divBdr>
    </w:div>
    <w:div w:id="1885435774">
      <w:bodyDiv w:val="1"/>
      <w:marLeft w:val="0"/>
      <w:marRight w:val="0"/>
      <w:marTop w:val="0"/>
      <w:marBottom w:val="0"/>
      <w:divBdr>
        <w:top w:val="none" w:sz="0" w:space="0" w:color="auto"/>
        <w:left w:val="none" w:sz="0" w:space="0" w:color="auto"/>
        <w:bottom w:val="none" w:sz="0" w:space="0" w:color="auto"/>
        <w:right w:val="none" w:sz="0" w:space="0" w:color="auto"/>
      </w:divBdr>
    </w:div>
    <w:div w:id="1893274695">
      <w:bodyDiv w:val="1"/>
      <w:marLeft w:val="0"/>
      <w:marRight w:val="0"/>
      <w:marTop w:val="0"/>
      <w:marBottom w:val="0"/>
      <w:divBdr>
        <w:top w:val="none" w:sz="0" w:space="0" w:color="auto"/>
        <w:left w:val="none" w:sz="0" w:space="0" w:color="auto"/>
        <w:bottom w:val="none" w:sz="0" w:space="0" w:color="auto"/>
        <w:right w:val="none" w:sz="0" w:space="0" w:color="auto"/>
      </w:divBdr>
    </w:div>
    <w:div w:id="1893694691">
      <w:bodyDiv w:val="1"/>
      <w:marLeft w:val="0"/>
      <w:marRight w:val="0"/>
      <w:marTop w:val="0"/>
      <w:marBottom w:val="0"/>
      <w:divBdr>
        <w:top w:val="none" w:sz="0" w:space="0" w:color="auto"/>
        <w:left w:val="none" w:sz="0" w:space="0" w:color="auto"/>
        <w:bottom w:val="none" w:sz="0" w:space="0" w:color="auto"/>
        <w:right w:val="none" w:sz="0" w:space="0" w:color="auto"/>
      </w:divBdr>
    </w:div>
    <w:div w:id="1902911191">
      <w:bodyDiv w:val="1"/>
      <w:marLeft w:val="0"/>
      <w:marRight w:val="0"/>
      <w:marTop w:val="0"/>
      <w:marBottom w:val="0"/>
      <w:divBdr>
        <w:top w:val="none" w:sz="0" w:space="0" w:color="auto"/>
        <w:left w:val="none" w:sz="0" w:space="0" w:color="auto"/>
        <w:bottom w:val="none" w:sz="0" w:space="0" w:color="auto"/>
        <w:right w:val="none" w:sz="0" w:space="0" w:color="auto"/>
      </w:divBdr>
    </w:div>
    <w:div w:id="1921329982">
      <w:bodyDiv w:val="1"/>
      <w:marLeft w:val="0"/>
      <w:marRight w:val="0"/>
      <w:marTop w:val="0"/>
      <w:marBottom w:val="0"/>
      <w:divBdr>
        <w:top w:val="none" w:sz="0" w:space="0" w:color="auto"/>
        <w:left w:val="none" w:sz="0" w:space="0" w:color="auto"/>
        <w:bottom w:val="none" w:sz="0" w:space="0" w:color="auto"/>
        <w:right w:val="none" w:sz="0" w:space="0" w:color="auto"/>
      </w:divBdr>
    </w:div>
    <w:div w:id="1921451473">
      <w:bodyDiv w:val="1"/>
      <w:marLeft w:val="0"/>
      <w:marRight w:val="0"/>
      <w:marTop w:val="0"/>
      <w:marBottom w:val="0"/>
      <w:divBdr>
        <w:top w:val="none" w:sz="0" w:space="0" w:color="auto"/>
        <w:left w:val="none" w:sz="0" w:space="0" w:color="auto"/>
        <w:bottom w:val="none" w:sz="0" w:space="0" w:color="auto"/>
        <w:right w:val="none" w:sz="0" w:space="0" w:color="auto"/>
      </w:divBdr>
    </w:div>
    <w:div w:id="1927299879">
      <w:bodyDiv w:val="1"/>
      <w:marLeft w:val="0"/>
      <w:marRight w:val="0"/>
      <w:marTop w:val="0"/>
      <w:marBottom w:val="0"/>
      <w:divBdr>
        <w:top w:val="none" w:sz="0" w:space="0" w:color="auto"/>
        <w:left w:val="none" w:sz="0" w:space="0" w:color="auto"/>
        <w:bottom w:val="none" w:sz="0" w:space="0" w:color="auto"/>
        <w:right w:val="none" w:sz="0" w:space="0" w:color="auto"/>
      </w:divBdr>
    </w:div>
    <w:div w:id="1938516817">
      <w:bodyDiv w:val="1"/>
      <w:marLeft w:val="0"/>
      <w:marRight w:val="0"/>
      <w:marTop w:val="0"/>
      <w:marBottom w:val="0"/>
      <w:divBdr>
        <w:top w:val="none" w:sz="0" w:space="0" w:color="auto"/>
        <w:left w:val="none" w:sz="0" w:space="0" w:color="auto"/>
        <w:bottom w:val="none" w:sz="0" w:space="0" w:color="auto"/>
        <w:right w:val="none" w:sz="0" w:space="0" w:color="auto"/>
      </w:divBdr>
    </w:div>
    <w:div w:id="1938636161">
      <w:bodyDiv w:val="1"/>
      <w:marLeft w:val="0"/>
      <w:marRight w:val="0"/>
      <w:marTop w:val="0"/>
      <w:marBottom w:val="0"/>
      <w:divBdr>
        <w:top w:val="none" w:sz="0" w:space="0" w:color="auto"/>
        <w:left w:val="none" w:sz="0" w:space="0" w:color="auto"/>
        <w:bottom w:val="none" w:sz="0" w:space="0" w:color="auto"/>
        <w:right w:val="none" w:sz="0" w:space="0" w:color="auto"/>
      </w:divBdr>
    </w:div>
    <w:div w:id="1952934435">
      <w:bodyDiv w:val="1"/>
      <w:marLeft w:val="0"/>
      <w:marRight w:val="0"/>
      <w:marTop w:val="0"/>
      <w:marBottom w:val="0"/>
      <w:divBdr>
        <w:top w:val="none" w:sz="0" w:space="0" w:color="auto"/>
        <w:left w:val="none" w:sz="0" w:space="0" w:color="auto"/>
        <w:bottom w:val="none" w:sz="0" w:space="0" w:color="auto"/>
        <w:right w:val="none" w:sz="0" w:space="0" w:color="auto"/>
      </w:divBdr>
    </w:div>
    <w:div w:id="1958681071">
      <w:bodyDiv w:val="1"/>
      <w:marLeft w:val="0"/>
      <w:marRight w:val="0"/>
      <w:marTop w:val="0"/>
      <w:marBottom w:val="0"/>
      <w:divBdr>
        <w:top w:val="none" w:sz="0" w:space="0" w:color="auto"/>
        <w:left w:val="none" w:sz="0" w:space="0" w:color="auto"/>
        <w:bottom w:val="none" w:sz="0" w:space="0" w:color="auto"/>
        <w:right w:val="none" w:sz="0" w:space="0" w:color="auto"/>
      </w:divBdr>
    </w:div>
    <w:div w:id="1959681375">
      <w:bodyDiv w:val="1"/>
      <w:marLeft w:val="0"/>
      <w:marRight w:val="0"/>
      <w:marTop w:val="0"/>
      <w:marBottom w:val="0"/>
      <w:divBdr>
        <w:top w:val="none" w:sz="0" w:space="0" w:color="auto"/>
        <w:left w:val="none" w:sz="0" w:space="0" w:color="auto"/>
        <w:bottom w:val="none" w:sz="0" w:space="0" w:color="auto"/>
        <w:right w:val="none" w:sz="0" w:space="0" w:color="auto"/>
      </w:divBdr>
    </w:div>
    <w:div w:id="1960795284">
      <w:bodyDiv w:val="1"/>
      <w:marLeft w:val="0"/>
      <w:marRight w:val="0"/>
      <w:marTop w:val="0"/>
      <w:marBottom w:val="0"/>
      <w:divBdr>
        <w:top w:val="none" w:sz="0" w:space="0" w:color="auto"/>
        <w:left w:val="none" w:sz="0" w:space="0" w:color="auto"/>
        <w:bottom w:val="none" w:sz="0" w:space="0" w:color="auto"/>
        <w:right w:val="none" w:sz="0" w:space="0" w:color="auto"/>
      </w:divBdr>
    </w:div>
    <w:div w:id="1961259703">
      <w:bodyDiv w:val="1"/>
      <w:marLeft w:val="0"/>
      <w:marRight w:val="0"/>
      <w:marTop w:val="0"/>
      <w:marBottom w:val="0"/>
      <w:divBdr>
        <w:top w:val="none" w:sz="0" w:space="0" w:color="auto"/>
        <w:left w:val="none" w:sz="0" w:space="0" w:color="auto"/>
        <w:bottom w:val="none" w:sz="0" w:space="0" w:color="auto"/>
        <w:right w:val="none" w:sz="0" w:space="0" w:color="auto"/>
      </w:divBdr>
    </w:div>
    <w:div w:id="1963995307">
      <w:bodyDiv w:val="1"/>
      <w:marLeft w:val="0"/>
      <w:marRight w:val="0"/>
      <w:marTop w:val="0"/>
      <w:marBottom w:val="0"/>
      <w:divBdr>
        <w:top w:val="none" w:sz="0" w:space="0" w:color="auto"/>
        <w:left w:val="none" w:sz="0" w:space="0" w:color="auto"/>
        <w:bottom w:val="none" w:sz="0" w:space="0" w:color="auto"/>
        <w:right w:val="none" w:sz="0" w:space="0" w:color="auto"/>
      </w:divBdr>
    </w:div>
    <w:div w:id="1964146536">
      <w:bodyDiv w:val="1"/>
      <w:marLeft w:val="0"/>
      <w:marRight w:val="0"/>
      <w:marTop w:val="0"/>
      <w:marBottom w:val="0"/>
      <w:divBdr>
        <w:top w:val="none" w:sz="0" w:space="0" w:color="auto"/>
        <w:left w:val="none" w:sz="0" w:space="0" w:color="auto"/>
        <w:bottom w:val="none" w:sz="0" w:space="0" w:color="auto"/>
        <w:right w:val="none" w:sz="0" w:space="0" w:color="auto"/>
      </w:divBdr>
    </w:div>
    <w:div w:id="1985964178">
      <w:bodyDiv w:val="1"/>
      <w:marLeft w:val="0"/>
      <w:marRight w:val="0"/>
      <w:marTop w:val="0"/>
      <w:marBottom w:val="0"/>
      <w:divBdr>
        <w:top w:val="none" w:sz="0" w:space="0" w:color="auto"/>
        <w:left w:val="none" w:sz="0" w:space="0" w:color="auto"/>
        <w:bottom w:val="none" w:sz="0" w:space="0" w:color="auto"/>
        <w:right w:val="none" w:sz="0" w:space="0" w:color="auto"/>
      </w:divBdr>
    </w:div>
    <w:div w:id="1987933297">
      <w:bodyDiv w:val="1"/>
      <w:marLeft w:val="0"/>
      <w:marRight w:val="0"/>
      <w:marTop w:val="0"/>
      <w:marBottom w:val="0"/>
      <w:divBdr>
        <w:top w:val="none" w:sz="0" w:space="0" w:color="auto"/>
        <w:left w:val="none" w:sz="0" w:space="0" w:color="auto"/>
        <w:bottom w:val="none" w:sz="0" w:space="0" w:color="auto"/>
        <w:right w:val="none" w:sz="0" w:space="0" w:color="auto"/>
      </w:divBdr>
    </w:div>
    <w:div w:id="1989703983">
      <w:bodyDiv w:val="1"/>
      <w:marLeft w:val="0"/>
      <w:marRight w:val="0"/>
      <w:marTop w:val="0"/>
      <w:marBottom w:val="0"/>
      <w:divBdr>
        <w:top w:val="none" w:sz="0" w:space="0" w:color="auto"/>
        <w:left w:val="none" w:sz="0" w:space="0" w:color="auto"/>
        <w:bottom w:val="none" w:sz="0" w:space="0" w:color="auto"/>
        <w:right w:val="none" w:sz="0" w:space="0" w:color="auto"/>
      </w:divBdr>
    </w:div>
    <w:div w:id="1995639763">
      <w:bodyDiv w:val="1"/>
      <w:marLeft w:val="0"/>
      <w:marRight w:val="0"/>
      <w:marTop w:val="0"/>
      <w:marBottom w:val="0"/>
      <w:divBdr>
        <w:top w:val="none" w:sz="0" w:space="0" w:color="auto"/>
        <w:left w:val="none" w:sz="0" w:space="0" w:color="auto"/>
        <w:bottom w:val="none" w:sz="0" w:space="0" w:color="auto"/>
        <w:right w:val="none" w:sz="0" w:space="0" w:color="auto"/>
      </w:divBdr>
    </w:div>
    <w:div w:id="2003702255">
      <w:bodyDiv w:val="1"/>
      <w:marLeft w:val="0"/>
      <w:marRight w:val="0"/>
      <w:marTop w:val="0"/>
      <w:marBottom w:val="0"/>
      <w:divBdr>
        <w:top w:val="none" w:sz="0" w:space="0" w:color="auto"/>
        <w:left w:val="none" w:sz="0" w:space="0" w:color="auto"/>
        <w:bottom w:val="none" w:sz="0" w:space="0" w:color="auto"/>
        <w:right w:val="none" w:sz="0" w:space="0" w:color="auto"/>
      </w:divBdr>
    </w:div>
    <w:div w:id="2022244368">
      <w:bodyDiv w:val="1"/>
      <w:marLeft w:val="0"/>
      <w:marRight w:val="0"/>
      <w:marTop w:val="0"/>
      <w:marBottom w:val="0"/>
      <w:divBdr>
        <w:top w:val="none" w:sz="0" w:space="0" w:color="auto"/>
        <w:left w:val="none" w:sz="0" w:space="0" w:color="auto"/>
        <w:bottom w:val="none" w:sz="0" w:space="0" w:color="auto"/>
        <w:right w:val="none" w:sz="0" w:space="0" w:color="auto"/>
      </w:divBdr>
    </w:div>
    <w:div w:id="2027175140">
      <w:bodyDiv w:val="1"/>
      <w:marLeft w:val="0"/>
      <w:marRight w:val="0"/>
      <w:marTop w:val="0"/>
      <w:marBottom w:val="0"/>
      <w:divBdr>
        <w:top w:val="none" w:sz="0" w:space="0" w:color="auto"/>
        <w:left w:val="none" w:sz="0" w:space="0" w:color="auto"/>
        <w:bottom w:val="none" w:sz="0" w:space="0" w:color="auto"/>
        <w:right w:val="none" w:sz="0" w:space="0" w:color="auto"/>
      </w:divBdr>
    </w:div>
    <w:div w:id="2035961331">
      <w:bodyDiv w:val="1"/>
      <w:marLeft w:val="0"/>
      <w:marRight w:val="0"/>
      <w:marTop w:val="0"/>
      <w:marBottom w:val="0"/>
      <w:divBdr>
        <w:top w:val="none" w:sz="0" w:space="0" w:color="auto"/>
        <w:left w:val="none" w:sz="0" w:space="0" w:color="auto"/>
        <w:bottom w:val="none" w:sz="0" w:space="0" w:color="auto"/>
        <w:right w:val="none" w:sz="0" w:space="0" w:color="auto"/>
      </w:divBdr>
    </w:div>
    <w:div w:id="2037148977">
      <w:bodyDiv w:val="1"/>
      <w:marLeft w:val="0"/>
      <w:marRight w:val="0"/>
      <w:marTop w:val="0"/>
      <w:marBottom w:val="0"/>
      <w:divBdr>
        <w:top w:val="none" w:sz="0" w:space="0" w:color="auto"/>
        <w:left w:val="none" w:sz="0" w:space="0" w:color="auto"/>
        <w:bottom w:val="none" w:sz="0" w:space="0" w:color="auto"/>
        <w:right w:val="none" w:sz="0" w:space="0" w:color="auto"/>
      </w:divBdr>
    </w:div>
    <w:div w:id="2043898791">
      <w:bodyDiv w:val="1"/>
      <w:marLeft w:val="0"/>
      <w:marRight w:val="0"/>
      <w:marTop w:val="0"/>
      <w:marBottom w:val="0"/>
      <w:divBdr>
        <w:top w:val="none" w:sz="0" w:space="0" w:color="auto"/>
        <w:left w:val="none" w:sz="0" w:space="0" w:color="auto"/>
        <w:bottom w:val="none" w:sz="0" w:space="0" w:color="auto"/>
        <w:right w:val="none" w:sz="0" w:space="0" w:color="auto"/>
      </w:divBdr>
    </w:div>
    <w:div w:id="2046057654">
      <w:bodyDiv w:val="1"/>
      <w:marLeft w:val="0"/>
      <w:marRight w:val="0"/>
      <w:marTop w:val="0"/>
      <w:marBottom w:val="0"/>
      <w:divBdr>
        <w:top w:val="none" w:sz="0" w:space="0" w:color="auto"/>
        <w:left w:val="none" w:sz="0" w:space="0" w:color="auto"/>
        <w:bottom w:val="none" w:sz="0" w:space="0" w:color="auto"/>
        <w:right w:val="none" w:sz="0" w:space="0" w:color="auto"/>
      </w:divBdr>
    </w:div>
    <w:div w:id="2056736403">
      <w:bodyDiv w:val="1"/>
      <w:marLeft w:val="0"/>
      <w:marRight w:val="0"/>
      <w:marTop w:val="0"/>
      <w:marBottom w:val="0"/>
      <w:divBdr>
        <w:top w:val="none" w:sz="0" w:space="0" w:color="auto"/>
        <w:left w:val="none" w:sz="0" w:space="0" w:color="auto"/>
        <w:bottom w:val="none" w:sz="0" w:space="0" w:color="auto"/>
        <w:right w:val="none" w:sz="0" w:space="0" w:color="auto"/>
      </w:divBdr>
    </w:div>
    <w:div w:id="2062512765">
      <w:bodyDiv w:val="1"/>
      <w:marLeft w:val="0"/>
      <w:marRight w:val="0"/>
      <w:marTop w:val="0"/>
      <w:marBottom w:val="0"/>
      <w:divBdr>
        <w:top w:val="none" w:sz="0" w:space="0" w:color="auto"/>
        <w:left w:val="none" w:sz="0" w:space="0" w:color="auto"/>
        <w:bottom w:val="none" w:sz="0" w:space="0" w:color="auto"/>
        <w:right w:val="none" w:sz="0" w:space="0" w:color="auto"/>
      </w:divBdr>
    </w:div>
    <w:div w:id="2077513793">
      <w:bodyDiv w:val="1"/>
      <w:marLeft w:val="0"/>
      <w:marRight w:val="0"/>
      <w:marTop w:val="0"/>
      <w:marBottom w:val="0"/>
      <w:divBdr>
        <w:top w:val="none" w:sz="0" w:space="0" w:color="auto"/>
        <w:left w:val="none" w:sz="0" w:space="0" w:color="auto"/>
        <w:bottom w:val="none" w:sz="0" w:space="0" w:color="auto"/>
        <w:right w:val="none" w:sz="0" w:space="0" w:color="auto"/>
      </w:divBdr>
    </w:div>
    <w:div w:id="2084140566">
      <w:bodyDiv w:val="1"/>
      <w:marLeft w:val="0"/>
      <w:marRight w:val="0"/>
      <w:marTop w:val="0"/>
      <w:marBottom w:val="0"/>
      <w:divBdr>
        <w:top w:val="none" w:sz="0" w:space="0" w:color="auto"/>
        <w:left w:val="none" w:sz="0" w:space="0" w:color="auto"/>
        <w:bottom w:val="none" w:sz="0" w:space="0" w:color="auto"/>
        <w:right w:val="none" w:sz="0" w:space="0" w:color="auto"/>
      </w:divBdr>
    </w:div>
    <w:div w:id="2085368681">
      <w:bodyDiv w:val="1"/>
      <w:marLeft w:val="0"/>
      <w:marRight w:val="0"/>
      <w:marTop w:val="0"/>
      <w:marBottom w:val="0"/>
      <w:divBdr>
        <w:top w:val="none" w:sz="0" w:space="0" w:color="auto"/>
        <w:left w:val="none" w:sz="0" w:space="0" w:color="auto"/>
        <w:bottom w:val="none" w:sz="0" w:space="0" w:color="auto"/>
        <w:right w:val="none" w:sz="0" w:space="0" w:color="auto"/>
      </w:divBdr>
    </w:div>
    <w:div w:id="2087649435">
      <w:bodyDiv w:val="1"/>
      <w:marLeft w:val="0"/>
      <w:marRight w:val="0"/>
      <w:marTop w:val="0"/>
      <w:marBottom w:val="0"/>
      <w:divBdr>
        <w:top w:val="none" w:sz="0" w:space="0" w:color="auto"/>
        <w:left w:val="none" w:sz="0" w:space="0" w:color="auto"/>
        <w:bottom w:val="none" w:sz="0" w:space="0" w:color="auto"/>
        <w:right w:val="none" w:sz="0" w:space="0" w:color="auto"/>
      </w:divBdr>
    </w:div>
    <w:div w:id="2089188629">
      <w:bodyDiv w:val="1"/>
      <w:marLeft w:val="0"/>
      <w:marRight w:val="0"/>
      <w:marTop w:val="0"/>
      <w:marBottom w:val="0"/>
      <w:divBdr>
        <w:top w:val="none" w:sz="0" w:space="0" w:color="auto"/>
        <w:left w:val="none" w:sz="0" w:space="0" w:color="auto"/>
        <w:bottom w:val="none" w:sz="0" w:space="0" w:color="auto"/>
        <w:right w:val="none" w:sz="0" w:space="0" w:color="auto"/>
      </w:divBdr>
    </w:div>
    <w:div w:id="2092433448">
      <w:bodyDiv w:val="1"/>
      <w:marLeft w:val="0"/>
      <w:marRight w:val="0"/>
      <w:marTop w:val="0"/>
      <w:marBottom w:val="0"/>
      <w:divBdr>
        <w:top w:val="none" w:sz="0" w:space="0" w:color="auto"/>
        <w:left w:val="none" w:sz="0" w:space="0" w:color="auto"/>
        <w:bottom w:val="none" w:sz="0" w:space="0" w:color="auto"/>
        <w:right w:val="none" w:sz="0" w:space="0" w:color="auto"/>
      </w:divBdr>
    </w:div>
    <w:div w:id="2093771814">
      <w:bodyDiv w:val="1"/>
      <w:marLeft w:val="0"/>
      <w:marRight w:val="0"/>
      <w:marTop w:val="0"/>
      <w:marBottom w:val="0"/>
      <w:divBdr>
        <w:top w:val="none" w:sz="0" w:space="0" w:color="auto"/>
        <w:left w:val="none" w:sz="0" w:space="0" w:color="auto"/>
        <w:bottom w:val="none" w:sz="0" w:space="0" w:color="auto"/>
        <w:right w:val="none" w:sz="0" w:space="0" w:color="auto"/>
      </w:divBdr>
    </w:div>
    <w:div w:id="2100053475">
      <w:bodyDiv w:val="1"/>
      <w:marLeft w:val="0"/>
      <w:marRight w:val="0"/>
      <w:marTop w:val="0"/>
      <w:marBottom w:val="0"/>
      <w:divBdr>
        <w:top w:val="none" w:sz="0" w:space="0" w:color="auto"/>
        <w:left w:val="none" w:sz="0" w:space="0" w:color="auto"/>
        <w:bottom w:val="none" w:sz="0" w:space="0" w:color="auto"/>
        <w:right w:val="none" w:sz="0" w:space="0" w:color="auto"/>
      </w:divBdr>
    </w:div>
    <w:div w:id="2110613431">
      <w:bodyDiv w:val="1"/>
      <w:marLeft w:val="0"/>
      <w:marRight w:val="0"/>
      <w:marTop w:val="0"/>
      <w:marBottom w:val="0"/>
      <w:divBdr>
        <w:top w:val="none" w:sz="0" w:space="0" w:color="auto"/>
        <w:left w:val="none" w:sz="0" w:space="0" w:color="auto"/>
        <w:bottom w:val="none" w:sz="0" w:space="0" w:color="auto"/>
        <w:right w:val="none" w:sz="0" w:space="0" w:color="auto"/>
      </w:divBdr>
    </w:div>
    <w:div w:id="2120055962">
      <w:bodyDiv w:val="1"/>
      <w:marLeft w:val="0"/>
      <w:marRight w:val="0"/>
      <w:marTop w:val="0"/>
      <w:marBottom w:val="0"/>
      <w:divBdr>
        <w:top w:val="none" w:sz="0" w:space="0" w:color="auto"/>
        <w:left w:val="none" w:sz="0" w:space="0" w:color="auto"/>
        <w:bottom w:val="none" w:sz="0" w:space="0" w:color="auto"/>
        <w:right w:val="none" w:sz="0" w:space="0" w:color="auto"/>
      </w:divBdr>
    </w:div>
    <w:div w:id="2120756358">
      <w:bodyDiv w:val="1"/>
      <w:marLeft w:val="0"/>
      <w:marRight w:val="0"/>
      <w:marTop w:val="0"/>
      <w:marBottom w:val="0"/>
      <w:divBdr>
        <w:top w:val="none" w:sz="0" w:space="0" w:color="auto"/>
        <w:left w:val="none" w:sz="0" w:space="0" w:color="auto"/>
        <w:bottom w:val="none" w:sz="0" w:space="0" w:color="auto"/>
        <w:right w:val="none" w:sz="0" w:space="0" w:color="auto"/>
      </w:divBdr>
    </w:div>
    <w:div w:id="2139839897">
      <w:bodyDiv w:val="1"/>
      <w:marLeft w:val="0"/>
      <w:marRight w:val="0"/>
      <w:marTop w:val="0"/>
      <w:marBottom w:val="0"/>
      <w:divBdr>
        <w:top w:val="none" w:sz="0" w:space="0" w:color="auto"/>
        <w:left w:val="none" w:sz="0" w:space="0" w:color="auto"/>
        <w:bottom w:val="none" w:sz="0" w:space="0" w:color="auto"/>
        <w:right w:val="none" w:sz="0" w:space="0" w:color="auto"/>
      </w:divBdr>
    </w:div>
    <w:div w:id="2143763397">
      <w:bodyDiv w:val="1"/>
      <w:marLeft w:val="0"/>
      <w:marRight w:val="0"/>
      <w:marTop w:val="0"/>
      <w:marBottom w:val="0"/>
      <w:divBdr>
        <w:top w:val="none" w:sz="0" w:space="0" w:color="auto"/>
        <w:left w:val="none" w:sz="0" w:space="0" w:color="auto"/>
        <w:bottom w:val="none" w:sz="0" w:space="0" w:color="auto"/>
        <w:right w:val="none" w:sz="0" w:space="0" w:color="auto"/>
      </w:divBdr>
    </w:div>
    <w:div w:id="21453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ork.kmg.kz/" TargetMode="External"/><Relationship Id="rId21" Type="http://schemas.openxmlformats.org/officeDocument/2006/relationships/hyperlink" Target="https://qazaqoil.kz/ru/contacts" TargetMode="External"/><Relationship Id="rId42" Type="http://schemas.openxmlformats.org/officeDocument/2006/relationships/hyperlink" Target="https://www.kmg.kz/ru/investors/reporting" TargetMode="External"/><Relationship Id="rId47" Type="http://schemas.openxmlformats.org/officeDocument/2006/relationships/hyperlink" Target="https://www.kmg.kz/ru/sustainable-development/low-carbon-development-program/" TargetMode="External"/><Relationship Id="rId63" Type="http://schemas.openxmlformats.org/officeDocument/2006/relationships/hyperlink" Target="https://www.kmg.kz/ru/investors/" TargetMode="External"/><Relationship Id="rId68" Type="http://schemas.openxmlformats.org/officeDocument/2006/relationships/hyperlink" Target="https://www.kmg.kz/kz/contacts/" TargetMode="External"/><Relationship Id="rId84" Type="http://schemas.openxmlformats.org/officeDocument/2006/relationships/hyperlink" Target="https://zakup.sk.kz" TargetMode="External"/><Relationship Id="rId89" Type="http://schemas.openxmlformats.org/officeDocument/2006/relationships/hyperlink" Target="https://zakup.sk.kz/" TargetMode="External"/><Relationship Id="rId16" Type="http://schemas.openxmlformats.org/officeDocument/2006/relationships/hyperlink" Target="https://adilet.zan.kz" TargetMode="External"/><Relationship Id="rId11" Type="http://schemas.openxmlformats.org/officeDocument/2006/relationships/hyperlink" Target="https://www.google.com/search?q=https://www.kmg.kz/kz/contacts/" TargetMode="External"/><Relationship Id="rId32" Type="http://schemas.openxmlformats.org/officeDocument/2006/relationships/hyperlink" Target="https://www.kmg.kz/ru/" TargetMode="External"/><Relationship Id="rId37" Type="http://schemas.openxmlformats.org/officeDocument/2006/relationships/hyperlink" Target="https://www.kmg.kz/ru/" TargetMode="External"/><Relationship Id="rId53" Type="http://schemas.openxmlformats.org/officeDocument/2006/relationships/hyperlink" Target="https://www.kmg.kz/interactive/report_2024/" TargetMode="External"/><Relationship Id="rId58" Type="http://schemas.openxmlformats.org/officeDocument/2006/relationships/hyperlink" Target="https://www.kmg.kz/ru/investors/reporting" TargetMode="External"/><Relationship Id="rId74" Type="http://schemas.openxmlformats.org/officeDocument/2006/relationships/hyperlink" Target="https://www.google.com/search?q=https://www.kmg.kz/kz/investors/reporting" TargetMode="External"/><Relationship Id="rId79" Type="http://schemas.openxmlformats.org/officeDocument/2006/relationships/hyperlink" Target="https://www.google.com/search?q=https://www.kmg.kz/kz/investors/reporting/" TargetMode="External"/><Relationship Id="rId5" Type="http://schemas.openxmlformats.org/officeDocument/2006/relationships/webSettings" Target="webSettings.xml"/><Relationship Id="rId90" Type="http://schemas.openxmlformats.org/officeDocument/2006/relationships/hyperlink" Target="https://zakup.sk.kz" TargetMode="External"/><Relationship Id="rId95" Type="http://schemas.openxmlformats.org/officeDocument/2006/relationships/hyperlink" Target="https://zakup.sk.kz/" TargetMode="External"/><Relationship Id="rId22" Type="http://schemas.openxmlformats.org/officeDocument/2006/relationships/hyperlink" Target="https://qazaqoil.kz/kz/contacts" TargetMode="External"/><Relationship Id="rId27" Type="http://schemas.openxmlformats.org/officeDocument/2006/relationships/hyperlink" Target="https://qsamruk.kz/vacancy" TargetMode="External"/><Relationship Id="rId43" Type="http://schemas.openxmlformats.org/officeDocument/2006/relationships/hyperlink" Target="https://www.google.com/search?q=https://www.kmg.kz/kz/investors/reporting" TargetMode="External"/><Relationship Id="rId48" Type="http://schemas.openxmlformats.org/officeDocument/2006/relationships/hyperlink" Target="https://www.kmg.kz/upload/iblock/c49/ed33ku5b87ehmkym3b3v2e3zujk439jk/KMG_2024_OUR_2805.pdf" TargetMode="External"/><Relationship Id="rId64" Type="http://schemas.openxmlformats.org/officeDocument/2006/relationships/hyperlink" Target="https://www.google.com/search?q=https://www.kmg.kz/kz/investors/" TargetMode="External"/><Relationship Id="rId69" Type="http://schemas.openxmlformats.org/officeDocument/2006/relationships/hyperlink" Target="mailto:mail@sk-hotline.kz" TargetMode="External"/><Relationship Id="rId80" Type="http://schemas.openxmlformats.org/officeDocument/2006/relationships/hyperlink" Target="https://zakup.sk.kz/" TargetMode="External"/><Relationship Id="rId85" Type="http://schemas.openxmlformats.org/officeDocument/2006/relationships/hyperlink" Target="https://www.kmg.kz" TargetMode="External"/><Relationship Id="rId3" Type="http://schemas.openxmlformats.org/officeDocument/2006/relationships/styles" Target="styles.xml"/><Relationship Id="rId12" Type="http://schemas.openxmlformats.org/officeDocument/2006/relationships/hyperlink" Target="https://www.kmg.kz" TargetMode="External"/><Relationship Id="rId17" Type="http://schemas.openxmlformats.org/officeDocument/2006/relationships/hyperlink" Target="https://www.google.com/search?q=https://adilet.zan.kz/kaz/docs/V2500037372" TargetMode="External"/><Relationship Id="rId25" Type="http://schemas.openxmlformats.org/officeDocument/2006/relationships/hyperlink" Target="https://qazaqoil.kz/kz/contacts" TargetMode="External"/><Relationship Id="rId33" Type="http://schemas.openxmlformats.org/officeDocument/2006/relationships/hyperlink" Target="https://www.google.com/search?q=https://www.kmg.kz/kz/investors/reporting" TargetMode="External"/><Relationship Id="rId38" Type="http://schemas.openxmlformats.org/officeDocument/2006/relationships/hyperlink" Target="https://www.google.com/search?q=https://www.kmg.kz/kz/investors/reporting" TargetMode="External"/><Relationship Id="rId46" Type="http://schemas.openxmlformats.org/officeDocument/2006/relationships/hyperlink" Target="mailto:info.opicenter@kmge.kz" TargetMode="External"/><Relationship Id="rId59" Type="http://schemas.openxmlformats.org/officeDocument/2006/relationships/hyperlink" Target="https://www.kmg.kz/ru/investors/reporting/" TargetMode="External"/><Relationship Id="rId67" Type="http://schemas.openxmlformats.org/officeDocument/2006/relationships/hyperlink" Target="https://www.kmg.kz/kz/investors/reporting/" TargetMode="External"/><Relationship Id="rId20" Type="http://schemas.openxmlformats.org/officeDocument/2006/relationships/hyperlink" Target="https://www.kmg.kz" TargetMode="External"/><Relationship Id="rId41" Type="http://schemas.openxmlformats.org/officeDocument/2006/relationships/hyperlink" Target="https://ecoportal.kz/" TargetMode="External"/><Relationship Id="rId54" Type="http://schemas.openxmlformats.org/officeDocument/2006/relationships/hyperlink" Target="https://www.kmg.kz/en/press-center/press-releases/our-2024/" TargetMode="External"/><Relationship Id="rId62" Type="http://schemas.openxmlformats.org/officeDocument/2006/relationships/hyperlink" Target="https://www.kmg.kz/kz/contacts/" TargetMode="External"/><Relationship Id="rId70" Type="http://schemas.openxmlformats.org/officeDocument/2006/relationships/hyperlink" Target="http://www.sk-hotline.kz" TargetMode="External"/><Relationship Id="rId75" Type="http://schemas.openxmlformats.org/officeDocument/2006/relationships/hyperlink" Target="mailto:Astana@kmg.kz" TargetMode="External"/><Relationship Id="rId83" Type="http://schemas.openxmlformats.org/officeDocument/2006/relationships/hyperlink" Target="https://zakup.sk.kz/" TargetMode="External"/><Relationship Id="rId88" Type="http://schemas.openxmlformats.org/officeDocument/2006/relationships/hyperlink" Target="https://zakup.sk.kz" TargetMode="External"/><Relationship Id="rId91" Type="http://schemas.openxmlformats.org/officeDocument/2006/relationships/hyperlink" Target="https://zakup.sk.kz"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rus/docs/V2500037372" TargetMode="External"/><Relationship Id="rId23" Type="http://schemas.openxmlformats.org/officeDocument/2006/relationships/hyperlink" Target="https://qazaqoil.kz/kz/bonusnye-karty" TargetMode="External"/><Relationship Id="rId28" Type="http://schemas.openxmlformats.org/officeDocument/2006/relationships/hyperlink" Target="https://www.kmg.kz/ru/" TargetMode="External"/><Relationship Id="rId36" Type="http://schemas.openxmlformats.org/officeDocument/2006/relationships/hyperlink" Target="https://www.kmg.kz/kz/investors/reporting" TargetMode="External"/><Relationship Id="rId49" Type="http://schemas.openxmlformats.org/officeDocument/2006/relationships/hyperlink" Target="https://www.google.com/search?q=https://www.kmg.kz/kz/sustainable-development/low-carbon-development-program/" TargetMode="External"/><Relationship Id="rId57" Type="http://schemas.openxmlformats.org/officeDocument/2006/relationships/hyperlink" Target="https://www.skc.kz/en/activity/pko/" TargetMode="External"/><Relationship Id="rId10" Type="http://schemas.openxmlformats.org/officeDocument/2006/relationships/hyperlink" Target="https://www.kmg.kz/kz/contacts/" TargetMode="External"/><Relationship Id="rId31" Type="http://schemas.openxmlformats.org/officeDocument/2006/relationships/hyperlink" Target="https://www.google.com/search?q=https://www.kmg.kz/kz/investors/reporting" TargetMode="External"/><Relationship Id="rId44" Type="http://schemas.openxmlformats.org/officeDocument/2006/relationships/hyperlink" Target="mailto:Astana@kmg.kz" TargetMode="External"/><Relationship Id="rId52" Type="http://schemas.openxmlformats.org/officeDocument/2006/relationships/hyperlink" Target="https://www.kmg.kz/en/press-center/press-releases/our-2024/" TargetMode="External"/><Relationship Id="rId60" Type="http://schemas.openxmlformats.org/officeDocument/2006/relationships/hyperlink" Target="https://ecoportal.kz" TargetMode="External"/><Relationship Id="rId65" Type="http://schemas.openxmlformats.org/officeDocument/2006/relationships/hyperlink" Target="https://www.google.com/search?q=https://www.kmg.kz/kz/sustainable-development/corporate-governance/corporate-documents/" TargetMode="External"/><Relationship Id="rId73" Type="http://schemas.openxmlformats.org/officeDocument/2006/relationships/hyperlink" Target="https://www.google.com/search?q=https://qazaqgaz.kz/kz/kontakty" TargetMode="External"/><Relationship Id="rId78" Type="http://schemas.openxmlformats.org/officeDocument/2006/relationships/hyperlink" Target="mailto:Astana@kmg.kz" TargetMode="External"/><Relationship Id="rId81" Type="http://schemas.openxmlformats.org/officeDocument/2006/relationships/hyperlink" Target="https://www.kmg.kz/ru/procurements/" TargetMode="External"/><Relationship Id="rId86" Type="http://schemas.openxmlformats.org/officeDocument/2006/relationships/hyperlink" Target="https://zakup.sk.kz" TargetMode="External"/><Relationship Id="rId94" Type="http://schemas.openxmlformats.org/officeDocument/2006/relationships/hyperlink" Target="https://zakup.sk.kz" TargetMode="External"/><Relationship Id="rId4" Type="http://schemas.openxmlformats.org/officeDocument/2006/relationships/settings" Target="settings.xml"/><Relationship Id="rId9" Type="http://schemas.openxmlformats.org/officeDocument/2006/relationships/hyperlink" Target="https://www.kmg.kz" TargetMode="External"/><Relationship Id="rId13" Type="http://schemas.openxmlformats.org/officeDocument/2006/relationships/hyperlink" Target="https://www.kmg.kz" TargetMode="External"/><Relationship Id="rId18" Type="http://schemas.openxmlformats.org/officeDocument/2006/relationships/hyperlink" Target="https://www.kmg.kz" TargetMode="External"/><Relationship Id="rId39" Type="http://schemas.openxmlformats.org/officeDocument/2006/relationships/hyperlink" Target="mailto:hse@kmg.kz" TargetMode="External"/><Relationship Id="rId34" Type="http://schemas.openxmlformats.org/officeDocument/2006/relationships/hyperlink" Target="mailto:hse@kmg.kz" TargetMode="External"/><Relationship Id="rId50" Type="http://schemas.openxmlformats.org/officeDocument/2006/relationships/hyperlink" Target="https://www.kmg.kz/upload/iblock/c49/ed33ku5b87ehmkym3b3v2e3zujk439jk/KMG_2024_OUR_2805.pdf" TargetMode="External"/><Relationship Id="rId55" Type="http://schemas.openxmlformats.org/officeDocument/2006/relationships/hyperlink" Target="mailto:Astana@kmg.kz" TargetMode="External"/><Relationship Id="rId76" Type="http://schemas.openxmlformats.org/officeDocument/2006/relationships/hyperlink" Target="https://www.kmg.kz"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Astana@kmg.kz" TargetMode="External"/><Relationship Id="rId92" Type="http://schemas.openxmlformats.org/officeDocument/2006/relationships/hyperlink" Target="https://zakup.sk.kz" TargetMode="External"/><Relationship Id="rId2" Type="http://schemas.openxmlformats.org/officeDocument/2006/relationships/numbering" Target="numbering.xml"/><Relationship Id="rId29" Type="http://schemas.openxmlformats.org/officeDocument/2006/relationships/hyperlink" Target="https://www.google.com/search?q=https://www.kmg.kz/kz/investors/reporting" TargetMode="External"/><Relationship Id="rId24" Type="http://schemas.openxmlformats.org/officeDocument/2006/relationships/hyperlink" Target="https://qazaqoil.kz/kz/contacts" TargetMode="External"/><Relationship Id="rId40" Type="http://schemas.openxmlformats.org/officeDocument/2006/relationships/hyperlink" Target="mailto:hse@kmg.kz" TargetMode="External"/><Relationship Id="rId45" Type="http://schemas.openxmlformats.org/officeDocument/2006/relationships/hyperlink" Target="https://eotinish.kz" TargetMode="External"/><Relationship Id="rId66" Type="http://schemas.openxmlformats.org/officeDocument/2006/relationships/hyperlink" Target="https://www.google.com/search?q=https://www.kmg.kz/kz/contacts/" TargetMode="External"/><Relationship Id="rId87" Type="http://schemas.openxmlformats.org/officeDocument/2006/relationships/hyperlink" Target="https://www.kmg.kz" TargetMode="External"/><Relationship Id="rId61" Type="http://schemas.openxmlformats.org/officeDocument/2006/relationships/hyperlink" Target="https://ecoportal.kz" TargetMode="External"/><Relationship Id="rId82" Type="http://schemas.openxmlformats.org/officeDocument/2006/relationships/hyperlink" Target="https://zakup.sk.kz/" TargetMode="External"/><Relationship Id="rId19" Type="http://schemas.openxmlformats.org/officeDocument/2006/relationships/hyperlink" Target="https://www.kmg.kz" TargetMode="External"/><Relationship Id="rId14" Type="http://schemas.openxmlformats.org/officeDocument/2006/relationships/hyperlink" Target="https://adilet.zan.kz" TargetMode="External"/><Relationship Id="rId30" Type="http://schemas.openxmlformats.org/officeDocument/2006/relationships/hyperlink" Target="https://www.kmg.kz/ru/" TargetMode="External"/><Relationship Id="rId35" Type="http://schemas.openxmlformats.org/officeDocument/2006/relationships/hyperlink" Target="https://www.kmg.kz/ru/" TargetMode="External"/><Relationship Id="rId56" Type="http://schemas.openxmlformats.org/officeDocument/2006/relationships/hyperlink" Target="https://zakup.sk.kz/" TargetMode="External"/><Relationship Id="rId77" Type="http://schemas.openxmlformats.org/officeDocument/2006/relationships/hyperlink" Target="https://www.google.com/search?q=https://www.kmg.kz/kz/contacts/" TargetMode="External"/><Relationship Id="rId8" Type="http://schemas.openxmlformats.org/officeDocument/2006/relationships/hyperlink" Target="https://www.kmg.kz" TargetMode="External"/><Relationship Id="rId51" Type="http://schemas.openxmlformats.org/officeDocument/2006/relationships/hyperlink" Target="https://www.kmg.kz/interactive/report_2024/" TargetMode="External"/><Relationship Id="rId72" Type="http://schemas.openxmlformats.org/officeDocument/2006/relationships/hyperlink" Target="https://qazaqoil.kz/kz/contacts" TargetMode="External"/><Relationship Id="rId93" Type="http://schemas.openxmlformats.org/officeDocument/2006/relationships/hyperlink" Target="https://zakup.sk.kz"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3503-5AD0-4197-BC83-056C9EAC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71</Pages>
  <Words>25491</Words>
  <Characters>145303</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Тылеуов Болат Ахынбаевич</dc:creator>
  <cp:keywords/>
  <dc:description/>
  <cp:lastModifiedBy>Шиманский Максим Валериевич</cp:lastModifiedBy>
  <cp:revision>5</cp:revision>
  <cp:lastPrinted>2026-02-21T09:58:00Z</cp:lastPrinted>
  <dcterms:created xsi:type="dcterms:W3CDTF">2026-04-06T04:21:00Z</dcterms:created>
  <dcterms:modified xsi:type="dcterms:W3CDTF">2026-04-06T04:48:00Z</dcterms:modified>
</cp:coreProperties>
</file>